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9740A8" w14:paraId="69570B2E" w14:textId="77777777" w:rsidTr="00FD1978">
        <w:trPr>
          <w:trHeight w:val="440"/>
        </w:trPr>
        <w:tc>
          <w:tcPr>
            <w:tcW w:w="2534" w:type="dxa"/>
            <w:vAlign w:val="center"/>
          </w:tcPr>
          <w:p w14:paraId="35330877" w14:textId="253457DB" w:rsidR="009740A8" w:rsidRPr="00210C5F" w:rsidRDefault="009740A8" w:rsidP="009740A8">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tcPr>
          <w:p w14:paraId="01D87D99" w14:textId="2B70A2EE" w:rsidR="009740A8" w:rsidRDefault="009740A8" w:rsidP="009740A8">
            <w:pPr>
              <w:rPr>
                <w:b/>
              </w:rPr>
            </w:pPr>
            <w:r w:rsidRPr="00C45AB1">
              <w:t>Diego Navarrete, Andrés Fernández y Dunkan Hernández</w:t>
            </w:r>
          </w:p>
        </w:tc>
      </w:tr>
      <w:tr w:rsidR="009740A8" w14:paraId="1804513C" w14:textId="77777777" w:rsidTr="00FD1978">
        <w:trPr>
          <w:trHeight w:val="418"/>
        </w:trPr>
        <w:tc>
          <w:tcPr>
            <w:tcW w:w="2534" w:type="dxa"/>
            <w:vAlign w:val="center"/>
          </w:tcPr>
          <w:p w14:paraId="4B54D12F" w14:textId="77777777" w:rsidR="009740A8" w:rsidRPr="00210C5F" w:rsidRDefault="009740A8" w:rsidP="009740A8">
            <w:pPr>
              <w:rPr>
                <w:rFonts w:ascii="Calibri" w:hAnsi="Calibri"/>
                <w:color w:val="1F3864" w:themeColor="accent1" w:themeShade="80"/>
              </w:rPr>
            </w:pPr>
            <w:r w:rsidRPr="00210C5F">
              <w:rPr>
                <w:rFonts w:ascii="Calibri" w:hAnsi="Calibri"/>
                <w:color w:val="1F3864" w:themeColor="accent1" w:themeShade="80"/>
              </w:rPr>
              <w:t>Rut</w:t>
            </w:r>
          </w:p>
        </w:tc>
        <w:tc>
          <w:tcPr>
            <w:tcW w:w="6964" w:type="dxa"/>
          </w:tcPr>
          <w:p w14:paraId="0FE9D104" w14:textId="4F458E0F" w:rsidR="009740A8" w:rsidRDefault="009740A8" w:rsidP="009740A8">
            <w:pPr>
              <w:rPr>
                <w:b/>
              </w:rPr>
            </w:pPr>
            <w:r w:rsidRPr="00C45AB1">
              <w:t>19.785.285-2, 15.417.074-K y 20.142.810-6</w:t>
            </w:r>
          </w:p>
        </w:tc>
      </w:tr>
      <w:tr w:rsidR="009740A8" w14:paraId="0463BC50" w14:textId="77777777" w:rsidTr="00FD1978">
        <w:trPr>
          <w:trHeight w:val="425"/>
        </w:trPr>
        <w:tc>
          <w:tcPr>
            <w:tcW w:w="2534" w:type="dxa"/>
            <w:vAlign w:val="center"/>
          </w:tcPr>
          <w:p w14:paraId="78AD28E9" w14:textId="77777777" w:rsidR="009740A8" w:rsidRPr="00210C5F" w:rsidRDefault="009740A8" w:rsidP="009740A8">
            <w:pPr>
              <w:rPr>
                <w:rFonts w:ascii="Calibri" w:hAnsi="Calibri"/>
                <w:color w:val="1F3864" w:themeColor="accent1" w:themeShade="80"/>
              </w:rPr>
            </w:pPr>
            <w:r w:rsidRPr="00210C5F">
              <w:rPr>
                <w:rFonts w:ascii="Calibri" w:hAnsi="Calibri"/>
                <w:color w:val="1F3864" w:themeColor="accent1" w:themeShade="80"/>
              </w:rPr>
              <w:t>Carrera</w:t>
            </w:r>
          </w:p>
        </w:tc>
        <w:tc>
          <w:tcPr>
            <w:tcW w:w="6964" w:type="dxa"/>
          </w:tcPr>
          <w:p w14:paraId="260762BD" w14:textId="387727A4" w:rsidR="009740A8" w:rsidRDefault="009740A8" w:rsidP="009740A8">
            <w:pPr>
              <w:rPr>
                <w:b/>
              </w:rPr>
            </w:pPr>
            <w:r w:rsidRPr="00C45AB1">
              <w:t>Ingeniería en Informática (los 3 integrantes)</w:t>
            </w:r>
          </w:p>
        </w:tc>
      </w:tr>
      <w:tr w:rsidR="009740A8" w14:paraId="3A298087" w14:textId="77777777" w:rsidTr="00FD1978">
        <w:trPr>
          <w:trHeight w:val="417"/>
        </w:trPr>
        <w:tc>
          <w:tcPr>
            <w:tcW w:w="2534" w:type="dxa"/>
            <w:vAlign w:val="center"/>
          </w:tcPr>
          <w:p w14:paraId="013BFFC4" w14:textId="77777777" w:rsidR="009740A8" w:rsidRPr="00210C5F" w:rsidRDefault="009740A8" w:rsidP="009740A8">
            <w:pPr>
              <w:rPr>
                <w:rFonts w:ascii="Calibri" w:hAnsi="Calibri"/>
                <w:color w:val="1F3864" w:themeColor="accent1" w:themeShade="80"/>
              </w:rPr>
            </w:pPr>
            <w:r w:rsidRPr="00210C5F">
              <w:rPr>
                <w:rFonts w:ascii="Calibri" w:hAnsi="Calibri"/>
                <w:color w:val="1F3864" w:themeColor="accent1" w:themeShade="80"/>
              </w:rPr>
              <w:t>Sede</w:t>
            </w:r>
          </w:p>
        </w:tc>
        <w:tc>
          <w:tcPr>
            <w:tcW w:w="6964" w:type="dxa"/>
          </w:tcPr>
          <w:p w14:paraId="75CFA63E" w14:textId="690BB745" w:rsidR="009740A8" w:rsidRDefault="009740A8" w:rsidP="009740A8">
            <w:pPr>
              <w:rPr>
                <w:b/>
              </w:rPr>
            </w:pPr>
            <w:r w:rsidRPr="00C45AB1">
              <w:t>San Bernardo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57D1E55" w:rsidR="00D110EC" w:rsidRPr="0080484B" w:rsidRDefault="0080484B" w:rsidP="00DC7A34">
            <w:pPr>
              <w:rPr>
                <w:bCs/>
              </w:rPr>
            </w:pPr>
            <w:r w:rsidRPr="0080484B">
              <w:rPr>
                <w:bCs/>
              </w:rPr>
              <w:t>CRM</w:t>
            </w:r>
            <w:r>
              <w:rPr>
                <w:bCs/>
              </w:rPr>
              <w:t xml:space="preserve"> Easy Office</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DA7518E" w:rsidR="00D110EC" w:rsidRPr="0080484B" w:rsidRDefault="0080484B" w:rsidP="00C27FB0">
            <w:pPr>
              <w:rPr>
                <w:bCs/>
                <w:iCs/>
              </w:rPr>
            </w:pPr>
            <w:r>
              <w:rPr>
                <w:bCs/>
                <w:iCs/>
              </w:rPr>
              <w:t>Desarrollo de software y gestión de proyectos TI, con foco en digitalización de procesos documentales para pequeñas y medianas empresas.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9B18AB8" w14:textId="77777777" w:rsidR="0080484B" w:rsidRPr="0080484B" w:rsidRDefault="0080484B" w:rsidP="0080484B">
            <w:pPr>
              <w:rPr>
                <w:lang w:val="es-MX"/>
              </w:rPr>
            </w:pPr>
            <w:r w:rsidRPr="0080484B">
              <w:rPr>
                <w:lang w:val="es-MX"/>
              </w:rPr>
              <w:t>Ingeniería de requisitos con metodologías de vanguardia.</w:t>
            </w:r>
          </w:p>
          <w:p w14:paraId="6B2392E0" w14:textId="77777777" w:rsidR="0080484B" w:rsidRPr="0080484B" w:rsidRDefault="0080484B" w:rsidP="0080484B">
            <w:pPr>
              <w:rPr>
                <w:lang w:val="es-MX"/>
              </w:rPr>
            </w:pPr>
            <w:r w:rsidRPr="0080484B">
              <w:rPr>
                <w:lang w:val="es-MX"/>
              </w:rPr>
              <w:t>Diseño y generación de soluciones de software.</w:t>
            </w:r>
          </w:p>
          <w:p w14:paraId="4EC69A01" w14:textId="77777777" w:rsidR="0080484B" w:rsidRPr="0080484B" w:rsidRDefault="0080484B" w:rsidP="0080484B">
            <w:pPr>
              <w:rPr>
                <w:lang w:val="es-MX"/>
              </w:rPr>
            </w:pPr>
            <w:r w:rsidRPr="0080484B">
              <w:rPr>
                <w:lang w:val="es-MX"/>
              </w:rPr>
              <w:t>Bases de datos relacionales y no relacionales.</w:t>
            </w:r>
          </w:p>
          <w:p w14:paraId="19FAD4CD" w14:textId="25181DB3" w:rsidR="00D110EC" w:rsidRPr="0080484B" w:rsidRDefault="0080484B" w:rsidP="14C86939">
            <w:pPr>
              <w:rPr>
                <w:b/>
                <w:bCs/>
                <w:lang w:val="es-MX"/>
              </w:rPr>
            </w:pPr>
            <w:r w:rsidRPr="0080484B">
              <w:rPr>
                <w:lang w:val="es-MX"/>
              </w:rPr>
              <w:t>Evaluación y gestión de proyectos.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366EF1CF" w:rsidR="00E20DFE" w:rsidRPr="0080484B" w:rsidDel="008018E6" w:rsidRDefault="0080484B" w:rsidP="0080484B">
            <w:pPr>
              <w:jc w:val="both"/>
              <w:rPr>
                <w:rFonts w:ascii="Calibri" w:hAnsi="Calibri" w:cs="Arial"/>
                <w:sz w:val="20"/>
                <w:szCs w:val="20"/>
                <w:lang w:eastAsia="es-CL"/>
              </w:rPr>
            </w:pPr>
            <w:r w:rsidRPr="0080484B">
              <w:rPr>
                <w:rFonts w:ascii="Calibri" w:hAnsi="Calibri" w:cs="Arial"/>
                <w:sz w:val="20"/>
                <w:szCs w:val="20"/>
                <w:lang w:eastAsia="es-CL"/>
              </w:rPr>
              <w:t>Easy Office se dedica a formalizar emprendimientos y a gestionar toda la documentación que eso implica: creación de empresas, inicio de actividades, domicilio tributario, contratos, declaraciones juradas. Hoy ese trabajo se hace a mano: alguien rellena un contrato, lo sube a la plataforma de firma electrónica, lo descarga una vez firmado y se lo reenvía al cliente. Todo depende de que un agente esté disponible en ese momento, lo que genera esperas y le pone un techo a cuánto puede crecer la empresa sin contratar más gente. Easy Office tiene su casa matriz en la Región de Valparaíso y una sucursal en la Región Metropolitana; el proyecto se sitúa en la operación diaria de esa sucursal, con sus clientes emprendedores. Afecta directamente a los agentes, que hoy gestionan todo manualmente, y a los clientes finales, que quedan atados al horario de oficina para completar un trámite. Lo que aporta este proyecto es una primera versión de un CRM que automatice la generación, firma y entrega de los documentos con más movimiento, como primer paso hacia una atención más inmediata y menos dependiente de que alguien esté disponible para tramitarlo a mano.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2D322442" w:rsidR="00D110EC" w:rsidRPr="0080484B" w:rsidRDefault="0080484B" w:rsidP="00DA5CB1">
            <w:pPr>
              <w:jc w:val="both"/>
              <w:rPr>
                <w:rFonts w:ascii="Calibri" w:hAnsi="Calibri" w:cs="Arial"/>
                <w:iCs/>
                <w:sz w:val="20"/>
                <w:szCs w:val="20"/>
                <w:highlight w:val="cyan"/>
                <w:lang w:eastAsia="es-CL"/>
              </w:rPr>
            </w:pPr>
            <w:r w:rsidRPr="0080484B">
              <w:rPr>
                <w:rFonts w:ascii="Calibri" w:hAnsi="Calibri" w:cs="Arial"/>
                <w:iCs/>
                <w:sz w:val="20"/>
                <w:szCs w:val="20"/>
                <w:lang w:eastAsia="es-CL"/>
              </w:rPr>
              <w:t>La idea es automatizar la generación, firma y entrega de documentos de Easy Office, partiendo por los dos con más flujo: el contrato de prestación de servicios y la autorización de domicilio tributario. El CRM debe registrar los datos de cada cliente, generar ambos documentos a partir de esa información, enviarlos a la plataforma de firma electrónica que la empresa ya usa, y dejar registro del estado de cada trámite, con perfiles de acceso distintos para agentes y administradores.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5FC44667" w:rsidR="00D110EC" w:rsidRPr="0080484B" w:rsidRDefault="0080484B" w:rsidP="00C27FB0">
            <w:pPr>
              <w:jc w:val="both"/>
              <w:rPr>
                <w:rFonts w:ascii="Calibri" w:hAnsi="Calibri" w:cs="Arial"/>
                <w:iCs/>
                <w:color w:val="548DD4"/>
                <w:sz w:val="20"/>
                <w:szCs w:val="20"/>
                <w:highlight w:val="yellow"/>
                <w:lang w:eastAsia="es-CL"/>
              </w:rPr>
            </w:pPr>
            <w:r w:rsidRPr="0080484B">
              <w:rPr>
                <w:rFonts w:ascii="Calibri" w:hAnsi="Calibri" w:cs="Arial"/>
                <w:iCs/>
                <w:sz w:val="20"/>
                <w:szCs w:val="20"/>
                <w:lang w:eastAsia="es-CL"/>
              </w:rPr>
              <w:t xml:space="preserve">El proyecto pone en práctica directamente las competencias elegidas: Ingeniería de requisitos, con el levantamiento hecho junto a Easy Office como cliente real; Diseño y generación de soluciones de software, al traducir ese levantamiento en la arquitectura y funcionalidades del CRM; Bases de datos, en el modelamiento de clientes y trámites; y Evaluación y gestión de proyectos, en la planificación del trabajo en equipo y el seguimiento de los </w:t>
            </w:r>
            <w:proofErr w:type="spellStart"/>
            <w:r w:rsidRPr="0080484B">
              <w:rPr>
                <w:rFonts w:ascii="Calibri" w:hAnsi="Calibri" w:cs="Arial"/>
                <w:iCs/>
                <w:sz w:val="20"/>
                <w:szCs w:val="20"/>
                <w:lang w:eastAsia="es-CL"/>
              </w:rPr>
              <w:t>sprints</w:t>
            </w:r>
            <w:proofErr w:type="spellEnd"/>
            <w:r w:rsidRPr="0080484B">
              <w:rPr>
                <w:rFonts w:ascii="Calibri" w:hAnsi="Calibri" w:cs="Arial"/>
                <w:iCs/>
                <w:sz w:val="20"/>
                <w:szCs w:val="20"/>
                <w:lang w:eastAsia="es-CL"/>
              </w:rPr>
              <w:t>. Todas son necesarias porque el proyecto exige levantar requerimientos con un cliente sin conocimientos técnicos, diseñar algo que realmente funcione, y sacarlo adelante dentro de un plazo acotado.</w:t>
            </w:r>
            <w:r w:rsidR="00D110EC" w:rsidRPr="0080484B">
              <w:rPr>
                <w:rFonts w:ascii="Calibri" w:hAnsi="Calibri" w:cs="Arial"/>
                <w:iCs/>
                <w:sz w:val="20"/>
                <w:szCs w:val="20"/>
                <w:lang w:eastAsia="es-CL"/>
              </w:rPr>
              <w:t xml:space="preserve">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651D6FEE" w:rsidR="00D110EC" w:rsidRPr="0080484B" w:rsidRDefault="0080484B" w:rsidP="009D04DC">
            <w:pPr>
              <w:jc w:val="both"/>
              <w:rPr>
                <w:rFonts w:ascii="Calibri" w:hAnsi="Calibri" w:cs="Arial"/>
                <w:iCs/>
                <w:sz w:val="20"/>
                <w:szCs w:val="20"/>
                <w:highlight w:val="yellow"/>
                <w:lang w:eastAsia="es-CL"/>
              </w:rPr>
            </w:pPr>
            <w:r w:rsidRPr="0080484B">
              <w:rPr>
                <w:rFonts w:ascii="Calibri" w:hAnsi="Calibri" w:cs="Arial"/>
                <w:iCs/>
                <w:sz w:val="20"/>
                <w:szCs w:val="20"/>
                <w:lang w:eastAsia="es-CL"/>
              </w:rPr>
              <w:t>El interés de Diego está en el desarrollo de software, y en particular en el levantamiento y la definición de soluciones, más que en programar sobre un requerimiento que ya llega armado. En este proyecto es el Product Owner y el contacto directo con el cliente, lo que lo obliga a traducir conversaciones de negocio en objetivos y en una arquitectura concreta. Es el tipo de rol que le gustaría tener a futuro, así que este proyecto le sirve como una instancia real de práctica en esa dirección.</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45D89334" w:rsidR="00D110EC" w:rsidRPr="0080484B" w:rsidRDefault="0080484B" w:rsidP="0080484B">
            <w:pPr>
              <w:rPr>
                <w:rFonts w:ascii="Calibri" w:hAnsi="Calibri" w:cs="Arial"/>
                <w:iCs/>
                <w:sz w:val="20"/>
                <w:szCs w:val="20"/>
                <w:lang w:eastAsia="es-CL"/>
              </w:rPr>
            </w:pPr>
            <w:r w:rsidRPr="0080484B">
              <w:rPr>
                <w:rFonts w:ascii="Calibri" w:hAnsi="Calibri" w:cs="Arial"/>
                <w:iCs/>
                <w:sz w:val="20"/>
                <w:szCs w:val="20"/>
                <w:lang w:eastAsia="es-CL"/>
              </w:rPr>
              <w:t>El proyecto es factible dentro del ramo porque el alcance que acordamos con el cliente es acotado: partimos con dos documentos de alto flujo y dejamos el resto para etapas posteriores. (1) La duración del semestre y (2) las horas de la asignatura calzan con ese alcance reducido. (3) Los materiales que necesitamos son básicamente un entorno de desarrollo y un computador dedicado para el despliegue local, sin infraestructura adicional. (4) A favor juega que Easy Office ya tiene un proveedor de firma electrónica con integración vía API lista, lo que baja bastante la incertidumbre técnica. (5) En contra, el cliente no maneja mucho de tecnología, así que validar cada avance puede tomar más tiempo del esperado; para eso definimos reuniones bisemanales y una interfaz simple y guiada.</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5ADCFDC9" w:rsidR="00D110EC" w:rsidRPr="001A5ACC" w:rsidRDefault="001A5ACC" w:rsidP="009D04DC">
            <w:pPr>
              <w:jc w:val="both"/>
              <w:rPr>
                <w:rFonts w:ascii="Calibri" w:hAnsi="Calibri" w:cs="Arial"/>
                <w:iCs/>
                <w:sz w:val="20"/>
                <w:szCs w:val="20"/>
                <w:lang w:eastAsia="es-CL"/>
              </w:rPr>
            </w:pPr>
            <w:r w:rsidRPr="001A5ACC">
              <w:rPr>
                <w:rFonts w:ascii="Calibri" w:hAnsi="Calibri" w:cs="Arial"/>
                <w:iCs/>
                <w:sz w:val="20"/>
                <w:szCs w:val="20"/>
                <w:lang w:eastAsia="es-CL"/>
              </w:rPr>
              <w:t>Digitalizar y automatizar la generación, firma y entrega de documentos de Easy Office con un CRM que reduzca errores, achique los tiempos de gestión y le dé a agentes y clientes una experiencia más rápida y simple.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1954CB9" w14:textId="77777777" w:rsidR="00D110EC" w:rsidRDefault="001A5ACC" w:rsidP="009B74E2">
            <w:pPr>
              <w:jc w:val="both"/>
              <w:rPr>
                <w:rFonts w:ascii="Calibri" w:hAnsi="Calibri" w:cs="Arial"/>
                <w:iCs/>
                <w:sz w:val="20"/>
                <w:szCs w:val="20"/>
                <w:lang w:eastAsia="es-CL"/>
              </w:rPr>
            </w:pPr>
            <w:r w:rsidRPr="001A5ACC">
              <w:rPr>
                <w:rFonts w:ascii="Calibri" w:hAnsi="Calibri" w:cs="Arial"/>
                <w:iCs/>
                <w:sz w:val="20"/>
                <w:szCs w:val="20"/>
                <w:lang w:eastAsia="es-CL"/>
              </w:rPr>
              <w:t>Automatizar la generación del contrato de prestación de servicios y de la autorización de domicilio tributario a partir de los datos del cliente.</w:t>
            </w:r>
          </w:p>
          <w:p w14:paraId="220069CB" w14:textId="77777777" w:rsidR="001A5ACC" w:rsidRPr="001A5ACC" w:rsidRDefault="001A5ACC" w:rsidP="001A5ACC">
            <w:pPr>
              <w:jc w:val="both"/>
              <w:rPr>
                <w:rFonts w:ascii="Calibri" w:hAnsi="Calibri" w:cs="Arial"/>
                <w:iCs/>
                <w:sz w:val="20"/>
                <w:szCs w:val="20"/>
                <w:lang w:eastAsia="es-CL"/>
              </w:rPr>
            </w:pPr>
            <w:r w:rsidRPr="001A5ACC">
              <w:rPr>
                <w:rFonts w:ascii="Calibri" w:hAnsi="Calibri" w:cs="Arial"/>
                <w:iCs/>
                <w:sz w:val="20"/>
                <w:szCs w:val="20"/>
                <w:lang w:eastAsia="es-CL"/>
              </w:rPr>
              <w:t>Integrar el sistema con la plataforma de firma electrónica avanzada que ya usa Easy Office, incluyendo firma desatendida cuando corresponda.</w:t>
            </w:r>
          </w:p>
          <w:p w14:paraId="04E74FC4" w14:textId="77777777" w:rsidR="001A5ACC" w:rsidRPr="001A5ACC" w:rsidRDefault="001A5ACC" w:rsidP="001A5ACC">
            <w:pPr>
              <w:jc w:val="both"/>
              <w:rPr>
                <w:rFonts w:ascii="Calibri" w:hAnsi="Calibri" w:cs="Arial"/>
                <w:iCs/>
                <w:sz w:val="20"/>
                <w:szCs w:val="20"/>
                <w:lang w:eastAsia="es-CL"/>
              </w:rPr>
            </w:pPr>
            <w:r w:rsidRPr="001A5ACC">
              <w:rPr>
                <w:rFonts w:ascii="Calibri" w:hAnsi="Calibri" w:cs="Arial"/>
                <w:iCs/>
                <w:sz w:val="20"/>
                <w:szCs w:val="20"/>
                <w:lang w:eastAsia="es-CL"/>
              </w:rPr>
              <w:t>Diseñar un modelo de datos que guarde la información de clientes y el historial de trámites de cada uno.</w:t>
            </w:r>
          </w:p>
          <w:p w14:paraId="38EBBC77" w14:textId="77777777" w:rsidR="001A5ACC" w:rsidRPr="001A5ACC" w:rsidRDefault="001A5ACC" w:rsidP="001A5ACC">
            <w:pPr>
              <w:jc w:val="both"/>
              <w:rPr>
                <w:rFonts w:ascii="Calibri" w:hAnsi="Calibri" w:cs="Arial"/>
                <w:iCs/>
                <w:sz w:val="20"/>
                <w:szCs w:val="20"/>
                <w:lang w:eastAsia="es-CL"/>
              </w:rPr>
            </w:pPr>
            <w:r w:rsidRPr="001A5ACC">
              <w:rPr>
                <w:rFonts w:ascii="Calibri" w:hAnsi="Calibri" w:cs="Arial"/>
                <w:iCs/>
                <w:sz w:val="20"/>
                <w:szCs w:val="20"/>
                <w:lang w:eastAsia="es-CL"/>
              </w:rPr>
              <w:t>Definir perfiles de acceso distintos para agentes y administradores, con registro de las acciones que cada uno realiza.</w:t>
            </w:r>
          </w:p>
          <w:p w14:paraId="7DE4F8FE" w14:textId="46A9E5CA" w:rsidR="001A5ACC" w:rsidRPr="001A5ACC" w:rsidRDefault="001A5ACC" w:rsidP="001A5ACC">
            <w:pPr>
              <w:jc w:val="both"/>
              <w:rPr>
                <w:rFonts w:ascii="Calibri" w:hAnsi="Calibri" w:cs="Arial"/>
                <w:iCs/>
                <w:sz w:val="20"/>
                <w:szCs w:val="20"/>
                <w:lang w:eastAsia="es-CL"/>
              </w:rPr>
            </w:pPr>
            <w:r w:rsidRPr="001A5ACC">
              <w:rPr>
                <w:rFonts w:ascii="Calibri" w:hAnsi="Calibri" w:cs="Arial"/>
                <w:iCs/>
                <w:sz w:val="20"/>
                <w:szCs w:val="20"/>
                <w:lang w:eastAsia="es-CL"/>
              </w:rPr>
              <w:t>Entregar una primera versión funcional del sistema, desplegada en un entorno local, que sirva de base para sumar más documentos más adelante.</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0C05001B" w14:textId="77777777" w:rsidR="00D110EC" w:rsidRDefault="001A5ACC" w:rsidP="00C27FB0">
            <w:pPr>
              <w:jc w:val="both"/>
              <w:rPr>
                <w:rFonts w:ascii="Calibri" w:hAnsi="Calibri" w:cs="Arial"/>
                <w:iCs/>
                <w:lang w:eastAsia="es-CL"/>
              </w:rPr>
            </w:pPr>
            <w:r w:rsidRPr="001A5ACC">
              <w:rPr>
                <w:rFonts w:ascii="Calibri" w:hAnsi="Calibri" w:cs="Arial"/>
                <w:iCs/>
                <w:lang w:eastAsia="es-CL"/>
              </w:rPr>
              <w:t xml:space="preserve">El proyecto se va a trabajar bajo un marco ágil, con Scrum como base y un tablero Kanban para ordenar las tareas del día a día. Elegimos este enfoque porque Easy Office es una empresa chica, sin área de TI propia, y porque en la primera reunión el cliente confirmó que varios detalles del alcance se van a ir afinando a medida que avancemos. El trabajo se organiza en </w:t>
            </w:r>
            <w:proofErr w:type="spellStart"/>
            <w:r w:rsidRPr="001A5ACC">
              <w:rPr>
                <w:rFonts w:ascii="Calibri" w:hAnsi="Calibri" w:cs="Arial"/>
                <w:iCs/>
                <w:lang w:eastAsia="es-CL"/>
              </w:rPr>
              <w:t>sprints</w:t>
            </w:r>
            <w:proofErr w:type="spellEnd"/>
            <w:r w:rsidRPr="001A5ACC">
              <w:rPr>
                <w:rFonts w:ascii="Calibri" w:hAnsi="Calibri" w:cs="Arial"/>
                <w:iCs/>
                <w:lang w:eastAsia="es-CL"/>
              </w:rPr>
              <w:t xml:space="preserve"> de aproximadamente tres semanas. Cada uno parte con historias de usuario priorizadas desde el </w:t>
            </w:r>
            <w:proofErr w:type="spellStart"/>
            <w:r w:rsidRPr="001A5ACC">
              <w:rPr>
                <w:rFonts w:ascii="Calibri" w:hAnsi="Calibri" w:cs="Arial"/>
                <w:iCs/>
                <w:lang w:eastAsia="es-CL"/>
              </w:rPr>
              <w:t>Product</w:t>
            </w:r>
            <w:proofErr w:type="spellEnd"/>
            <w:r w:rsidRPr="001A5ACC">
              <w:rPr>
                <w:rFonts w:ascii="Calibri" w:hAnsi="Calibri" w:cs="Arial"/>
                <w:iCs/>
                <w:lang w:eastAsia="es-CL"/>
              </w:rPr>
              <w:t xml:space="preserve"> Backlog, y cierra con una instancia de revisión del incremento construido. Funciones del equipo: Diego Navarrete es el Product Owner y el contacto directo con el cliente, encargado del levantamiento de requerimientos y la planificación general. Andrés Fernández es el Scrum Master y se enfoca en la documentación formal y las evidencias que pide la asignatura. Dunkan Hernández es Developer, con foco en pruebas y desarrollo. Las tareas de desarrollo se van a repartir entre los tres durante la planificación de cada sprint.</w:t>
            </w:r>
          </w:p>
          <w:p w14:paraId="44C1301F" w14:textId="3980E38B" w:rsidR="005F1DFC" w:rsidRPr="001A5ACC" w:rsidRDefault="005F1DFC" w:rsidP="00C27FB0">
            <w:pPr>
              <w:jc w:val="both"/>
              <w:rPr>
                <w:rFonts w:ascii="Calibri" w:hAnsi="Calibri" w:cs="Arial"/>
                <w:iCs/>
                <w:lang w:eastAsia="es-CL"/>
              </w:rPr>
            </w:pPr>
            <w:r w:rsidRPr="005F1DFC">
              <w:rPr>
                <w:rFonts w:ascii="Calibri" w:hAnsi="Calibri" w:cs="Arial"/>
                <w:iCs/>
                <w:lang w:eastAsia="es-CL"/>
              </w:rPr>
              <w:t xml:space="preserve">Para el seguimiento con el cliente, se acordaron reuniones cada dos semanas para mostrar avances, más un chat de </w:t>
            </w:r>
            <w:proofErr w:type="spellStart"/>
            <w:r w:rsidRPr="005F1DFC">
              <w:rPr>
                <w:rFonts w:ascii="Calibri" w:hAnsi="Calibri" w:cs="Arial"/>
                <w:iCs/>
                <w:lang w:eastAsia="es-CL"/>
              </w:rPr>
              <w:t>Teams</w:t>
            </w:r>
            <w:proofErr w:type="spellEnd"/>
            <w:r w:rsidRPr="005F1DFC">
              <w:rPr>
                <w:rFonts w:ascii="Calibri" w:hAnsi="Calibri" w:cs="Arial"/>
                <w:iCs/>
                <w:lang w:eastAsia="es-CL"/>
              </w:rPr>
              <w:t xml:space="preserve"> para resolver dudas puntuales entre una reunión y otra. El tablero Kanban todavía no está montado en ninguna herramienta; la idea es implementarlo en GitHub </w:t>
            </w:r>
            <w:proofErr w:type="spellStart"/>
            <w:r w:rsidRPr="005F1DFC">
              <w:rPr>
                <w:rFonts w:ascii="Calibri" w:hAnsi="Calibri" w:cs="Arial"/>
                <w:iCs/>
                <w:lang w:eastAsia="es-CL"/>
              </w:rPr>
              <w:t>Projects</w:t>
            </w:r>
            <w:proofErr w:type="spellEnd"/>
            <w:r w:rsidRPr="005F1DFC">
              <w:rPr>
                <w:rFonts w:ascii="Calibri" w:hAnsi="Calibri" w:cs="Arial"/>
                <w:iCs/>
                <w:lang w:eastAsia="es-CL"/>
              </w:rPr>
              <w:t xml:space="preserve"> al arrancar el desarrollo, para que quede integrado con el mismo repositorio donde se suben las evidencias. Si durante </w:t>
            </w:r>
            <w:r w:rsidRPr="005F1DFC">
              <w:rPr>
                <w:rFonts w:ascii="Calibri" w:hAnsi="Calibri" w:cs="Arial"/>
                <w:iCs/>
                <w:lang w:eastAsia="es-CL"/>
              </w:rPr>
              <w:lastRenderedPageBreak/>
              <w:t>el desarrollo el cliente pide agregar o ajustar algo que no estaba en el alcance original, la prioridad va a ser conversarlo en la reunión de seguimiento más próxima y decidir si entra en el backlog para un sprint futuro, en vez de meterlo a mitad de un sprint ya en curso. Esto es justamente lo que un marco ágil permite hacer sin descuadrar la planificación completa del proyecto.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bl>
    <w:p w14:paraId="43712AF3"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119"/>
        <w:gridCol w:w="2835"/>
      </w:tblGrid>
      <w:tr w:rsidR="00D110EC" w:rsidRPr="00CA29F2" w14:paraId="276086DE" w14:textId="77777777" w:rsidTr="004124F0">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119"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835"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4124F0">
        <w:trPr>
          <w:trHeight w:val="362"/>
        </w:trPr>
        <w:tc>
          <w:tcPr>
            <w:tcW w:w="1843" w:type="dxa"/>
          </w:tcPr>
          <w:p w14:paraId="3D22BC14" w14:textId="3B154BDA" w:rsidR="00D110EC" w:rsidRPr="001A5ACC" w:rsidRDefault="001A5ACC" w:rsidP="00C27FB0">
            <w:pPr>
              <w:pStyle w:val="Piedepgina"/>
              <w:jc w:val="both"/>
              <w:rPr>
                <w:rFonts w:ascii="Calibri" w:hAnsi="Calibri"/>
                <w:bCs/>
              </w:rPr>
            </w:pPr>
            <w:r>
              <w:rPr>
                <w:rFonts w:ascii="Calibri" w:hAnsi="Calibri"/>
                <w:bCs/>
              </w:rPr>
              <w:t>Avance</w:t>
            </w:r>
          </w:p>
        </w:tc>
        <w:tc>
          <w:tcPr>
            <w:tcW w:w="1843" w:type="dxa"/>
          </w:tcPr>
          <w:p w14:paraId="78962567" w14:textId="0B044852" w:rsidR="00D110EC" w:rsidRPr="001A5ACC" w:rsidRDefault="001A5ACC" w:rsidP="00C27FB0">
            <w:pPr>
              <w:pStyle w:val="Piedepgina"/>
              <w:jc w:val="both"/>
              <w:rPr>
                <w:rFonts w:ascii="Calibri" w:hAnsi="Calibri"/>
                <w:bCs/>
              </w:rPr>
            </w:pPr>
            <w:r w:rsidRPr="001A5ACC">
              <w:rPr>
                <w:rFonts w:ascii="Calibri" w:hAnsi="Calibri"/>
                <w:bCs/>
              </w:rPr>
              <w:t>Documento de Inicio de Proyecto</w:t>
            </w:r>
          </w:p>
        </w:tc>
        <w:tc>
          <w:tcPr>
            <w:tcW w:w="3119" w:type="dxa"/>
          </w:tcPr>
          <w:p w14:paraId="3325CDF7" w14:textId="5277D263" w:rsidR="00D110EC" w:rsidRPr="001A5ACC" w:rsidRDefault="001A5ACC" w:rsidP="00C27FB0">
            <w:pPr>
              <w:jc w:val="both"/>
              <w:rPr>
                <w:rFonts w:ascii="Calibri" w:hAnsi="Calibri" w:cs="Arial"/>
                <w:bCs/>
                <w:lang w:eastAsia="es-CL"/>
              </w:rPr>
            </w:pPr>
            <w:r w:rsidRPr="001A5ACC">
              <w:rPr>
                <w:rFonts w:ascii="Calibri" w:hAnsi="Calibri" w:cs="Arial"/>
                <w:bCs/>
                <w:lang w:eastAsia="es-CL"/>
              </w:rPr>
              <w:t>Problema, objetivos, stakeholders, alcance del MVP, restricciones y justificación de la solución.</w:t>
            </w:r>
          </w:p>
        </w:tc>
        <w:tc>
          <w:tcPr>
            <w:tcW w:w="2835" w:type="dxa"/>
          </w:tcPr>
          <w:p w14:paraId="4C5B45C9" w14:textId="0BE2B462" w:rsidR="00D110EC" w:rsidRPr="001A5ACC" w:rsidRDefault="001A5ACC" w:rsidP="00C27FB0">
            <w:pPr>
              <w:pStyle w:val="Piedepgina"/>
              <w:jc w:val="both"/>
              <w:rPr>
                <w:rFonts w:ascii="Calibri" w:hAnsi="Calibri"/>
                <w:bCs/>
              </w:rPr>
            </w:pPr>
            <w:r w:rsidRPr="001A5ACC">
              <w:rPr>
                <w:rFonts w:ascii="Calibri" w:hAnsi="Calibri"/>
                <w:bCs/>
              </w:rPr>
              <w:t>Es el punto de partida formal del proyecto y guía todo el desarrollo posterior.</w:t>
            </w:r>
          </w:p>
        </w:tc>
      </w:tr>
      <w:tr w:rsidR="00D110EC" w:rsidRPr="00CA29F2" w14:paraId="76C9D9C6" w14:textId="77777777" w:rsidTr="004124F0">
        <w:trPr>
          <w:trHeight w:val="362"/>
        </w:trPr>
        <w:tc>
          <w:tcPr>
            <w:tcW w:w="1843" w:type="dxa"/>
          </w:tcPr>
          <w:p w14:paraId="2BC6A800" w14:textId="06817A24" w:rsidR="00D110EC" w:rsidRPr="001A5ACC" w:rsidRDefault="001A5ACC" w:rsidP="00C27FB0">
            <w:pPr>
              <w:pStyle w:val="Piedepgina"/>
              <w:jc w:val="both"/>
              <w:rPr>
                <w:rFonts w:ascii="Calibri" w:hAnsi="Calibri"/>
                <w:bCs/>
              </w:rPr>
            </w:pPr>
            <w:r>
              <w:rPr>
                <w:rFonts w:ascii="Calibri" w:hAnsi="Calibri"/>
                <w:bCs/>
              </w:rPr>
              <w:t>Avance</w:t>
            </w:r>
          </w:p>
        </w:tc>
        <w:tc>
          <w:tcPr>
            <w:tcW w:w="1843" w:type="dxa"/>
          </w:tcPr>
          <w:p w14:paraId="7F27CF07" w14:textId="1416EF3A" w:rsidR="00D110EC" w:rsidRPr="001A5ACC" w:rsidRDefault="001A5ACC" w:rsidP="00C27FB0">
            <w:pPr>
              <w:pStyle w:val="Piedepgina"/>
              <w:jc w:val="both"/>
              <w:rPr>
                <w:rFonts w:ascii="Calibri" w:hAnsi="Calibri"/>
                <w:bCs/>
              </w:rPr>
            </w:pPr>
            <w:proofErr w:type="spellStart"/>
            <w:r w:rsidRPr="001A5ACC">
              <w:rPr>
                <w:rFonts w:ascii="Calibri" w:hAnsi="Calibri"/>
                <w:bCs/>
              </w:rPr>
              <w:t>Product</w:t>
            </w:r>
            <w:proofErr w:type="spellEnd"/>
            <w:r w:rsidRPr="001A5ACC">
              <w:rPr>
                <w:rFonts w:ascii="Calibri" w:hAnsi="Calibri"/>
                <w:bCs/>
              </w:rPr>
              <w:t xml:space="preserve"> Backlog priorizado</w:t>
            </w:r>
          </w:p>
        </w:tc>
        <w:tc>
          <w:tcPr>
            <w:tcW w:w="3119" w:type="dxa"/>
          </w:tcPr>
          <w:p w14:paraId="353E473D" w14:textId="69932399" w:rsidR="00D110EC" w:rsidRPr="001A5ACC" w:rsidRDefault="001A5ACC" w:rsidP="00C27FB0">
            <w:pPr>
              <w:pStyle w:val="Piedepgina"/>
              <w:jc w:val="both"/>
              <w:rPr>
                <w:rFonts w:ascii="Calibri" w:hAnsi="Calibri"/>
                <w:bCs/>
              </w:rPr>
            </w:pPr>
            <w:r w:rsidRPr="001A5ACC">
              <w:rPr>
                <w:rFonts w:ascii="Calibri" w:hAnsi="Calibri"/>
                <w:bCs/>
              </w:rPr>
              <w:t>Listado de historias de usuario priorizadas obtenidas del levantamiento de requerimientos.</w:t>
            </w:r>
          </w:p>
        </w:tc>
        <w:tc>
          <w:tcPr>
            <w:tcW w:w="2835" w:type="dxa"/>
          </w:tcPr>
          <w:p w14:paraId="313FC734" w14:textId="640D6C95" w:rsidR="00D110EC" w:rsidRPr="001A5ACC" w:rsidRDefault="001A5ACC" w:rsidP="00C27FB0">
            <w:pPr>
              <w:pStyle w:val="Piedepgina"/>
              <w:jc w:val="both"/>
              <w:rPr>
                <w:rFonts w:ascii="Calibri" w:hAnsi="Calibri"/>
                <w:bCs/>
              </w:rPr>
            </w:pPr>
            <w:r w:rsidRPr="001A5ACC">
              <w:rPr>
                <w:rFonts w:ascii="Calibri" w:hAnsi="Calibri"/>
                <w:bCs/>
              </w:rPr>
              <w:t xml:space="preserve">Permite planificar los </w:t>
            </w:r>
            <w:proofErr w:type="spellStart"/>
            <w:r w:rsidRPr="001A5ACC">
              <w:rPr>
                <w:rFonts w:ascii="Calibri" w:hAnsi="Calibri"/>
                <w:bCs/>
              </w:rPr>
              <w:t>sprints</w:t>
            </w:r>
            <w:proofErr w:type="spellEnd"/>
            <w:r w:rsidRPr="001A5ACC">
              <w:rPr>
                <w:rFonts w:ascii="Calibri" w:hAnsi="Calibri"/>
                <w:bCs/>
              </w:rPr>
              <w:t xml:space="preserve"> y demostrar trazabilidad entre requerimientos y desarrollo.</w:t>
            </w:r>
          </w:p>
        </w:tc>
      </w:tr>
      <w:tr w:rsidR="00D110EC" w:rsidRPr="00CA29F2" w14:paraId="34B7F5BE" w14:textId="77777777" w:rsidTr="004124F0">
        <w:trPr>
          <w:trHeight w:val="362"/>
        </w:trPr>
        <w:tc>
          <w:tcPr>
            <w:tcW w:w="1843" w:type="dxa"/>
          </w:tcPr>
          <w:p w14:paraId="38B47080" w14:textId="2DA24FA8" w:rsidR="00D110EC" w:rsidRPr="001A5ACC" w:rsidRDefault="001A5ACC" w:rsidP="00C27FB0">
            <w:pPr>
              <w:pStyle w:val="Piedepgina"/>
              <w:jc w:val="both"/>
              <w:rPr>
                <w:rFonts w:ascii="Calibri" w:hAnsi="Calibri"/>
                <w:bCs/>
              </w:rPr>
            </w:pPr>
            <w:r>
              <w:rPr>
                <w:rFonts w:ascii="Calibri" w:hAnsi="Calibri"/>
                <w:bCs/>
              </w:rPr>
              <w:t>Avance</w:t>
            </w:r>
          </w:p>
        </w:tc>
        <w:tc>
          <w:tcPr>
            <w:tcW w:w="1843" w:type="dxa"/>
          </w:tcPr>
          <w:p w14:paraId="7D4CA3CE" w14:textId="2FF5C4F5" w:rsidR="00D110EC" w:rsidRPr="001A5ACC" w:rsidRDefault="001A5ACC" w:rsidP="00C27FB0">
            <w:pPr>
              <w:pStyle w:val="Piedepgina"/>
              <w:jc w:val="both"/>
              <w:rPr>
                <w:rFonts w:ascii="Calibri" w:hAnsi="Calibri"/>
                <w:bCs/>
              </w:rPr>
            </w:pPr>
            <w:r w:rsidRPr="001A5ACC">
              <w:rPr>
                <w:rFonts w:ascii="Calibri" w:hAnsi="Calibri"/>
                <w:bCs/>
              </w:rPr>
              <w:t>Documento de diseño</w:t>
            </w:r>
          </w:p>
        </w:tc>
        <w:tc>
          <w:tcPr>
            <w:tcW w:w="3119" w:type="dxa"/>
          </w:tcPr>
          <w:p w14:paraId="003516B8" w14:textId="7B70A136" w:rsidR="00D110EC" w:rsidRPr="001A5ACC" w:rsidRDefault="001A5ACC" w:rsidP="00C27FB0">
            <w:pPr>
              <w:pStyle w:val="Piedepgina"/>
              <w:jc w:val="both"/>
              <w:rPr>
                <w:rFonts w:ascii="Calibri" w:hAnsi="Calibri"/>
                <w:bCs/>
              </w:rPr>
            </w:pPr>
            <w:r w:rsidRPr="001A5ACC">
              <w:rPr>
                <w:rFonts w:ascii="Calibri" w:hAnsi="Calibri"/>
                <w:bCs/>
              </w:rPr>
              <w:t>Arquitectura, modelo de datos, diagramas UML y diseño de contenedores Docker.</w:t>
            </w:r>
          </w:p>
        </w:tc>
        <w:tc>
          <w:tcPr>
            <w:tcW w:w="2835" w:type="dxa"/>
          </w:tcPr>
          <w:p w14:paraId="0FB52E25" w14:textId="7E76E30B" w:rsidR="00D110EC" w:rsidRPr="001A5ACC" w:rsidRDefault="001A5ACC" w:rsidP="00C27FB0">
            <w:pPr>
              <w:pStyle w:val="Piedepgina"/>
              <w:jc w:val="both"/>
              <w:rPr>
                <w:rFonts w:ascii="Calibri" w:hAnsi="Calibri"/>
                <w:bCs/>
              </w:rPr>
            </w:pPr>
            <w:r w:rsidRPr="001A5ACC">
              <w:rPr>
                <w:rFonts w:ascii="Calibri" w:hAnsi="Calibri"/>
                <w:bCs/>
              </w:rPr>
              <w:t>Sustenta las decisiones técnicas de la solución y su escalabilidad.</w:t>
            </w:r>
          </w:p>
        </w:tc>
      </w:tr>
      <w:tr w:rsidR="00D110EC" w:rsidRPr="00CA29F2" w14:paraId="5A718B97" w14:textId="77777777" w:rsidTr="004124F0">
        <w:trPr>
          <w:trHeight w:val="362"/>
        </w:trPr>
        <w:tc>
          <w:tcPr>
            <w:tcW w:w="1843" w:type="dxa"/>
          </w:tcPr>
          <w:p w14:paraId="105B59FE" w14:textId="26F1A5D4" w:rsidR="00D110EC" w:rsidRPr="001A5ACC" w:rsidRDefault="001A5ACC" w:rsidP="00C27FB0">
            <w:pPr>
              <w:pStyle w:val="Piedepgina"/>
              <w:jc w:val="both"/>
              <w:rPr>
                <w:rFonts w:ascii="Calibri" w:hAnsi="Calibri"/>
                <w:bCs/>
              </w:rPr>
            </w:pPr>
            <w:r>
              <w:rPr>
                <w:rFonts w:ascii="Calibri" w:hAnsi="Calibri"/>
                <w:bCs/>
              </w:rPr>
              <w:t>Avance</w:t>
            </w:r>
          </w:p>
        </w:tc>
        <w:tc>
          <w:tcPr>
            <w:tcW w:w="1843" w:type="dxa"/>
          </w:tcPr>
          <w:p w14:paraId="1B981468" w14:textId="3A229C9B" w:rsidR="00D110EC" w:rsidRPr="001A5ACC" w:rsidRDefault="001A5ACC" w:rsidP="00C27FB0">
            <w:pPr>
              <w:pStyle w:val="Piedepgina"/>
              <w:jc w:val="both"/>
              <w:rPr>
                <w:rFonts w:ascii="Calibri" w:hAnsi="Calibri"/>
                <w:bCs/>
              </w:rPr>
            </w:pPr>
            <w:proofErr w:type="spellStart"/>
            <w:r w:rsidRPr="001A5ACC">
              <w:rPr>
                <w:rFonts w:ascii="Calibri" w:hAnsi="Calibri"/>
                <w:bCs/>
              </w:rPr>
              <w:t>Definition</w:t>
            </w:r>
            <w:proofErr w:type="spellEnd"/>
            <w:r w:rsidRPr="001A5ACC">
              <w:rPr>
                <w:rFonts w:ascii="Calibri" w:hAnsi="Calibri"/>
                <w:bCs/>
              </w:rPr>
              <w:t xml:space="preserve"> </w:t>
            </w:r>
            <w:proofErr w:type="spellStart"/>
            <w:r w:rsidRPr="001A5ACC">
              <w:rPr>
                <w:rFonts w:ascii="Calibri" w:hAnsi="Calibri"/>
                <w:bCs/>
              </w:rPr>
              <w:t>of</w:t>
            </w:r>
            <w:proofErr w:type="spellEnd"/>
            <w:r w:rsidRPr="001A5ACC">
              <w:rPr>
                <w:rFonts w:ascii="Calibri" w:hAnsi="Calibri"/>
                <w:bCs/>
              </w:rPr>
              <w:t xml:space="preserve"> Done</w:t>
            </w:r>
          </w:p>
        </w:tc>
        <w:tc>
          <w:tcPr>
            <w:tcW w:w="3119" w:type="dxa"/>
          </w:tcPr>
          <w:p w14:paraId="345396EC" w14:textId="4EC2F7FC" w:rsidR="00D110EC" w:rsidRPr="001A5ACC" w:rsidRDefault="001A5ACC" w:rsidP="00C27FB0">
            <w:pPr>
              <w:pStyle w:val="Piedepgina"/>
              <w:jc w:val="both"/>
              <w:rPr>
                <w:rFonts w:ascii="Calibri" w:hAnsi="Calibri"/>
                <w:bCs/>
              </w:rPr>
            </w:pPr>
            <w:r w:rsidRPr="001A5ACC">
              <w:rPr>
                <w:rFonts w:ascii="Calibri" w:hAnsi="Calibri"/>
                <w:bCs/>
              </w:rPr>
              <w:t>Criterios de aceptación a nivel de historia de usuario e incremento, incluyendo despliegue.</w:t>
            </w:r>
          </w:p>
        </w:tc>
        <w:tc>
          <w:tcPr>
            <w:tcW w:w="2835" w:type="dxa"/>
          </w:tcPr>
          <w:p w14:paraId="05D1BDF8" w14:textId="7A54DAF1" w:rsidR="00D110EC" w:rsidRPr="001A5ACC" w:rsidRDefault="001A5ACC" w:rsidP="00C27FB0">
            <w:pPr>
              <w:pStyle w:val="Piedepgina"/>
              <w:jc w:val="both"/>
              <w:rPr>
                <w:rFonts w:ascii="Calibri" w:hAnsi="Calibri"/>
                <w:bCs/>
              </w:rPr>
            </w:pPr>
            <w:r w:rsidRPr="001A5ACC">
              <w:rPr>
                <w:rFonts w:ascii="Calibri" w:hAnsi="Calibri"/>
                <w:bCs/>
              </w:rPr>
              <w:t>Permite verificar de forma objetiva cuándo una funcionalidad está realmente terminada.</w:t>
            </w:r>
          </w:p>
        </w:tc>
      </w:tr>
      <w:tr w:rsidR="001A5ACC" w:rsidRPr="00CA29F2" w14:paraId="2C27CCF2" w14:textId="77777777" w:rsidTr="004124F0">
        <w:trPr>
          <w:trHeight w:val="362"/>
        </w:trPr>
        <w:tc>
          <w:tcPr>
            <w:tcW w:w="1843" w:type="dxa"/>
          </w:tcPr>
          <w:p w14:paraId="25E457CC" w14:textId="1D6EFC61" w:rsidR="001A5ACC" w:rsidRPr="001A5ACC" w:rsidRDefault="001A5ACC" w:rsidP="00C27FB0">
            <w:pPr>
              <w:pStyle w:val="Piedepgina"/>
              <w:jc w:val="both"/>
              <w:rPr>
                <w:rFonts w:ascii="Calibri" w:hAnsi="Calibri"/>
                <w:bCs/>
              </w:rPr>
            </w:pPr>
            <w:r>
              <w:rPr>
                <w:rFonts w:ascii="Calibri" w:hAnsi="Calibri"/>
                <w:bCs/>
              </w:rPr>
              <w:t>Final</w:t>
            </w:r>
          </w:p>
        </w:tc>
        <w:tc>
          <w:tcPr>
            <w:tcW w:w="1843" w:type="dxa"/>
          </w:tcPr>
          <w:p w14:paraId="4408EBD3" w14:textId="3D5EDBEB" w:rsidR="001A5ACC" w:rsidRPr="001A5ACC" w:rsidRDefault="001A5ACC" w:rsidP="00C27FB0">
            <w:pPr>
              <w:pStyle w:val="Piedepgina"/>
              <w:jc w:val="both"/>
              <w:rPr>
                <w:rFonts w:ascii="Calibri" w:hAnsi="Calibri"/>
                <w:bCs/>
              </w:rPr>
            </w:pPr>
            <w:r w:rsidRPr="001A5ACC">
              <w:rPr>
                <w:rFonts w:ascii="Calibri" w:hAnsi="Calibri"/>
                <w:bCs/>
              </w:rPr>
              <w:t>Plan de pruebas + evidencias</w:t>
            </w:r>
          </w:p>
        </w:tc>
        <w:tc>
          <w:tcPr>
            <w:tcW w:w="3119" w:type="dxa"/>
          </w:tcPr>
          <w:p w14:paraId="254BD8C4" w14:textId="636308D8" w:rsidR="001A5ACC" w:rsidRPr="001A5ACC" w:rsidRDefault="001A5ACC" w:rsidP="00C27FB0">
            <w:pPr>
              <w:pStyle w:val="Piedepgina"/>
              <w:jc w:val="both"/>
              <w:rPr>
                <w:rFonts w:ascii="Calibri" w:hAnsi="Calibri"/>
                <w:bCs/>
              </w:rPr>
            </w:pPr>
            <w:r w:rsidRPr="001A5ACC">
              <w:rPr>
                <w:rFonts w:ascii="Calibri" w:hAnsi="Calibri"/>
                <w:bCs/>
              </w:rPr>
              <w:t>Casos de prueba y resultados de pruebas unitarias, de integración, rendimiento y seguridad.</w:t>
            </w:r>
          </w:p>
        </w:tc>
        <w:tc>
          <w:tcPr>
            <w:tcW w:w="2835" w:type="dxa"/>
          </w:tcPr>
          <w:p w14:paraId="69C7AC3F" w14:textId="76C9549B" w:rsidR="001A5ACC" w:rsidRPr="001A5ACC" w:rsidRDefault="001A5ACC" w:rsidP="00C27FB0">
            <w:pPr>
              <w:pStyle w:val="Piedepgina"/>
              <w:jc w:val="both"/>
              <w:rPr>
                <w:rFonts w:ascii="Calibri" w:hAnsi="Calibri"/>
                <w:bCs/>
              </w:rPr>
            </w:pPr>
            <w:r w:rsidRPr="001A5ACC">
              <w:rPr>
                <w:rFonts w:ascii="Calibri" w:hAnsi="Calibri"/>
                <w:bCs/>
              </w:rPr>
              <w:t>Necesario para evaluar la calidad y estabilidad de la solución construida</w:t>
            </w:r>
            <w:r>
              <w:rPr>
                <w:rFonts w:ascii="Calibri" w:hAnsi="Calibri"/>
                <w:bCs/>
              </w:rPr>
              <w:t>.</w:t>
            </w:r>
          </w:p>
        </w:tc>
      </w:tr>
      <w:tr w:rsidR="001A5ACC" w:rsidRPr="00CA29F2" w14:paraId="7E966928" w14:textId="77777777" w:rsidTr="004124F0">
        <w:trPr>
          <w:trHeight w:val="362"/>
        </w:trPr>
        <w:tc>
          <w:tcPr>
            <w:tcW w:w="1843" w:type="dxa"/>
          </w:tcPr>
          <w:p w14:paraId="39B3386F" w14:textId="50C499AF" w:rsidR="001A5ACC" w:rsidRPr="001A5ACC" w:rsidRDefault="001A5ACC" w:rsidP="001A5ACC">
            <w:pPr>
              <w:pStyle w:val="Piedepgina"/>
              <w:rPr>
                <w:rFonts w:ascii="Calibri" w:hAnsi="Calibri"/>
                <w:bCs/>
              </w:rPr>
            </w:pPr>
            <w:r>
              <w:rPr>
                <w:rFonts w:ascii="Calibri" w:hAnsi="Calibri"/>
                <w:bCs/>
              </w:rPr>
              <w:t>Final</w:t>
            </w:r>
          </w:p>
        </w:tc>
        <w:tc>
          <w:tcPr>
            <w:tcW w:w="1843" w:type="dxa"/>
          </w:tcPr>
          <w:p w14:paraId="2B88DD4E" w14:textId="39638C9A" w:rsidR="001A5ACC" w:rsidRPr="001A5ACC" w:rsidRDefault="001A5ACC" w:rsidP="00C27FB0">
            <w:pPr>
              <w:pStyle w:val="Piedepgina"/>
              <w:jc w:val="both"/>
              <w:rPr>
                <w:rFonts w:ascii="Calibri" w:hAnsi="Calibri"/>
                <w:bCs/>
              </w:rPr>
            </w:pPr>
            <w:r w:rsidRPr="001A5ACC">
              <w:rPr>
                <w:rFonts w:ascii="Calibri" w:hAnsi="Calibri"/>
                <w:bCs/>
              </w:rPr>
              <w:t>Manual técnico / despliegue</w:t>
            </w:r>
          </w:p>
        </w:tc>
        <w:tc>
          <w:tcPr>
            <w:tcW w:w="3119" w:type="dxa"/>
          </w:tcPr>
          <w:p w14:paraId="3C9ED127" w14:textId="46EFA78D" w:rsidR="001A5ACC" w:rsidRPr="001A5ACC" w:rsidRDefault="001A5ACC" w:rsidP="00C27FB0">
            <w:pPr>
              <w:pStyle w:val="Piedepgina"/>
              <w:jc w:val="both"/>
              <w:rPr>
                <w:rFonts w:ascii="Calibri" w:hAnsi="Calibri"/>
                <w:bCs/>
              </w:rPr>
            </w:pPr>
            <w:r w:rsidRPr="001A5ACC">
              <w:rPr>
                <w:rFonts w:ascii="Calibri" w:hAnsi="Calibri"/>
                <w:bCs/>
              </w:rPr>
              <w:t xml:space="preserve">Instalación, Docker </w:t>
            </w:r>
            <w:proofErr w:type="spellStart"/>
            <w:r w:rsidRPr="001A5ACC">
              <w:rPr>
                <w:rFonts w:ascii="Calibri" w:hAnsi="Calibri"/>
                <w:bCs/>
              </w:rPr>
              <w:t>Compose</w:t>
            </w:r>
            <w:proofErr w:type="spellEnd"/>
            <w:r w:rsidRPr="001A5ACC">
              <w:rPr>
                <w:rFonts w:ascii="Calibri" w:hAnsi="Calibri"/>
                <w:bCs/>
              </w:rPr>
              <w:t>, variables de entorno y ejecución del sistema.</w:t>
            </w:r>
          </w:p>
        </w:tc>
        <w:tc>
          <w:tcPr>
            <w:tcW w:w="2835" w:type="dxa"/>
          </w:tcPr>
          <w:p w14:paraId="33CA9A83" w14:textId="375E3A5D" w:rsidR="001A5ACC" w:rsidRPr="001A5ACC" w:rsidRDefault="001A5ACC" w:rsidP="00C27FB0">
            <w:pPr>
              <w:pStyle w:val="Piedepgina"/>
              <w:jc w:val="both"/>
              <w:rPr>
                <w:rFonts w:ascii="Calibri" w:hAnsi="Calibri"/>
                <w:bCs/>
              </w:rPr>
            </w:pPr>
            <w:r w:rsidRPr="001A5ACC">
              <w:rPr>
                <w:rFonts w:ascii="Calibri" w:hAnsi="Calibri"/>
                <w:bCs/>
              </w:rPr>
              <w:t>El despliegue es un requisito obligatorio independiente de la metodología</w:t>
            </w:r>
            <w:r>
              <w:rPr>
                <w:rFonts w:ascii="Calibri" w:hAnsi="Calibri"/>
                <w:bCs/>
              </w:rPr>
              <w:t>.</w:t>
            </w:r>
          </w:p>
        </w:tc>
      </w:tr>
      <w:tr w:rsidR="001A5ACC" w:rsidRPr="00CA29F2" w14:paraId="5CF8F95D" w14:textId="77777777" w:rsidTr="004124F0">
        <w:trPr>
          <w:trHeight w:val="362"/>
        </w:trPr>
        <w:tc>
          <w:tcPr>
            <w:tcW w:w="1843" w:type="dxa"/>
          </w:tcPr>
          <w:p w14:paraId="288DE045" w14:textId="6C446584" w:rsidR="001A5ACC" w:rsidRPr="001A5ACC" w:rsidRDefault="001A5ACC" w:rsidP="00C27FB0">
            <w:pPr>
              <w:pStyle w:val="Piedepgina"/>
              <w:jc w:val="both"/>
              <w:rPr>
                <w:rFonts w:ascii="Calibri" w:hAnsi="Calibri"/>
                <w:bCs/>
              </w:rPr>
            </w:pPr>
            <w:r>
              <w:rPr>
                <w:rFonts w:ascii="Calibri" w:hAnsi="Calibri"/>
                <w:bCs/>
              </w:rPr>
              <w:t>Final</w:t>
            </w:r>
          </w:p>
        </w:tc>
        <w:tc>
          <w:tcPr>
            <w:tcW w:w="1843" w:type="dxa"/>
          </w:tcPr>
          <w:p w14:paraId="65E176C1" w14:textId="05087BA6" w:rsidR="001A5ACC" w:rsidRPr="001A5ACC" w:rsidRDefault="001A5ACC" w:rsidP="00C27FB0">
            <w:pPr>
              <w:pStyle w:val="Piedepgina"/>
              <w:jc w:val="both"/>
              <w:rPr>
                <w:rFonts w:ascii="Calibri" w:hAnsi="Calibri"/>
                <w:bCs/>
              </w:rPr>
            </w:pPr>
            <w:r w:rsidRPr="001A5ACC">
              <w:rPr>
                <w:rFonts w:ascii="Calibri" w:hAnsi="Calibri"/>
                <w:bCs/>
              </w:rPr>
              <w:t>Documento de cierre</w:t>
            </w:r>
            <w:r>
              <w:rPr>
                <w:rFonts w:ascii="Calibri" w:hAnsi="Calibri"/>
                <w:bCs/>
              </w:rPr>
              <w:t>.</w:t>
            </w:r>
          </w:p>
        </w:tc>
        <w:tc>
          <w:tcPr>
            <w:tcW w:w="3119" w:type="dxa"/>
          </w:tcPr>
          <w:p w14:paraId="1595B317" w14:textId="479E18B5" w:rsidR="001A5ACC" w:rsidRPr="001A5ACC" w:rsidRDefault="001A5ACC" w:rsidP="00C27FB0">
            <w:pPr>
              <w:pStyle w:val="Piedepgina"/>
              <w:jc w:val="both"/>
              <w:rPr>
                <w:rFonts w:ascii="Calibri" w:hAnsi="Calibri"/>
                <w:bCs/>
              </w:rPr>
            </w:pPr>
            <w:r w:rsidRPr="001A5ACC">
              <w:rPr>
                <w:rFonts w:ascii="Calibri" w:hAnsi="Calibri"/>
                <w:bCs/>
              </w:rPr>
              <w:t>Incluye la sección de innovación: qué problema resuelve, qué la diferencia y qué valor agrega.</w:t>
            </w:r>
          </w:p>
        </w:tc>
        <w:tc>
          <w:tcPr>
            <w:tcW w:w="2835" w:type="dxa"/>
          </w:tcPr>
          <w:p w14:paraId="2B043F31" w14:textId="2922F372" w:rsidR="001A5ACC" w:rsidRPr="001A5ACC" w:rsidRDefault="001A5ACC" w:rsidP="00C27FB0">
            <w:pPr>
              <w:pStyle w:val="Piedepgina"/>
              <w:jc w:val="both"/>
              <w:rPr>
                <w:rFonts w:ascii="Calibri" w:hAnsi="Calibri"/>
                <w:bCs/>
              </w:rPr>
            </w:pPr>
            <w:r w:rsidRPr="001A5ACC">
              <w:rPr>
                <w:rFonts w:ascii="Calibri" w:hAnsi="Calibri"/>
                <w:bCs/>
              </w:rPr>
              <w:t>Exigido por la asignatura para justificar el carácter innovador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bl>
    <w:p w14:paraId="03C36D63" w14:textId="77777777" w:rsidR="00D110EC" w:rsidRDefault="00D110EC" w:rsidP="00D110EC">
      <w:pPr>
        <w:spacing w:after="0" w:line="360" w:lineRule="auto"/>
        <w:jc w:val="both"/>
        <w:rPr>
          <w:b/>
          <w:sz w:val="24"/>
          <w:szCs w:val="24"/>
        </w:rPr>
      </w:pPr>
    </w:p>
    <w:tbl>
      <w:tblPr>
        <w:tblStyle w:val="Tablaconcuadrcula"/>
        <w:tblW w:w="949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13"/>
        <w:gridCol w:w="1417"/>
        <w:gridCol w:w="1701"/>
        <w:gridCol w:w="1276"/>
        <w:gridCol w:w="1134"/>
        <w:gridCol w:w="992"/>
        <w:gridCol w:w="1560"/>
      </w:tblGrid>
      <w:tr w:rsidR="00D110EC" w:rsidRPr="00A337B2" w14:paraId="177290D7" w14:textId="77777777" w:rsidTr="007F4322">
        <w:trPr>
          <w:jc w:val="center"/>
        </w:trPr>
        <w:tc>
          <w:tcPr>
            <w:tcW w:w="9493" w:type="dxa"/>
            <w:gridSpan w:val="7"/>
          </w:tcPr>
          <w:p w14:paraId="7B4815A0" w14:textId="6DCF2485" w:rsidR="00D110EC" w:rsidRPr="00A337B2" w:rsidRDefault="007F4322" w:rsidP="007F4322">
            <w:pPr>
              <w:tabs>
                <w:tab w:val="center" w:pos="4638"/>
              </w:tabs>
              <w:rPr>
                <w:rFonts w:ascii="Calibri" w:hAnsi="Calibri"/>
                <w:color w:val="1F3864" w:themeColor="accent1" w:themeShade="80"/>
              </w:rPr>
            </w:pPr>
            <w:r>
              <w:rPr>
                <w:rFonts w:ascii="Calibri" w:hAnsi="Calibri"/>
                <w:b/>
                <w:color w:val="1F3864" w:themeColor="accent1" w:themeShade="80"/>
              </w:rPr>
              <w:tab/>
            </w:r>
            <w:r w:rsidR="00D110EC">
              <w:rPr>
                <w:rFonts w:ascii="Calibri" w:hAnsi="Calibri"/>
                <w:b/>
                <w:color w:val="1F3864" w:themeColor="accent1" w:themeShade="80"/>
              </w:rPr>
              <w:t>Plan de Trabajo Proyecto APT</w:t>
            </w:r>
          </w:p>
        </w:tc>
      </w:tr>
      <w:tr w:rsidR="00D110EC" w:rsidRPr="00A337B2" w14:paraId="09131FEF" w14:textId="77777777" w:rsidTr="007F4322">
        <w:trPr>
          <w:jc w:val="center"/>
        </w:trPr>
        <w:tc>
          <w:tcPr>
            <w:tcW w:w="1413" w:type="dxa"/>
          </w:tcPr>
          <w:p w14:paraId="212B495F" w14:textId="77B336F1" w:rsidR="00D110EC" w:rsidRPr="004124F0" w:rsidRDefault="00756A26" w:rsidP="009B74E2">
            <w:pPr>
              <w:jc w:val="center"/>
              <w:rPr>
                <w:rFonts w:ascii="Calibri" w:hAnsi="Calibri"/>
                <w:color w:val="1F3864" w:themeColor="accent1" w:themeShade="80"/>
              </w:rPr>
            </w:pPr>
            <w:r w:rsidRPr="004124F0">
              <w:rPr>
                <w:rFonts w:ascii="Calibri" w:hAnsi="Calibri"/>
                <w:color w:val="1F3864" w:themeColor="accent1" w:themeShade="80"/>
              </w:rPr>
              <w:t>C</w:t>
            </w:r>
            <w:r w:rsidR="00D110EC" w:rsidRPr="004124F0">
              <w:rPr>
                <w:rFonts w:ascii="Calibri" w:hAnsi="Calibri"/>
                <w:color w:val="1F3864" w:themeColor="accent1" w:themeShade="80"/>
              </w:rPr>
              <w:t>ompetencia o unidades de competencias</w:t>
            </w:r>
          </w:p>
        </w:tc>
        <w:tc>
          <w:tcPr>
            <w:tcW w:w="1417"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701"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276"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134"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992" w:type="dxa"/>
            <w:tcBorders>
              <w:left w:val="single" w:sz="4" w:space="0" w:color="FFFFFF" w:themeColor="background1"/>
            </w:tcBorders>
            <w:shd w:val="clear" w:color="auto" w:fill="D9D9D9" w:themeFill="background1" w:themeFillShade="D9"/>
            <w:vAlign w:val="center"/>
          </w:tcPr>
          <w:p w14:paraId="30C80638" w14:textId="0B281FD9"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p>
        </w:tc>
        <w:tc>
          <w:tcPr>
            <w:tcW w:w="1560"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7F4322">
        <w:trPr>
          <w:jc w:val="center"/>
        </w:trPr>
        <w:tc>
          <w:tcPr>
            <w:tcW w:w="1413" w:type="dxa"/>
          </w:tcPr>
          <w:p w14:paraId="3DBCDBE8" w14:textId="625D2200" w:rsidR="00D110EC" w:rsidRPr="001A5ACC" w:rsidRDefault="001A5ACC" w:rsidP="00C27FB0">
            <w:pPr>
              <w:jc w:val="both"/>
              <w:rPr>
                <w:rFonts w:ascii="Calibri" w:hAnsi="Calibri" w:cs="Arial"/>
                <w:iCs/>
                <w:lang w:eastAsia="es-CL"/>
              </w:rPr>
            </w:pPr>
            <w:r w:rsidRPr="001A5ACC">
              <w:rPr>
                <w:rFonts w:ascii="Calibri" w:hAnsi="Calibri" w:cs="Arial"/>
                <w:iCs/>
                <w:lang w:eastAsia="es-CL"/>
              </w:rPr>
              <w:t>Ingeniería de requisitos</w:t>
            </w:r>
          </w:p>
        </w:tc>
        <w:tc>
          <w:tcPr>
            <w:tcW w:w="1417" w:type="dxa"/>
          </w:tcPr>
          <w:p w14:paraId="114D2315" w14:textId="412D77D4" w:rsidR="00D110EC" w:rsidRPr="001A5ACC" w:rsidRDefault="001A5ACC" w:rsidP="00C27FB0">
            <w:pPr>
              <w:jc w:val="both"/>
              <w:rPr>
                <w:b/>
                <w:iCs/>
              </w:rPr>
            </w:pPr>
            <w:r w:rsidRPr="001A5ACC">
              <w:rPr>
                <w:rFonts w:ascii="Calibri" w:hAnsi="Calibri" w:cs="Arial"/>
                <w:iCs/>
                <w:lang w:eastAsia="es-CL"/>
              </w:rPr>
              <w:t>Definición del proyecto</w:t>
            </w:r>
          </w:p>
        </w:tc>
        <w:tc>
          <w:tcPr>
            <w:tcW w:w="1701" w:type="dxa"/>
          </w:tcPr>
          <w:p w14:paraId="5747A143" w14:textId="6F8ED4FC" w:rsidR="00D110EC" w:rsidRPr="001A5ACC" w:rsidRDefault="001A5ACC" w:rsidP="009B74E2">
            <w:pPr>
              <w:jc w:val="both"/>
              <w:rPr>
                <w:b/>
                <w:iCs/>
              </w:rPr>
            </w:pPr>
            <w:r w:rsidRPr="001A5ACC">
              <w:rPr>
                <w:rFonts w:ascii="Calibri" w:hAnsi="Calibri" w:cs="Arial"/>
                <w:iCs/>
                <w:lang w:eastAsia="es-CL"/>
              </w:rPr>
              <w:t xml:space="preserve">Levantamiento inicial del problema, objetivos y alcance junto al </w:t>
            </w:r>
            <w:r w:rsidRPr="001A5ACC">
              <w:rPr>
                <w:rFonts w:ascii="Calibri" w:hAnsi="Calibri" w:cs="Arial"/>
                <w:iCs/>
                <w:lang w:eastAsia="es-CL"/>
              </w:rPr>
              <w:lastRenderedPageBreak/>
              <w:t>cliente Easy Office.</w:t>
            </w:r>
          </w:p>
        </w:tc>
        <w:tc>
          <w:tcPr>
            <w:tcW w:w="1276" w:type="dxa"/>
          </w:tcPr>
          <w:p w14:paraId="72026FDD" w14:textId="4C43B73D" w:rsidR="00D110EC" w:rsidRPr="001A5ACC" w:rsidRDefault="001A5ACC" w:rsidP="00C27FB0">
            <w:pPr>
              <w:jc w:val="both"/>
              <w:rPr>
                <w:rFonts w:ascii="Calibri" w:hAnsi="Calibri" w:cs="Arial"/>
                <w:iCs/>
                <w:lang w:eastAsia="es-CL"/>
              </w:rPr>
            </w:pPr>
            <w:r w:rsidRPr="001A5ACC">
              <w:rPr>
                <w:rFonts w:ascii="Calibri" w:hAnsi="Calibri" w:cs="Arial"/>
                <w:iCs/>
                <w:lang w:eastAsia="es-CL"/>
              </w:rPr>
              <w:lastRenderedPageBreak/>
              <w:t xml:space="preserve">Reuniones, formularios de </w:t>
            </w:r>
            <w:r w:rsidRPr="001A5ACC">
              <w:rPr>
                <w:rFonts w:ascii="Calibri" w:hAnsi="Calibri" w:cs="Arial"/>
                <w:iCs/>
                <w:lang w:eastAsia="es-CL"/>
              </w:rPr>
              <w:lastRenderedPageBreak/>
              <w:t>levantamiento</w:t>
            </w:r>
          </w:p>
        </w:tc>
        <w:tc>
          <w:tcPr>
            <w:tcW w:w="1134" w:type="dxa"/>
            <w:tcBorders>
              <w:right w:val="single" w:sz="4" w:space="0" w:color="FFFFFF" w:themeColor="background1"/>
            </w:tcBorders>
          </w:tcPr>
          <w:p w14:paraId="70ACE2B5" w14:textId="7D8ECE1E" w:rsidR="00D110EC" w:rsidRPr="001A5ACC" w:rsidRDefault="001A5ACC" w:rsidP="00C27FB0">
            <w:pPr>
              <w:jc w:val="both"/>
              <w:rPr>
                <w:rFonts w:ascii="Calibri" w:hAnsi="Calibri" w:cs="Arial"/>
                <w:iCs/>
                <w:lang w:eastAsia="es-CL"/>
              </w:rPr>
            </w:pPr>
            <w:r w:rsidRPr="001A5ACC">
              <w:rPr>
                <w:rFonts w:ascii="Calibri" w:hAnsi="Calibri" w:cs="Arial"/>
                <w:iCs/>
                <w:lang w:eastAsia="es-CL"/>
              </w:rPr>
              <w:lastRenderedPageBreak/>
              <w:t>Semanas 1-2</w:t>
            </w:r>
          </w:p>
        </w:tc>
        <w:tc>
          <w:tcPr>
            <w:tcW w:w="992" w:type="dxa"/>
            <w:tcBorders>
              <w:left w:val="single" w:sz="4" w:space="0" w:color="FFFFFF" w:themeColor="background1"/>
            </w:tcBorders>
            <w:shd w:val="clear" w:color="auto" w:fill="D9D9D9" w:themeFill="background1" w:themeFillShade="D9"/>
          </w:tcPr>
          <w:p w14:paraId="338238FC" w14:textId="4306529D" w:rsidR="00D110EC" w:rsidRPr="001A5ACC" w:rsidRDefault="001A5ACC" w:rsidP="00C27FB0">
            <w:pPr>
              <w:jc w:val="both"/>
              <w:rPr>
                <w:b/>
                <w:iCs/>
              </w:rPr>
            </w:pPr>
            <w:r w:rsidRPr="001A5ACC">
              <w:rPr>
                <w:rFonts w:ascii="Calibri" w:hAnsi="Calibri" w:cs="Arial"/>
                <w:iCs/>
                <w:lang w:eastAsia="es-CL"/>
              </w:rPr>
              <w:t>Diego Navarrete</w:t>
            </w:r>
          </w:p>
        </w:tc>
        <w:tc>
          <w:tcPr>
            <w:tcW w:w="1560" w:type="dxa"/>
          </w:tcPr>
          <w:p w14:paraId="25D0DF82" w14:textId="789C6B53" w:rsidR="00D110EC" w:rsidRPr="001A5ACC" w:rsidRDefault="001A5ACC" w:rsidP="00C27FB0">
            <w:pPr>
              <w:jc w:val="both"/>
              <w:rPr>
                <w:b/>
                <w:iCs/>
              </w:rPr>
            </w:pPr>
            <w:r w:rsidRPr="001A5ACC">
              <w:rPr>
                <w:rFonts w:ascii="Calibri" w:hAnsi="Calibri" w:cs="Arial"/>
                <w:iCs/>
                <w:lang w:eastAsia="es-CL"/>
              </w:rPr>
              <w:t>Depende de la disponibilidad del cliente</w:t>
            </w:r>
          </w:p>
        </w:tc>
      </w:tr>
      <w:tr w:rsidR="00D110EC" w:rsidRPr="00A337B2" w14:paraId="77458A90" w14:textId="77777777" w:rsidTr="007F4322">
        <w:trPr>
          <w:jc w:val="center"/>
        </w:trPr>
        <w:tc>
          <w:tcPr>
            <w:tcW w:w="1413" w:type="dxa"/>
          </w:tcPr>
          <w:p w14:paraId="079B8689" w14:textId="14A00BC8" w:rsidR="00D110EC" w:rsidRPr="001A5ACC" w:rsidRDefault="001A5ACC" w:rsidP="00C27FB0">
            <w:pPr>
              <w:jc w:val="both"/>
              <w:rPr>
                <w:rFonts w:ascii="Calibri" w:hAnsi="Calibri" w:cs="Arial"/>
                <w:iCs/>
                <w:lang w:eastAsia="es-CL"/>
              </w:rPr>
            </w:pPr>
            <w:r w:rsidRPr="001A5ACC">
              <w:rPr>
                <w:rFonts w:ascii="Calibri" w:hAnsi="Calibri" w:cs="Arial"/>
                <w:iCs/>
                <w:lang w:eastAsia="es-CL"/>
              </w:rPr>
              <w:t>Ingeniería de requisitos</w:t>
            </w:r>
          </w:p>
        </w:tc>
        <w:tc>
          <w:tcPr>
            <w:tcW w:w="1417" w:type="dxa"/>
          </w:tcPr>
          <w:p w14:paraId="7484E353" w14:textId="16C1FF43" w:rsidR="00D110EC" w:rsidRPr="001A5ACC" w:rsidRDefault="001A5ACC" w:rsidP="00C27FB0">
            <w:pPr>
              <w:jc w:val="both"/>
              <w:rPr>
                <w:rFonts w:ascii="Calibri" w:hAnsi="Calibri" w:cs="Arial"/>
                <w:iCs/>
                <w:lang w:eastAsia="es-CL"/>
              </w:rPr>
            </w:pPr>
            <w:r w:rsidRPr="001A5ACC">
              <w:rPr>
                <w:rFonts w:ascii="Calibri" w:hAnsi="Calibri" w:cs="Arial"/>
                <w:iCs/>
                <w:lang w:eastAsia="es-CL"/>
              </w:rPr>
              <w:t>Levantamiento de requerimientos</w:t>
            </w:r>
          </w:p>
        </w:tc>
        <w:tc>
          <w:tcPr>
            <w:tcW w:w="1701" w:type="dxa"/>
          </w:tcPr>
          <w:p w14:paraId="2911D1C7" w14:textId="5F0B6EC3" w:rsidR="00D110EC" w:rsidRPr="001A5ACC" w:rsidRDefault="001A5ACC" w:rsidP="00C27FB0">
            <w:pPr>
              <w:jc w:val="both"/>
              <w:rPr>
                <w:rFonts w:ascii="Calibri" w:hAnsi="Calibri" w:cs="Arial"/>
                <w:iCs/>
                <w:lang w:eastAsia="es-CL"/>
              </w:rPr>
            </w:pPr>
            <w:r w:rsidRPr="001A5ACC">
              <w:rPr>
                <w:rFonts w:ascii="Calibri" w:hAnsi="Calibri" w:cs="Arial"/>
                <w:iCs/>
                <w:lang w:eastAsia="es-CL"/>
              </w:rPr>
              <w:t>Entrevistas y recopilación de información funcional y no funcional con el cliente.</w:t>
            </w:r>
          </w:p>
        </w:tc>
        <w:tc>
          <w:tcPr>
            <w:tcW w:w="1276" w:type="dxa"/>
          </w:tcPr>
          <w:p w14:paraId="2BA9850E" w14:textId="2DF9630C" w:rsidR="00D110EC" w:rsidRPr="001A5ACC" w:rsidRDefault="001A5ACC" w:rsidP="00C27FB0">
            <w:pPr>
              <w:jc w:val="both"/>
              <w:rPr>
                <w:rFonts w:ascii="Calibri" w:hAnsi="Calibri" w:cs="Arial"/>
                <w:iCs/>
                <w:lang w:eastAsia="es-CL"/>
              </w:rPr>
            </w:pPr>
            <w:r w:rsidRPr="001A5ACC">
              <w:rPr>
                <w:rFonts w:ascii="Calibri" w:hAnsi="Calibri" w:cs="Arial"/>
                <w:iCs/>
                <w:lang w:eastAsia="es-CL"/>
              </w:rPr>
              <w:t>Guías de entrevista, actas de reunión</w:t>
            </w:r>
          </w:p>
        </w:tc>
        <w:tc>
          <w:tcPr>
            <w:tcW w:w="1134" w:type="dxa"/>
            <w:tcBorders>
              <w:right w:val="single" w:sz="4" w:space="0" w:color="FFFFFF" w:themeColor="background1"/>
            </w:tcBorders>
          </w:tcPr>
          <w:p w14:paraId="216221AF" w14:textId="49E845F7" w:rsidR="00D110EC" w:rsidRPr="001A5ACC" w:rsidRDefault="001A5ACC" w:rsidP="00C27FB0">
            <w:pPr>
              <w:jc w:val="both"/>
              <w:rPr>
                <w:rFonts w:ascii="Calibri" w:hAnsi="Calibri" w:cs="Arial"/>
                <w:iCs/>
                <w:lang w:eastAsia="es-CL"/>
              </w:rPr>
            </w:pPr>
            <w:r w:rsidRPr="001A5ACC">
              <w:rPr>
                <w:rFonts w:ascii="Calibri" w:hAnsi="Calibri" w:cs="Arial"/>
                <w:iCs/>
                <w:lang w:eastAsia="es-CL"/>
              </w:rPr>
              <w:t>Semanas 2-4</w:t>
            </w:r>
          </w:p>
        </w:tc>
        <w:tc>
          <w:tcPr>
            <w:tcW w:w="992" w:type="dxa"/>
            <w:tcBorders>
              <w:left w:val="single" w:sz="4" w:space="0" w:color="FFFFFF" w:themeColor="background1"/>
            </w:tcBorders>
            <w:shd w:val="clear" w:color="auto" w:fill="D9D9D9" w:themeFill="background1" w:themeFillShade="D9"/>
          </w:tcPr>
          <w:p w14:paraId="4CB307DF" w14:textId="6408C2D9" w:rsidR="00D110EC" w:rsidRPr="001A5ACC" w:rsidRDefault="001A5ACC" w:rsidP="00C27FB0">
            <w:pPr>
              <w:jc w:val="both"/>
              <w:rPr>
                <w:rFonts w:ascii="Calibri" w:hAnsi="Calibri" w:cs="Arial"/>
                <w:iCs/>
                <w:lang w:eastAsia="es-CL"/>
              </w:rPr>
            </w:pPr>
            <w:r w:rsidRPr="001A5ACC">
              <w:rPr>
                <w:rFonts w:ascii="Calibri" w:hAnsi="Calibri" w:cs="Arial"/>
                <w:iCs/>
                <w:lang w:eastAsia="es-CL"/>
              </w:rPr>
              <w:t>Diego Navarrete</w:t>
            </w:r>
          </w:p>
        </w:tc>
        <w:tc>
          <w:tcPr>
            <w:tcW w:w="1560" w:type="dxa"/>
          </w:tcPr>
          <w:p w14:paraId="0B41D2ED" w14:textId="78915AF8" w:rsidR="00D110EC" w:rsidRPr="001A5ACC" w:rsidRDefault="001A5ACC" w:rsidP="00C27FB0">
            <w:pPr>
              <w:jc w:val="both"/>
              <w:rPr>
                <w:rFonts w:ascii="Calibri" w:hAnsi="Calibri" w:cs="Arial"/>
                <w:iCs/>
                <w:lang w:eastAsia="es-CL"/>
              </w:rPr>
            </w:pPr>
            <w:r w:rsidRPr="001A5ACC">
              <w:rPr>
                <w:rFonts w:ascii="Calibri" w:hAnsi="Calibri" w:cs="Arial"/>
                <w:iCs/>
                <w:lang w:eastAsia="es-CL"/>
              </w:rPr>
              <w:t>Riesgo de cambios de alcance</w:t>
            </w:r>
          </w:p>
        </w:tc>
      </w:tr>
      <w:tr w:rsidR="00D110EC" w:rsidRPr="00A337B2" w14:paraId="50E58212" w14:textId="77777777" w:rsidTr="007F4322">
        <w:trPr>
          <w:jc w:val="center"/>
        </w:trPr>
        <w:tc>
          <w:tcPr>
            <w:tcW w:w="1413" w:type="dxa"/>
          </w:tcPr>
          <w:p w14:paraId="41E1A68E" w14:textId="402F5F96" w:rsidR="00D110EC" w:rsidRPr="001A5ACC" w:rsidRDefault="005F1DFC" w:rsidP="00C27FB0">
            <w:pPr>
              <w:jc w:val="both"/>
              <w:rPr>
                <w:rFonts w:ascii="Calibri" w:hAnsi="Calibri" w:cs="Arial"/>
                <w:iCs/>
                <w:lang w:eastAsia="es-CL"/>
              </w:rPr>
            </w:pPr>
            <w:r w:rsidRPr="005F1DFC">
              <w:rPr>
                <w:rFonts w:ascii="Calibri" w:hAnsi="Calibri" w:cs="Arial"/>
                <w:iCs/>
                <w:lang w:eastAsia="es-CL"/>
              </w:rPr>
              <w:t>Evaluación y gestión de proyectos</w:t>
            </w:r>
          </w:p>
        </w:tc>
        <w:tc>
          <w:tcPr>
            <w:tcW w:w="1417" w:type="dxa"/>
          </w:tcPr>
          <w:p w14:paraId="08BF7353" w14:textId="06DA81CA" w:rsidR="00D110EC" w:rsidRPr="001A5ACC" w:rsidRDefault="005F1DFC" w:rsidP="00C27FB0">
            <w:pPr>
              <w:jc w:val="both"/>
              <w:rPr>
                <w:rFonts w:ascii="Calibri" w:hAnsi="Calibri" w:cs="Arial"/>
                <w:iCs/>
                <w:lang w:eastAsia="es-CL"/>
              </w:rPr>
            </w:pPr>
            <w:r w:rsidRPr="005F1DFC">
              <w:rPr>
                <w:rFonts w:ascii="Calibri" w:hAnsi="Calibri" w:cs="Arial"/>
                <w:iCs/>
                <w:lang w:eastAsia="es-CL"/>
              </w:rPr>
              <w:t>Análisis y priorización de backlog</w:t>
            </w:r>
          </w:p>
        </w:tc>
        <w:tc>
          <w:tcPr>
            <w:tcW w:w="1701" w:type="dxa"/>
          </w:tcPr>
          <w:p w14:paraId="33B7F38C" w14:textId="6CE2FEEE" w:rsidR="00D110EC" w:rsidRPr="001A5ACC" w:rsidRDefault="005F1DFC" w:rsidP="00C27FB0">
            <w:pPr>
              <w:jc w:val="both"/>
              <w:rPr>
                <w:rFonts w:ascii="Calibri" w:hAnsi="Calibri" w:cs="Arial"/>
                <w:iCs/>
                <w:lang w:eastAsia="es-CL"/>
              </w:rPr>
            </w:pPr>
            <w:r w:rsidRPr="005F1DFC">
              <w:rPr>
                <w:rFonts w:ascii="Calibri" w:hAnsi="Calibri" w:cs="Arial"/>
                <w:iCs/>
                <w:lang w:eastAsia="es-CL"/>
              </w:rPr>
              <w:t>Ordenar los requerimientos levantados en historias de usuario y definir el backlog inicial.</w:t>
            </w:r>
          </w:p>
        </w:tc>
        <w:tc>
          <w:tcPr>
            <w:tcW w:w="1276" w:type="dxa"/>
          </w:tcPr>
          <w:p w14:paraId="330704C5" w14:textId="5A9E2292" w:rsidR="00D110EC" w:rsidRPr="001A5ACC" w:rsidRDefault="005F1DFC" w:rsidP="00C27FB0">
            <w:pPr>
              <w:jc w:val="both"/>
              <w:rPr>
                <w:rFonts w:ascii="Calibri" w:hAnsi="Calibri" w:cs="Arial"/>
                <w:iCs/>
                <w:lang w:eastAsia="es-CL"/>
              </w:rPr>
            </w:pPr>
            <w:r w:rsidRPr="005F1DFC">
              <w:rPr>
                <w:rFonts w:ascii="Calibri" w:hAnsi="Calibri" w:cs="Arial"/>
                <w:iCs/>
                <w:lang w:eastAsia="es-CL"/>
              </w:rPr>
              <w:t>Tablero Kanban/Scrum, backlog</w:t>
            </w:r>
          </w:p>
        </w:tc>
        <w:tc>
          <w:tcPr>
            <w:tcW w:w="1134" w:type="dxa"/>
            <w:tcBorders>
              <w:right w:val="single" w:sz="4" w:space="0" w:color="FFFFFF" w:themeColor="background1"/>
            </w:tcBorders>
          </w:tcPr>
          <w:p w14:paraId="2F4EDB46" w14:textId="3CC6C2D2" w:rsidR="00D110EC" w:rsidRPr="001A5ACC" w:rsidRDefault="005F1DFC" w:rsidP="00C27FB0">
            <w:pPr>
              <w:jc w:val="both"/>
              <w:rPr>
                <w:rFonts w:ascii="Calibri" w:hAnsi="Calibri" w:cs="Arial"/>
                <w:iCs/>
                <w:lang w:eastAsia="es-CL"/>
              </w:rPr>
            </w:pPr>
            <w:r w:rsidRPr="005F1DFC">
              <w:rPr>
                <w:rFonts w:ascii="Calibri" w:hAnsi="Calibri" w:cs="Arial"/>
                <w:iCs/>
                <w:lang w:eastAsia="es-CL"/>
              </w:rPr>
              <w:t>Semana</w:t>
            </w:r>
            <w:r w:rsidR="003A4AF0">
              <w:rPr>
                <w:rFonts w:ascii="Calibri" w:hAnsi="Calibri" w:cs="Arial"/>
                <w:iCs/>
                <w:lang w:eastAsia="es-CL"/>
              </w:rPr>
              <w:t>s</w:t>
            </w:r>
            <w:r w:rsidRPr="005F1DFC">
              <w:rPr>
                <w:rFonts w:ascii="Calibri" w:hAnsi="Calibri" w:cs="Arial"/>
                <w:iCs/>
                <w:lang w:eastAsia="es-CL"/>
              </w:rPr>
              <w:t xml:space="preserve"> 4</w:t>
            </w:r>
            <w:r w:rsidR="003A4AF0">
              <w:rPr>
                <w:rFonts w:ascii="Calibri" w:hAnsi="Calibri" w:cs="Arial"/>
                <w:iCs/>
                <w:lang w:eastAsia="es-CL"/>
              </w:rPr>
              <w:t>-5</w:t>
            </w:r>
          </w:p>
        </w:tc>
        <w:tc>
          <w:tcPr>
            <w:tcW w:w="992" w:type="dxa"/>
            <w:tcBorders>
              <w:left w:val="single" w:sz="4" w:space="0" w:color="FFFFFF" w:themeColor="background1"/>
            </w:tcBorders>
            <w:shd w:val="clear" w:color="auto" w:fill="D9D9D9" w:themeFill="background1" w:themeFillShade="D9"/>
          </w:tcPr>
          <w:p w14:paraId="7F3EE0DF" w14:textId="75161BCB" w:rsidR="00D110EC" w:rsidRPr="001A5ACC" w:rsidRDefault="005F1DFC" w:rsidP="00C27FB0">
            <w:pPr>
              <w:jc w:val="both"/>
              <w:rPr>
                <w:rFonts w:ascii="Calibri" w:hAnsi="Calibri" w:cs="Arial"/>
                <w:iCs/>
                <w:lang w:eastAsia="es-CL"/>
              </w:rPr>
            </w:pPr>
            <w:r w:rsidRPr="005F1DFC">
              <w:rPr>
                <w:rFonts w:ascii="Calibri" w:hAnsi="Calibri" w:cs="Arial"/>
                <w:iCs/>
                <w:lang w:eastAsia="es-CL"/>
              </w:rPr>
              <w:t>Diego Navarrete, Andrés Fernández</w:t>
            </w:r>
          </w:p>
        </w:tc>
        <w:tc>
          <w:tcPr>
            <w:tcW w:w="1560" w:type="dxa"/>
          </w:tcPr>
          <w:p w14:paraId="2A45C00D" w14:textId="77777777" w:rsidR="00D110EC" w:rsidRPr="001A5ACC" w:rsidRDefault="00D110EC" w:rsidP="00C27FB0">
            <w:pPr>
              <w:jc w:val="both"/>
              <w:rPr>
                <w:rFonts w:ascii="Calibri" w:hAnsi="Calibri" w:cs="Arial"/>
                <w:iCs/>
                <w:lang w:eastAsia="es-CL"/>
              </w:rPr>
            </w:pPr>
          </w:p>
        </w:tc>
      </w:tr>
      <w:tr w:rsidR="005F1DFC" w:rsidRPr="00A337B2" w14:paraId="1ACE6847" w14:textId="77777777" w:rsidTr="007F4322">
        <w:trPr>
          <w:jc w:val="center"/>
        </w:trPr>
        <w:tc>
          <w:tcPr>
            <w:tcW w:w="1413" w:type="dxa"/>
          </w:tcPr>
          <w:p w14:paraId="0B3E95AF" w14:textId="2D215AA4" w:rsidR="005F1DFC" w:rsidRPr="005F1DFC" w:rsidRDefault="005F1DFC" w:rsidP="00C27FB0">
            <w:pPr>
              <w:jc w:val="both"/>
              <w:rPr>
                <w:rFonts w:ascii="Calibri" w:hAnsi="Calibri" w:cs="Arial"/>
                <w:iCs/>
                <w:lang w:eastAsia="es-CL"/>
              </w:rPr>
            </w:pPr>
            <w:r w:rsidRPr="005F1DFC">
              <w:rPr>
                <w:rFonts w:ascii="Calibri" w:hAnsi="Calibri" w:cs="Arial"/>
                <w:iCs/>
                <w:lang w:eastAsia="es-CL"/>
              </w:rPr>
              <w:t>Diseño y generación de soluciones de software</w:t>
            </w:r>
          </w:p>
        </w:tc>
        <w:tc>
          <w:tcPr>
            <w:tcW w:w="1417" w:type="dxa"/>
          </w:tcPr>
          <w:p w14:paraId="7B011278" w14:textId="6B19923B" w:rsidR="005F1DFC" w:rsidRPr="005F1DFC" w:rsidRDefault="005F1DFC" w:rsidP="005F1DFC">
            <w:pPr>
              <w:rPr>
                <w:rFonts w:ascii="Calibri" w:hAnsi="Calibri" w:cs="Arial"/>
                <w:iCs/>
                <w:lang w:eastAsia="es-CL"/>
              </w:rPr>
            </w:pPr>
            <w:r w:rsidRPr="005F1DFC">
              <w:rPr>
                <w:rFonts w:ascii="Calibri" w:hAnsi="Calibri" w:cs="Arial"/>
                <w:iCs/>
                <w:lang w:eastAsia="es-CL"/>
              </w:rPr>
              <w:t>Diseño de arquitectura y modelo de datos</w:t>
            </w:r>
          </w:p>
        </w:tc>
        <w:tc>
          <w:tcPr>
            <w:tcW w:w="1701" w:type="dxa"/>
          </w:tcPr>
          <w:p w14:paraId="732E72C3" w14:textId="7845CA9B" w:rsidR="005F1DFC" w:rsidRPr="005F1DFC" w:rsidRDefault="005F1DFC" w:rsidP="00C27FB0">
            <w:pPr>
              <w:jc w:val="both"/>
              <w:rPr>
                <w:rFonts w:ascii="Calibri" w:hAnsi="Calibri" w:cs="Arial"/>
                <w:iCs/>
                <w:lang w:eastAsia="es-CL"/>
              </w:rPr>
            </w:pPr>
            <w:r w:rsidRPr="005F1DFC">
              <w:rPr>
                <w:rFonts w:ascii="Calibri" w:hAnsi="Calibri" w:cs="Arial"/>
                <w:iCs/>
                <w:lang w:eastAsia="es-CL"/>
              </w:rPr>
              <w:t>Definir arquitectura del sistema, diagrama de componentes y modelo de datos.</w:t>
            </w:r>
          </w:p>
        </w:tc>
        <w:tc>
          <w:tcPr>
            <w:tcW w:w="1276" w:type="dxa"/>
          </w:tcPr>
          <w:p w14:paraId="57F595B4" w14:textId="4035B10D" w:rsidR="005F1DFC" w:rsidRPr="005F1DFC" w:rsidRDefault="005F1DFC" w:rsidP="00C27FB0">
            <w:pPr>
              <w:jc w:val="both"/>
              <w:rPr>
                <w:rFonts w:ascii="Calibri" w:hAnsi="Calibri" w:cs="Arial"/>
                <w:iCs/>
                <w:lang w:eastAsia="es-CL"/>
              </w:rPr>
            </w:pPr>
            <w:r w:rsidRPr="005F1DFC">
              <w:rPr>
                <w:rFonts w:ascii="Calibri" w:hAnsi="Calibri" w:cs="Arial"/>
                <w:iCs/>
                <w:lang w:eastAsia="es-CL"/>
              </w:rPr>
              <w:t>Herramientas de diagramación</w:t>
            </w:r>
          </w:p>
        </w:tc>
        <w:tc>
          <w:tcPr>
            <w:tcW w:w="1134" w:type="dxa"/>
            <w:tcBorders>
              <w:right w:val="single" w:sz="4" w:space="0" w:color="FFFFFF" w:themeColor="background1"/>
            </w:tcBorders>
          </w:tcPr>
          <w:p w14:paraId="037D05C4" w14:textId="18E1AD05" w:rsidR="005F1DFC" w:rsidRPr="005F1DFC" w:rsidRDefault="005F1DFC" w:rsidP="00C27FB0">
            <w:pPr>
              <w:jc w:val="both"/>
              <w:rPr>
                <w:rFonts w:ascii="Calibri" w:hAnsi="Calibri" w:cs="Arial"/>
                <w:iCs/>
                <w:lang w:eastAsia="es-CL"/>
              </w:rPr>
            </w:pPr>
            <w:r w:rsidRPr="005F1DFC">
              <w:rPr>
                <w:rFonts w:ascii="Calibri" w:hAnsi="Calibri" w:cs="Arial"/>
                <w:iCs/>
                <w:lang w:eastAsia="es-CL"/>
              </w:rPr>
              <w:t>Semanas 5-6</w:t>
            </w:r>
          </w:p>
        </w:tc>
        <w:tc>
          <w:tcPr>
            <w:tcW w:w="992" w:type="dxa"/>
            <w:tcBorders>
              <w:left w:val="single" w:sz="4" w:space="0" w:color="FFFFFF" w:themeColor="background1"/>
            </w:tcBorders>
            <w:shd w:val="clear" w:color="auto" w:fill="D9D9D9" w:themeFill="background1" w:themeFillShade="D9"/>
          </w:tcPr>
          <w:p w14:paraId="6E52EED7" w14:textId="75FD9A2C" w:rsidR="005F1DFC" w:rsidRPr="005F1DFC" w:rsidRDefault="005F1DFC" w:rsidP="00C27FB0">
            <w:pPr>
              <w:jc w:val="both"/>
              <w:rPr>
                <w:rFonts w:ascii="Calibri" w:hAnsi="Calibri" w:cs="Arial"/>
                <w:iCs/>
                <w:lang w:eastAsia="es-CL"/>
              </w:rPr>
            </w:pPr>
            <w:r w:rsidRPr="005F1DFC">
              <w:rPr>
                <w:rFonts w:ascii="Calibri" w:hAnsi="Calibri" w:cs="Arial"/>
                <w:iCs/>
                <w:lang w:eastAsia="es-CL"/>
              </w:rPr>
              <w:t>Dun</w:t>
            </w:r>
            <w:r>
              <w:rPr>
                <w:rFonts w:ascii="Calibri" w:hAnsi="Calibri" w:cs="Arial"/>
                <w:iCs/>
                <w:lang w:eastAsia="es-CL"/>
              </w:rPr>
              <w:t>k</w:t>
            </w:r>
            <w:r w:rsidRPr="005F1DFC">
              <w:rPr>
                <w:rFonts w:ascii="Calibri" w:hAnsi="Calibri" w:cs="Arial"/>
                <w:iCs/>
                <w:lang w:eastAsia="es-CL"/>
              </w:rPr>
              <w:t>an Hernández</w:t>
            </w:r>
          </w:p>
        </w:tc>
        <w:tc>
          <w:tcPr>
            <w:tcW w:w="1560" w:type="dxa"/>
          </w:tcPr>
          <w:p w14:paraId="7EA1A89C" w14:textId="77777777" w:rsidR="005F1DFC" w:rsidRPr="001A5ACC" w:rsidRDefault="005F1DFC" w:rsidP="00C27FB0">
            <w:pPr>
              <w:jc w:val="both"/>
              <w:rPr>
                <w:rFonts w:ascii="Calibri" w:hAnsi="Calibri" w:cs="Arial"/>
                <w:iCs/>
                <w:lang w:eastAsia="es-CL"/>
              </w:rPr>
            </w:pPr>
          </w:p>
        </w:tc>
      </w:tr>
      <w:tr w:rsidR="003A4AF0" w:rsidRPr="00A337B2" w14:paraId="3126879C" w14:textId="77777777" w:rsidTr="007F4322">
        <w:trPr>
          <w:jc w:val="center"/>
        </w:trPr>
        <w:tc>
          <w:tcPr>
            <w:tcW w:w="1413" w:type="dxa"/>
          </w:tcPr>
          <w:p w14:paraId="3C7928A7" w14:textId="3A3DEFE3" w:rsidR="003A4AF0" w:rsidRPr="005F1DFC" w:rsidRDefault="003A4AF0" w:rsidP="00C27FB0">
            <w:pPr>
              <w:jc w:val="both"/>
              <w:rPr>
                <w:rFonts w:ascii="Calibri" w:hAnsi="Calibri" w:cs="Arial"/>
                <w:iCs/>
                <w:lang w:eastAsia="es-CL"/>
              </w:rPr>
            </w:pPr>
            <w:r w:rsidRPr="003A4AF0">
              <w:rPr>
                <w:rFonts w:ascii="Calibri" w:hAnsi="Calibri" w:cs="Arial"/>
                <w:iCs/>
                <w:lang w:eastAsia="es-CL"/>
              </w:rPr>
              <w:t>Diseño y generación de soluciones de software</w:t>
            </w:r>
          </w:p>
        </w:tc>
        <w:tc>
          <w:tcPr>
            <w:tcW w:w="1417" w:type="dxa"/>
          </w:tcPr>
          <w:p w14:paraId="0F195FF9" w14:textId="2E223E93" w:rsidR="003A4AF0" w:rsidRPr="005F1DFC" w:rsidRDefault="003A4AF0" w:rsidP="005F1DFC">
            <w:pPr>
              <w:rPr>
                <w:rFonts w:ascii="Calibri" w:hAnsi="Calibri" w:cs="Arial"/>
                <w:iCs/>
                <w:lang w:eastAsia="es-CL"/>
              </w:rPr>
            </w:pPr>
            <w:r w:rsidRPr="003A4AF0">
              <w:rPr>
                <w:rFonts w:ascii="Calibri" w:hAnsi="Calibri" w:cs="Arial"/>
                <w:iCs/>
                <w:lang w:eastAsia="es-CL"/>
              </w:rPr>
              <w:t>Diseño inicial de mockups</w:t>
            </w:r>
          </w:p>
        </w:tc>
        <w:tc>
          <w:tcPr>
            <w:tcW w:w="1701" w:type="dxa"/>
          </w:tcPr>
          <w:p w14:paraId="5B837AA5" w14:textId="4D848AB8" w:rsidR="003A4AF0" w:rsidRPr="005F1DFC" w:rsidRDefault="003A4AF0" w:rsidP="00C27FB0">
            <w:pPr>
              <w:jc w:val="both"/>
              <w:rPr>
                <w:rFonts w:ascii="Calibri" w:hAnsi="Calibri" w:cs="Arial"/>
                <w:iCs/>
                <w:lang w:eastAsia="es-CL"/>
              </w:rPr>
            </w:pPr>
            <w:r w:rsidRPr="003A4AF0">
              <w:rPr>
                <w:rFonts w:ascii="Calibri" w:hAnsi="Calibri" w:cs="Arial"/>
                <w:iCs/>
                <w:lang w:eastAsia="es-CL"/>
              </w:rPr>
              <w:t>Bocetos de las pantallas principales del CRM (módulo de clientes, generación de documentos) para validar la experiencia de usuario antes de programar.</w:t>
            </w:r>
          </w:p>
        </w:tc>
        <w:tc>
          <w:tcPr>
            <w:tcW w:w="1276" w:type="dxa"/>
          </w:tcPr>
          <w:p w14:paraId="5E04E5B4" w14:textId="026171D5" w:rsidR="003A4AF0" w:rsidRPr="005F1DFC" w:rsidRDefault="003A4AF0" w:rsidP="00C27FB0">
            <w:pPr>
              <w:jc w:val="both"/>
              <w:rPr>
                <w:rFonts w:ascii="Calibri" w:hAnsi="Calibri" w:cs="Arial"/>
                <w:iCs/>
                <w:lang w:eastAsia="es-CL"/>
              </w:rPr>
            </w:pPr>
            <w:r w:rsidRPr="003A4AF0">
              <w:rPr>
                <w:rFonts w:ascii="Calibri" w:hAnsi="Calibri" w:cs="Arial"/>
                <w:iCs/>
                <w:lang w:eastAsia="es-CL"/>
              </w:rPr>
              <w:t>Herramientas de diseño (</w:t>
            </w:r>
            <w:proofErr w:type="spellStart"/>
            <w:r w:rsidRPr="003A4AF0">
              <w:rPr>
                <w:rFonts w:ascii="Calibri" w:hAnsi="Calibri" w:cs="Arial"/>
                <w:iCs/>
                <w:lang w:eastAsia="es-CL"/>
              </w:rPr>
              <w:t>Figma</w:t>
            </w:r>
            <w:proofErr w:type="spellEnd"/>
            <w:r>
              <w:rPr>
                <w:rFonts w:ascii="Calibri" w:hAnsi="Calibri" w:cs="Arial"/>
                <w:iCs/>
                <w:lang w:eastAsia="es-CL"/>
              </w:rPr>
              <w:t xml:space="preserve">, </w:t>
            </w:r>
            <w:proofErr w:type="spellStart"/>
            <w:r>
              <w:rPr>
                <w:rFonts w:ascii="Calibri" w:hAnsi="Calibri" w:cs="Arial"/>
                <w:iCs/>
                <w:lang w:eastAsia="es-CL"/>
              </w:rPr>
              <w:t>Canva</w:t>
            </w:r>
            <w:proofErr w:type="spellEnd"/>
            <w:r>
              <w:rPr>
                <w:rFonts w:ascii="Calibri" w:hAnsi="Calibri" w:cs="Arial"/>
                <w:iCs/>
                <w:lang w:eastAsia="es-CL"/>
              </w:rPr>
              <w:t>, etc.</w:t>
            </w:r>
            <w:r w:rsidRPr="003A4AF0">
              <w:rPr>
                <w:rFonts w:ascii="Calibri" w:hAnsi="Calibri" w:cs="Arial"/>
                <w:iCs/>
                <w:lang w:eastAsia="es-CL"/>
              </w:rPr>
              <w:t>)</w:t>
            </w:r>
          </w:p>
        </w:tc>
        <w:tc>
          <w:tcPr>
            <w:tcW w:w="1134" w:type="dxa"/>
            <w:tcBorders>
              <w:right w:val="single" w:sz="4" w:space="0" w:color="FFFFFF" w:themeColor="background1"/>
            </w:tcBorders>
          </w:tcPr>
          <w:p w14:paraId="7CED1B74" w14:textId="5EE28F1A" w:rsidR="003A4AF0" w:rsidRPr="005F1DFC" w:rsidRDefault="003A4AF0" w:rsidP="00C27FB0">
            <w:pPr>
              <w:jc w:val="both"/>
              <w:rPr>
                <w:rFonts w:ascii="Calibri" w:hAnsi="Calibri" w:cs="Arial"/>
                <w:iCs/>
                <w:lang w:eastAsia="es-CL"/>
              </w:rPr>
            </w:pPr>
            <w:r w:rsidRPr="003A4AF0">
              <w:rPr>
                <w:rFonts w:ascii="Calibri" w:hAnsi="Calibri" w:cs="Arial"/>
                <w:iCs/>
                <w:lang w:eastAsia="es-CL"/>
              </w:rPr>
              <w:t>Semanas 5-6</w:t>
            </w:r>
          </w:p>
        </w:tc>
        <w:tc>
          <w:tcPr>
            <w:tcW w:w="992" w:type="dxa"/>
            <w:tcBorders>
              <w:left w:val="single" w:sz="4" w:space="0" w:color="FFFFFF" w:themeColor="background1"/>
            </w:tcBorders>
            <w:shd w:val="clear" w:color="auto" w:fill="D9D9D9" w:themeFill="background1" w:themeFillShade="D9"/>
          </w:tcPr>
          <w:p w14:paraId="2F433504" w14:textId="5023004D" w:rsidR="003A4AF0" w:rsidRPr="005F1DFC" w:rsidRDefault="003A4AF0" w:rsidP="00C27FB0">
            <w:pPr>
              <w:jc w:val="both"/>
              <w:rPr>
                <w:rFonts w:ascii="Calibri" w:hAnsi="Calibri" w:cs="Arial"/>
                <w:iCs/>
                <w:lang w:eastAsia="es-CL"/>
              </w:rPr>
            </w:pPr>
            <w:r w:rsidRPr="003A4AF0">
              <w:rPr>
                <w:rFonts w:ascii="Calibri" w:hAnsi="Calibri" w:cs="Arial"/>
                <w:iCs/>
                <w:lang w:eastAsia="es-CL"/>
              </w:rPr>
              <w:t>Andrés Fernández</w:t>
            </w:r>
          </w:p>
        </w:tc>
        <w:tc>
          <w:tcPr>
            <w:tcW w:w="1560" w:type="dxa"/>
          </w:tcPr>
          <w:p w14:paraId="4055A84E" w14:textId="77777777" w:rsidR="003A4AF0" w:rsidRPr="001A5ACC" w:rsidRDefault="003A4AF0" w:rsidP="00C27FB0">
            <w:pPr>
              <w:jc w:val="both"/>
              <w:rPr>
                <w:rFonts w:ascii="Calibri" w:hAnsi="Calibri" w:cs="Arial"/>
                <w:iCs/>
                <w:lang w:eastAsia="es-CL"/>
              </w:rPr>
            </w:pPr>
          </w:p>
        </w:tc>
      </w:tr>
      <w:tr w:rsidR="005F1DFC" w:rsidRPr="00A337B2" w14:paraId="7D6A2D20" w14:textId="77777777" w:rsidTr="007F4322">
        <w:trPr>
          <w:jc w:val="center"/>
        </w:trPr>
        <w:tc>
          <w:tcPr>
            <w:tcW w:w="1413" w:type="dxa"/>
          </w:tcPr>
          <w:p w14:paraId="27CD9506" w14:textId="4F232EAB" w:rsidR="005F1DFC" w:rsidRPr="005F1DFC" w:rsidRDefault="005F1DFC" w:rsidP="00C27FB0">
            <w:pPr>
              <w:jc w:val="both"/>
              <w:rPr>
                <w:rFonts w:ascii="Calibri" w:hAnsi="Calibri" w:cs="Arial"/>
                <w:iCs/>
                <w:lang w:eastAsia="es-CL"/>
              </w:rPr>
            </w:pPr>
            <w:r w:rsidRPr="005F1DFC">
              <w:rPr>
                <w:rFonts w:ascii="Calibri" w:hAnsi="Calibri" w:cs="Arial"/>
                <w:iCs/>
                <w:lang w:eastAsia="es-CL"/>
              </w:rPr>
              <w:t>Diseño y generación de soluciones de software</w:t>
            </w:r>
          </w:p>
        </w:tc>
        <w:tc>
          <w:tcPr>
            <w:tcW w:w="1417" w:type="dxa"/>
          </w:tcPr>
          <w:p w14:paraId="14DACF43" w14:textId="277FB0E1" w:rsidR="005F1DFC" w:rsidRPr="005F1DFC" w:rsidRDefault="005F1DFC" w:rsidP="00C27FB0">
            <w:pPr>
              <w:jc w:val="both"/>
              <w:rPr>
                <w:rFonts w:ascii="Calibri" w:hAnsi="Calibri" w:cs="Arial"/>
                <w:iCs/>
                <w:lang w:eastAsia="es-CL"/>
              </w:rPr>
            </w:pPr>
            <w:r w:rsidRPr="005F1DFC">
              <w:rPr>
                <w:rFonts w:ascii="Calibri" w:hAnsi="Calibri" w:cs="Arial"/>
                <w:iCs/>
                <w:lang w:eastAsia="es-CL"/>
              </w:rPr>
              <w:t xml:space="preserve">Desarrollo de </w:t>
            </w:r>
            <w:proofErr w:type="spellStart"/>
            <w:r w:rsidRPr="005F1DFC">
              <w:rPr>
                <w:rFonts w:ascii="Calibri" w:hAnsi="Calibri" w:cs="Arial"/>
                <w:iCs/>
                <w:lang w:eastAsia="es-CL"/>
              </w:rPr>
              <w:t>sprints</w:t>
            </w:r>
            <w:proofErr w:type="spellEnd"/>
          </w:p>
        </w:tc>
        <w:tc>
          <w:tcPr>
            <w:tcW w:w="1701" w:type="dxa"/>
          </w:tcPr>
          <w:p>
            <w:r>
              <w:t>Construcción incremental del CRM en 4 sprints de 3 semanas: Sprint 1 (S5-S7) mockups + clientes + backend base; Sprint 2 (S8-S10) contrato + firma electrónica; Sprint 3 (S11-S13) trazabilidad + roles; Sprint 4 (S14-S16) pruebas + Docker + manual técnico.</w:t>
            </w:r>
          </w:p>
        </w:tc>
        <w:tc>
          <w:tcPr>
            <w:tcW w:w="1276" w:type="dxa"/>
          </w:tcPr>
          <w:p w14:paraId="325AE2B7" w14:textId="50E2A427" w:rsidR="005F1DFC" w:rsidRPr="005F1DFC" w:rsidRDefault="005F1DFC" w:rsidP="00C27FB0">
            <w:pPr>
              <w:jc w:val="both"/>
              <w:rPr>
                <w:rFonts w:ascii="Calibri" w:hAnsi="Calibri" w:cs="Arial"/>
                <w:iCs/>
                <w:lang w:eastAsia="es-CL"/>
              </w:rPr>
            </w:pPr>
            <w:r w:rsidRPr="005F1DFC">
              <w:rPr>
                <w:rFonts w:ascii="Calibri" w:hAnsi="Calibri" w:cs="Arial"/>
                <w:iCs/>
                <w:lang w:eastAsia="es-CL"/>
              </w:rPr>
              <w:t>Entorno de desarrollo, GitHub</w:t>
            </w:r>
          </w:p>
        </w:tc>
        <w:tc>
          <w:tcPr>
            <w:tcW w:w="1134" w:type="dxa"/>
            <w:tcBorders>
              <w:right w:val="single" w:sz="4" w:space="0" w:color="FFFFFF" w:themeColor="background1"/>
            </w:tcBorders>
          </w:tcPr>
          <w:p w14:paraId="63B848A4" w14:textId="5D5548B4" w:rsidR="005F1DFC" w:rsidRPr="005F1DFC" w:rsidRDefault="005F1DFC" w:rsidP="00C27FB0">
            <w:pPr>
              <w:jc w:val="both"/>
              <w:rPr>
                <w:rFonts w:ascii="Calibri" w:hAnsi="Calibri" w:cs="Arial"/>
                <w:iCs/>
                <w:lang w:eastAsia="es-CL"/>
              </w:rPr>
            </w:pPr>
            <w:r w:rsidRPr="005F1DFC">
              <w:rPr>
                <w:rFonts w:ascii="Calibri" w:hAnsi="Calibri" w:cs="Arial"/>
                <w:iCs/>
                <w:lang w:eastAsia="es-CL"/>
              </w:rPr>
              <w:t>Semanas 5-16</w:t>
            </w:r>
          </w:p>
        </w:tc>
        <w:tc>
          <w:tcPr>
            <w:tcW w:w="992" w:type="dxa"/>
            <w:tcBorders>
              <w:left w:val="single" w:sz="4" w:space="0" w:color="FFFFFF" w:themeColor="background1"/>
            </w:tcBorders>
            <w:shd w:val="clear" w:color="auto" w:fill="D9D9D9" w:themeFill="background1" w:themeFillShade="D9"/>
          </w:tcPr>
          <w:p w14:paraId="2FC7A454" w14:textId="0C5965CB" w:rsidR="005F1DFC" w:rsidRPr="005F1DFC" w:rsidRDefault="005F1DFC" w:rsidP="00C27FB0">
            <w:pPr>
              <w:jc w:val="both"/>
              <w:rPr>
                <w:rFonts w:ascii="Calibri" w:hAnsi="Calibri" w:cs="Arial"/>
                <w:iCs/>
                <w:lang w:eastAsia="es-CL"/>
              </w:rPr>
            </w:pPr>
            <w:r w:rsidRPr="005F1DFC">
              <w:rPr>
                <w:rFonts w:ascii="Calibri" w:hAnsi="Calibri" w:cs="Arial"/>
                <w:iCs/>
                <w:lang w:eastAsia="es-CL"/>
              </w:rPr>
              <w:t>Diego Navarrete, Dun</w:t>
            </w:r>
            <w:r>
              <w:rPr>
                <w:rFonts w:ascii="Calibri" w:hAnsi="Calibri" w:cs="Arial"/>
                <w:iCs/>
                <w:lang w:eastAsia="es-CL"/>
              </w:rPr>
              <w:t>k</w:t>
            </w:r>
            <w:r w:rsidRPr="005F1DFC">
              <w:rPr>
                <w:rFonts w:ascii="Calibri" w:hAnsi="Calibri" w:cs="Arial"/>
                <w:iCs/>
                <w:lang w:eastAsia="es-CL"/>
              </w:rPr>
              <w:t>an Hernández</w:t>
            </w:r>
          </w:p>
        </w:tc>
        <w:tc>
          <w:tcPr>
            <w:tcW w:w="1560" w:type="dxa"/>
          </w:tcPr>
          <w:p>
            <w:r>
              <w:t>4 sprints de 3 semanas, alineados con la Presentación.</w:t>
            </w:r>
          </w:p>
        </w:tc>
      </w:tr>
      <w:tr w:rsidR="005F1DFC" w:rsidRPr="00A337B2" w14:paraId="5B01AD65" w14:textId="77777777" w:rsidTr="007F4322">
        <w:trPr>
          <w:jc w:val="center"/>
        </w:trPr>
        <w:tc>
          <w:tcPr>
            <w:tcW w:w="1413" w:type="dxa"/>
          </w:tcPr>
          <w:p w14:paraId="38EFEDD7" w14:textId="013B4024" w:rsidR="005F1DFC" w:rsidRPr="005F1DFC" w:rsidRDefault="005F1DFC" w:rsidP="00C27FB0">
            <w:pPr>
              <w:jc w:val="both"/>
              <w:rPr>
                <w:rFonts w:ascii="Calibri" w:hAnsi="Calibri" w:cs="Arial"/>
                <w:iCs/>
                <w:lang w:eastAsia="es-CL"/>
              </w:rPr>
            </w:pPr>
            <w:r w:rsidRPr="005F1DFC">
              <w:rPr>
                <w:rFonts w:ascii="Calibri" w:hAnsi="Calibri" w:cs="Arial"/>
                <w:iCs/>
                <w:lang w:eastAsia="es-CL"/>
              </w:rPr>
              <w:t xml:space="preserve">Bases de datos relacionales </w:t>
            </w:r>
            <w:r w:rsidRPr="005F1DFC">
              <w:rPr>
                <w:rFonts w:ascii="Calibri" w:hAnsi="Calibri" w:cs="Arial"/>
                <w:iCs/>
                <w:lang w:eastAsia="es-CL"/>
              </w:rPr>
              <w:lastRenderedPageBreak/>
              <w:t>y no relacionales</w:t>
            </w:r>
          </w:p>
        </w:tc>
        <w:tc>
          <w:tcPr>
            <w:tcW w:w="1417" w:type="dxa"/>
          </w:tcPr>
          <w:p w14:paraId="6784155D" w14:textId="67A5A21E" w:rsidR="005F1DFC" w:rsidRPr="005F1DFC" w:rsidRDefault="005F1DFC" w:rsidP="00C27FB0">
            <w:pPr>
              <w:jc w:val="both"/>
              <w:rPr>
                <w:rFonts w:ascii="Calibri" w:hAnsi="Calibri" w:cs="Arial"/>
                <w:iCs/>
                <w:lang w:eastAsia="es-CL"/>
              </w:rPr>
            </w:pPr>
            <w:r w:rsidRPr="005F1DFC">
              <w:rPr>
                <w:rFonts w:ascii="Calibri" w:hAnsi="Calibri" w:cs="Arial"/>
                <w:iCs/>
                <w:lang w:eastAsia="es-CL"/>
              </w:rPr>
              <w:lastRenderedPageBreak/>
              <w:t>Pruebas</w:t>
            </w:r>
          </w:p>
        </w:tc>
        <w:tc>
          <w:tcPr>
            <w:tcW w:w="1701" w:type="dxa"/>
          </w:tcPr>
          <w:p w14:paraId="51347CD5" w14:textId="5F81E333" w:rsidR="005F1DFC" w:rsidRPr="005F1DFC" w:rsidRDefault="005F1DFC" w:rsidP="00C27FB0">
            <w:pPr>
              <w:jc w:val="both"/>
              <w:rPr>
                <w:rFonts w:ascii="Calibri" w:hAnsi="Calibri" w:cs="Arial"/>
                <w:iCs/>
                <w:lang w:eastAsia="es-CL"/>
              </w:rPr>
            </w:pPr>
            <w:r w:rsidRPr="005F1DFC">
              <w:rPr>
                <w:rFonts w:ascii="Calibri" w:hAnsi="Calibri" w:cs="Arial"/>
                <w:iCs/>
                <w:lang w:eastAsia="es-CL"/>
              </w:rPr>
              <w:t xml:space="preserve">Pruebas unitarias, de integración, rendimiento y </w:t>
            </w:r>
            <w:r w:rsidRPr="005F1DFC">
              <w:rPr>
                <w:rFonts w:ascii="Calibri" w:hAnsi="Calibri" w:cs="Arial"/>
                <w:iCs/>
                <w:lang w:eastAsia="es-CL"/>
              </w:rPr>
              <w:lastRenderedPageBreak/>
              <w:t>seguridad sobre las funcionalidades desarrolladas.</w:t>
            </w:r>
          </w:p>
        </w:tc>
        <w:tc>
          <w:tcPr>
            <w:tcW w:w="1276" w:type="dxa"/>
          </w:tcPr>
          <w:p w14:paraId="65A5CE5E" w14:textId="7A081F8E" w:rsidR="005F1DFC" w:rsidRPr="005F1DFC" w:rsidRDefault="005F1DFC" w:rsidP="00C27FB0">
            <w:pPr>
              <w:jc w:val="both"/>
              <w:rPr>
                <w:rFonts w:ascii="Calibri" w:hAnsi="Calibri" w:cs="Arial"/>
                <w:iCs/>
                <w:lang w:eastAsia="es-CL"/>
              </w:rPr>
            </w:pPr>
            <w:proofErr w:type="spellStart"/>
            <w:r w:rsidRPr="005F1DFC">
              <w:rPr>
                <w:rFonts w:ascii="Calibri" w:hAnsi="Calibri" w:cs="Arial"/>
                <w:iCs/>
                <w:lang w:eastAsia="es-CL"/>
              </w:rPr>
              <w:lastRenderedPageBreak/>
              <w:t>Frameworks</w:t>
            </w:r>
            <w:proofErr w:type="spellEnd"/>
            <w:r w:rsidRPr="005F1DFC">
              <w:rPr>
                <w:rFonts w:ascii="Calibri" w:hAnsi="Calibri" w:cs="Arial"/>
                <w:iCs/>
                <w:lang w:eastAsia="es-CL"/>
              </w:rPr>
              <w:t xml:space="preserve"> de </w:t>
            </w:r>
            <w:proofErr w:type="spellStart"/>
            <w:r w:rsidRPr="005F1DFC">
              <w:rPr>
                <w:rFonts w:ascii="Calibri" w:hAnsi="Calibri" w:cs="Arial"/>
                <w:iCs/>
                <w:lang w:eastAsia="es-CL"/>
              </w:rPr>
              <w:t>testing</w:t>
            </w:r>
            <w:proofErr w:type="spellEnd"/>
          </w:p>
        </w:tc>
        <w:tc>
          <w:tcPr>
            <w:tcW w:w="1134" w:type="dxa"/>
            <w:tcBorders>
              <w:right w:val="single" w:sz="4" w:space="0" w:color="FFFFFF" w:themeColor="background1"/>
            </w:tcBorders>
          </w:tcPr>
          <w:p w14:paraId="24EAE7EF" w14:textId="4C96C487" w:rsidR="005F1DFC" w:rsidRPr="005F1DFC" w:rsidRDefault="005F1DFC" w:rsidP="00C27FB0">
            <w:pPr>
              <w:jc w:val="both"/>
              <w:rPr>
                <w:rFonts w:ascii="Calibri" w:hAnsi="Calibri" w:cs="Arial"/>
                <w:iCs/>
                <w:lang w:eastAsia="es-CL"/>
              </w:rPr>
            </w:pPr>
            <w:r w:rsidRPr="005F1DFC">
              <w:rPr>
                <w:rFonts w:ascii="Calibri" w:hAnsi="Calibri" w:cs="Arial"/>
                <w:iCs/>
                <w:lang w:eastAsia="es-CL"/>
              </w:rPr>
              <w:t xml:space="preserve">Continuo durante </w:t>
            </w:r>
            <w:proofErr w:type="spellStart"/>
            <w:r w:rsidRPr="005F1DFC">
              <w:rPr>
                <w:rFonts w:ascii="Calibri" w:hAnsi="Calibri" w:cs="Arial"/>
                <w:iCs/>
                <w:lang w:eastAsia="es-CL"/>
              </w:rPr>
              <w:t>sprints</w:t>
            </w:r>
            <w:proofErr w:type="spellEnd"/>
          </w:p>
        </w:tc>
        <w:tc>
          <w:tcPr>
            <w:tcW w:w="992" w:type="dxa"/>
            <w:tcBorders>
              <w:left w:val="single" w:sz="4" w:space="0" w:color="FFFFFF" w:themeColor="background1"/>
            </w:tcBorders>
            <w:shd w:val="clear" w:color="auto" w:fill="D9D9D9" w:themeFill="background1" w:themeFillShade="D9"/>
          </w:tcPr>
          <w:p w14:paraId="62D071FF" w14:textId="242F24A7" w:rsidR="005F1DFC" w:rsidRPr="005F1DFC" w:rsidRDefault="005F1DFC" w:rsidP="00C27FB0">
            <w:pPr>
              <w:jc w:val="both"/>
              <w:rPr>
                <w:rFonts w:ascii="Calibri" w:hAnsi="Calibri" w:cs="Arial"/>
                <w:iCs/>
                <w:lang w:eastAsia="es-CL"/>
              </w:rPr>
            </w:pPr>
            <w:r w:rsidRPr="005F1DFC">
              <w:rPr>
                <w:rFonts w:ascii="Calibri" w:hAnsi="Calibri" w:cs="Arial"/>
                <w:iCs/>
                <w:lang w:eastAsia="es-CL"/>
              </w:rPr>
              <w:t>Dun</w:t>
            </w:r>
            <w:r>
              <w:rPr>
                <w:rFonts w:ascii="Calibri" w:hAnsi="Calibri" w:cs="Arial"/>
                <w:iCs/>
                <w:lang w:eastAsia="es-CL"/>
              </w:rPr>
              <w:t>k</w:t>
            </w:r>
            <w:r w:rsidRPr="005F1DFC">
              <w:rPr>
                <w:rFonts w:ascii="Calibri" w:hAnsi="Calibri" w:cs="Arial"/>
                <w:iCs/>
                <w:lang w:eastAsia="es-CL"/>
              </w:rPr>
              <w:t>an Hernández</w:t>
            </w:r>
          </w:p>
        </w:tc>
        <w:tc>
          <w:tcPr>
            <w:tcW w:w="1560" w:type="dxa"/>
          </w:tcPr>
          <w:p w14:paraId="71B229FC" w14:textId="77777777" w:rsidR="005F1DFC" w:rsidRPr="001A5ACC" w:rsidRDefault="005F1DFC" w:rsidP="00C27FB0">
            <w:pPr>
              <w:jc w:val="both"/>
              <w:rPr>
                <w:rFonts w:ascii="Calibri" w:hAnsi="Calibri" w:cs="Arial"/>
                <w:iCs/>
                <w:lang w:eastAsia="es-CL"/>
              </w:rPr>
            </w:pPr>
          </w:p>
        </w:tc>
      </w:tr>
      <w:tr w:rsidR="005F1DFC" w:rsidRPr="00A337B2" w14:paraId="19FB5C4C" w14:textId="77777777" w:rsidTr="007F4322">
        <w:trPr>
          <w:jc w:val="center"/>
        </w:trPr>
        <w:tc>
          <w:tcPr>
            <w:tcW w:w="1413" w:type="dxa"/>
          </w:tcPr>
          <w:p w14:paraId="27061ED9" w14:textId="3B7B579D" w:rsidR="005F1DFC" w:rsidRPr="005F1DFC" w:rsidRDefault="005F1DFC" w:rsidP="00C27FB0">
            <w:pPr>
              <w:jc w:val="both"/>
              <w:rPr>
                <w:rFonts w:ascii="Calibri" w:hAnsi="Calibri" w:cs="Arial"/>
                <w:iCs/>
                <w:lang w:eastAsia="es-CL"/>
              </w:rPr>
            </w:pPr>
            <w:r w:rsidRPr="005F1DFC">
              <w:rPr>
                <w:rFonts w:ascii="Calibri" w:hAnsi="Calibri" w:cs="Arial"/>
                <w:iCs/>
                <w:lang w:eastAsia="es-CL"/>
              </w:rPr>
              <w:t>Diseño y generación de soluciones de software</w:t>
            </w:r>
          </w:p>
        </w:tc>
        <w:tc>
          <w:tcPr>
            <w:tcW w:w="1417" w:type="dxa"/>
          </w:tcPr>
          <w:p w14:paraId="30DA445F" w14:textId="71048AE2" w:rsidR="005F1DFC" w:rsidRPr="005F1DFC" w:rsidRDefault="005F1DFC" w:rsidP="00C27FB0">
            <w:pPr>
              <w:jc w:val="both"/>
              <w:rPr>
                <w:rFonts w:ascii="Calibri" w:hAnsi="Calibri" w:cs="Arial"/>
                <w:iCs/>
                <w:lang w:eastAsia="es-CL"/>
              </w:rPr>
            </w:pPr>
            <w:r w:rsidRPr="005F1DFC">
              <w:rPr>
                <w:rFonts w:ascii="Calibri" w:hAnsi="Calibri" w:cs="Arial"/>
                <w:iCs/>
                <w:lang w:eastAsia="es-CL"/>
              </w:rPr>
              <w:t>Integración y despliegue</w:t>
            </w:r>
          </w:p>
        </w:tc>
        <w:tc>
          <w:tcPr>
            <w:tcW w:w="1701" w:type="dxa"/>
          </w:tcPr>
          <w:p>
            <w:r>
              <w:t>Empaquetado de la solución con Docker y preparación del entorno de despliegue (parte del Sprint 4).</w:t>
            </w:r>
          </w:p>
        </w:tc>
        <w:tc>
          <w:tcPr>
            <w:tcW w:w="1276" w:type="dxa"/>
          </w:tcPr>
          <w:p w14:paraId="3521CC5C" w14:textId="05246986" w:rsidR="005F1DFC" w:rsidRPr="005F1DFC" w:rsidRDefault="005F1DFC" w:rsidP="005F1DFC">
            <w:pPr>
              <w:rPr>
                <w:rFonts w:ascii="Calibri" w:hAnsi="Calibri" w:cs="Arial"/>
                <w:iCs/>
                <w:lang w:eastAsia="es-CL"/>
              </w:rPr>
            </w:pPr>
            <w:r w:rsidRPr="005F1DFC">
              <w:rPr>
                <w:rFonts w:ascii="Calibri" w:hAnsi="Calibri" w:cs="Arial"/>
                <w:iCs/>
                <w:lang w:eastAsia="es-CL"/>
              </w:rPr>
              <w:t xml:space="preserve">Docker, </w:t>
            </w:r>
            <w:proofErr w:type="spellStart"/>
            <w:r w:rsidRPr="005F1DFC">
              <w:rPr>
                <w:rFonts w:ascii="Calibri" w:hAnsi="Calibri" w:cs="Arial"/>
                <w:iCs/>
                <w:lang w:eastAsia="es-CL"/>
              </w:rPr>
              <w:t>docker-compose</w:t>
            </w:r>
            <w:proofErr w:type="spellEnd"/>
          </w:p>
        </w:tc>
        <w:tc>
          <w:tcPr>
            <w:tcW w:w="1134" w:type="dxa"/>
            <w:tcBorders>
              <w:right w:val="single" w:sz="4" w:space="0" w:color="FFFFFF" w:themeColor="background1"/>
            </w:tcBorders>
          </w:tcPr>
          <w:p w14:paraId="6CA9B225" w14:textId="08FF4B02" w:rsidR="005F1DFC" w:rsidRPr="005F1DFC" w:rsidRDefault="005F1DFC" w:rsidP="00C27FB0">
            <w:pPr>
              <w:jc w:val="both"/>
              <w:rPr>
                <w:rFonts w:ascii="Calibri" w:hAnsi="Calibri" w:cs="Arial"/>
                <w:iCs/>
                <w:lang w:eastAsia="es-CL"/>
              </w:rPr>
            </w:pPr>
            <w:r w:rsidRPr="005F1DFC">
              <w:rPr>
                <w:rFonts w:ascii="Calibri" w:hAnsi="Calibri" w:cs="Arial"/>
                <w:iCs/>
                <w:lang w:eastAsia="es-CL"/>
              </w:rPr>
              <w:t>Semanas 14-16</w:t>
            </w:r>
          </w:p>
        </w:tc>
        <w:tc>
          <w:tcPr>
            <w:tcW w:w="992" w:type="dxa"/>
            <w:tcBorders>
              <w:left w:val="single" w:sz="4" w:space="0" w:color="FFFFFF" w:themeColor="background1"/>
            </w:tcBorders>
            <w:shd w:val="clear" w:color="auto" w:fill="D9D9D9" w:themeFill="background1" w:themeFillShade="D9"/>
          </w:tcPr>
          <w:p w14:paraId="452435A5" w14:textId="5A338016" w:rsidR="005F1DFC" w:rsidRPr="005F1DFC" w:rsidRDefault="005F1DFC" w:rsidP="00C27FB0">
            <w:pPr>
              <w:jc w:val="both"/>
              <w:rPr>
                <w:rFonts w:ascii="Calibri" w:hAnsi="Calibri" w:cs="Arial"/>
                <w:iCs/>
                <w:lang w:eastAsia="es-CL"/>
              </w:rPr>
            </w:pPr>
            <w:r w:rsidRPr="005F1DFC">
              <w:rPr>
                <w:rFonts w:ascii="Calibri" w:hAnsi="Calibri" w:cs="Arial"/>
                <w:iCs/>
                <w:lang w:eastAsia="es-CL"/>
              </w:rPr>
              <w:t>Dun</w:t>
            </w:r>
            <w:r>
              <w:rPr>
                <w:rFonts w:ascii="Calibri" w:hAnsi="Calibri" w:cs="Arial"/>
                <w:iCs/>
                <w:lang w:eastAsia="es-CL"/>
              </w:rPr>
              <w:t>k</w:t>
            </w:r>
            <w:r w:rsidRPr="005F1DFC">
              <w:rPr>
                <w:rFonts w:ascii="Calibri" w:hAnsi="Calibri" w:cs="Arial"/>
                <w:iCs/>
                <w:lang w:eastAsia="es-CL"/>
              </w:rPr>
              <w:t>an Hernández</w:t>
            </w:r>
          </w:p>
        </w:tc>
        <w:tc>
          <w:tcPr>
            <w:tcW w:w="1560" w:type="dxa"/>
          </w:tcPr>
          <w:p w14:paraId="192ACCB1" w14:textId="77777777" w:rsidR="005F1DFC" w:rsidRPr="001A5ACC" w:rsidRDefault="005F1DFC" w:rsidP="00C27FB0">
            <w:pPr>
              <w:jc w:val="both"/>
              <w:rPr>
                <w:rFonts w:ascii="Calibri" w:hAnsi="Calibri" w:cs="Arial"/>
                <w:iCs/>
                <w:lang w:eastAsia="es-CL"/>
              </w:rPr>
            </w:pPr>
          </w:p>
        </w:tc>
      </w:tr>
      <w:tr w:rsidR="005F1DFC" w:rsidRPr="00A337B2" w14:paraId="19A2AC4F" w14:textId="77777777" w:rsidTr="007F4322">
        <w:trPr>
          <w:jc w:val="center"/>
        </w:trPr>
        <w:tc>
          <w:tcPr>
            <w:tcW w:w="1413" w:type="dxa"/>
          </w:tcPr>
          <w:p w14:paraId="2CC73990" w14:textId="3BCDF14D" w:rsidR="005F1DFC" w:rsidRPr="005F1DFC" w:rsidRDefault="005F1DFC" w:rsidP="00C27FB0">
            <w:pPr>
              <w:jc w:val="both"/>
              <w:rPr>
                <w:rFonts w:ascii="Calibri" w:hAnsi="Calibri" w:cs="Arial"/>
                <w:iCs/>
                <w:lang w:eastAsia="es-CL"/>
              </w:rPr>
            </w:pPr>
            <w:r w:rsidRPr="005F1DFC">
              <w:rPr>
                <w:rFonts w:ascii="Calibri" w:hAnsi="Calibri" w:cs="Arial"/>
                <w:iCs/>
                <w:lang w:eastAsia="es-CL"/>
              </w:rPr>
              <w:t>Evaluación y gestión de proyectos</w:t>
            </w:r>
          </w:p>
        </w:tc>
        <w:tc>
          <w:tcPr>
            <w:tcW w:w="1417" w:type="dxa"/>
          </w:tcPr>
          <w:p w14:paraId="71F825B2" w14:textId="5352089F" w:rsidR="005F1DFC" w:rsidRPr="005F1DFC" w:rsidRDefault="005F1DFC" w:rsidP="00C27FB0">
            <w:pPr>
              <w:jc w:val="both"/>
              <w:rPr>
                <w:rFonts w:ascii="Calibri" w:hAnsi="Calibri" w:cs="Arial"/>
                <w:iCs/>
                <w:lang w:eastAsia="es-CL"/>
              </w:rPr>
            </w:pPr>
            <w:r w:rsidRPr="005F1DFC">
              <w:rPr>
                <w:rFonts w:ascii="Calibri" w:hAnsi="Calibri" w:cs="Arial"/>
                <w:iCs/>
                <w:lang w:eastAsia="es-CL"/>
              </w:rPr>
              <w:t>Cierre y documentación final</w:t>
            </w:r>
          </w:p>
        </w:tc>
        <w:tc>
          <w:tcPr>
            <w:tcW w:w="1701" w:type="dxa"/>
          </w:tcPr>
          <w:p w14:paraId="57CB1C71" w14:textId="6C6B4BA2" w:rsidR="005F1DFC" w:rsidRPr="005F1DFC" w:rsidRDefault="005F1DFC" w:rsidP="00C27FB0">
            <w:pPr>
              <w:jc w:val="both"/>
              <w:rPr>
                <w:rFonts w:ascii="Calibri" w:hAnsi="Calibri" w:cs="Arial"/>
                <w:iCs/>
                <w:lang w:eastAsia="es-CL"/>
              </w:rPr>
            </w:pPr>
            <w:r w:rsidRPr="005F1DFC">
              <w:rPr>
                <w:rFonts w:ascii="Calibri" w:hAnsi="Calibri" w:cs="Arial"/>
                <w:iCs/>
                <w:lang w:eastAsia="es-CL"/>
              </w:rPr>
              <w:t>Consolidación de evidencias, documento de cierre e informe final del proyecto.</w:t>
            </w:r>
          </w:p>
        </w:tc>
        <w:tc>
          <w:tcPr>
            <w:tcW w:w="1276" w:type="dxa"/>
          </w:tcPr>
          <w:p w14:paraId="260F01C8" w14:textId="277B51B5" w:rsidR="005F1DFC" w:rsidRPr="005F1DFC" w:rsidRDefault="005F1DFC" w:rsidP="00C27FB0">
            <w:pPr>
              <w:jc w:val="both"/>
              <w:rPr>
                <w:rFonts w:ascii="Calibri" w:hAnsi="Calibri" w:cs="Arial"/>
                <w:iCs/>
                <w:lang w:eastAsia="es-CL"/>
              </w:rPr>
            </w:pPr>
            <w:r w:rsidRPr="005F1DFC">
              <w:rPr>
                <w:rFonts w:ascii="Calibri" w:hAnsi="Calibri" w:cs="Arial"/>
                <w:iCs/>
                <w:lang w:eastAsia="es-CL"/>
              </w:rPr>
              <w:t>Repositorio GitHub, plantillas de informe</w:t>
            </w:r>
          </w:p>
        </w:tc>
        <w:tc>
          <w:tcPr>
            <w:tcW w:w="1134" w:type="dxa"/>
            <w:tcBorders>
              <w:right w:val="single" w:sz="4" w:space="0" w:color="FFFFFF" w:themeColor="background1"/>
            </w:tcBorders>
          </w:tcPr>
          <w:p w14:paraId="28C40A42" w14:textId="68F88CBA" w:rsidR="005F1DFC" w:rsidRPr="005F1DFC" w:rsidRDefault="005F1DFC" w:rsidP="00C27FB0">
            <w:pPr>
              <w:jc w:val="both"/>
              <w:rPr>
                <w:rFonts w:ascii="Calibri" w:hAnsi="Calibri" w:cs="Arial"/>
                <w:iCs/>
                <w:lang w:eastAsia="es-CL"/>
              </w:rPr>
            </w:pPr>
            <w:r w:rsidRPr="005F1DFC">
              <w:rPr>
                <w:rFonts w:ascii="Calibri" w:hAnsi="Calibri" w:cs="Arial"/>
                <w:iCs/>
                <w:lang w:eastAsia="es-CL"/>
              </w:rPr>
              <w:t>Semanas 17-18</w:t>
            </w:r>
          </w:p>
        </w:tc>
        <w:tc>
          <w:tcPr>
            <w:tcW w:w="992" w:type="dxa"/>
            <w:tcBorders>
              <w:left w:val="single" w:sz="4" w:space="0" w:color="FFFFFF" w:themeColor="background1"/>
            </w:tcBorders>
            <w:shd w:val="clear" w:color="auto" w:fill="D9D9D9" w:themeFill="background1" w:themeFillShade="D9"/>
          </w:tcPr>
          <w:p w14:paraId="03CA4D16" w14:textId="5F679312" w:rsidR="005F1DFC" w:rsidRPr="005F1DFC" w:rsidRDefault="005F1DFC" w:rsidP="00C27FB0">
            <w:pPr>
              <w:jc w:val="both"/>
              <w:rPr>
                <w:rFonts w:ascii="Calibri" w:hAnsi="Calibri" w:cs="Arial"/>
                <w:iCs/>
                <w:lang w:eastAsia="es-CL"/>
              </w:rPr>
            </w:pPr>
            <w:r w:rsidRPr="005F1DFC">
              <w:rPr>
                <w:rFonts w:ascii="Calibri" w:hAnsi="Calibri" w:cs="Arial"/>
                <w:iCs/>
                <w:lang w:eastAsia="es-CL"/>
              </w:rPr>
              <w:t>Andrés Fernández</w:t>
            </w:r>
          </w:p>
        </w:tc>
        <w:tc>
          <w:tcPr>
            <w:tcW w:w="1560" w:type="dxa"/>
          </w:tcPr>
          <w:p w14:paraId="02FC06EF" w14:textId="77777777" w:rsidR="005F1DFC" w:rsidRPr="001A5ACC" w:rsidRDefault="005F1DFC" w:rsidP="00C27FB0">
            <w:pPr>
              <w:jc w:val="both"/>
              <w:rPr>
                <w:rFonts w:ascii="Calibri" w:hAnsi="Calibri" w:cs="Arial"/>
                <w:iCs/>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bl>
    <w:p w14:paraId="18F2DC26" w14:textId="77777777" w:rsidR="00D110EC" w:rsidRDefault="00D110EC"/>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638"/>
        <w:gridCol w:w="345"/>
        <w:gridCol w:w="345"/>
        <w:gridCol w:w="345"/>
        <w:gridCol w:w="119"/>
        <w:gridCol w:w="118"/>
        <w:gridCol w:w="344"/>
        <w:gridCol w:w="344"/>
        <w:gridCol w:w="344"/>
        <w:gridCol w:w="344"/>
        <w:gridCol w:w="344"/>
        <w:gridCol w:w="422"/>
        <w:gridCol w:w="422"/>
        <w:gridCol w:w="422"/>
        <w:gridCol w:w="422"/>
        <w:gridCol w:w="422"/>
        <w:gridCol w:w="422"/>
        <w:gridCol w:w="103"/>
        <w:gridCol w:w="382"/>
        <w:gridCol w:w="426"/>
        <w:gridCol w:w="567"/>
      </w:tblGrid>
      <w:tr w:rsidR="004124F0" w:rsidRPr="005F1DFC" w14:paraId="0538892A" w14:textId="77777777" w:rsidTr="007F4322">
        <w:trPr>
          <w:trHeight w:val="294"/>
        </w:trPr>
        <w:tc>
          <w:tcPr>
            <w:tcW w:w="263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DDA64F" w14:textId="77777777" w:rsidR="004124F0" w:rsidRPr="005F1DFC" w:rsidRDefault="004124F0" w:rsidP="005F1DFC">
            <w:pPr>
              <w:rPr>
                <w:rFonts w:cstheme="minorHAnsi"/>
                <w:b/>
                <w:sz w:val="16"/>
                <w:szCs w:val="16"/>
              </w:rPr>
            </w:pPr>
            <w:r w:rsidRPr="005F1DFC">
              <w:rPr>
                <w:rFonts w:cstheme="minorHAnsi"/>
                <w:b/>
                <w:sz w:val="16"/>
                <w:szCs w:val="16"/>
              </w:rPr>
              <w:t>Actividad</w:t>
            </w:r>
          </w:p>
        </w:tc>
        <w:tc>
          <w:tcPr>
            <w:tcW w:w="1154"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2EFD9" w:themeFill="accent6" w:themeFillTint="33"/>
            <w:hideMark/>
          </w:tcPr>
          <w:p w14:paraId="1C420057" w14:textId="77777777" w:rsidR="004124F0" w:rsidRPr="005F1DFC" w:rsidRDefault="004124F0" w:rsidP="005F1DFC">
            <w:pPr>
              <w:rPr>
                <w:rFonts w:cstheme="minorHAnsi"/>
                <w:b/>
                <w:sz w:val="16"/>
                <w:szCs w:val="16"/>
              </w:rPr>
            </w:pPr>
            <w:r w:rsidRPr="005F1DFC">
              <w:rPr>
                <w:rFonts w:cstheme="minorHAnsi"/>
                <w:b/>
                <w:sz w:val="16"/>
                <w:szCs w:val="16"/>
              </w:rPr>
              <w:t>Fase 1</w:t>
            </w:r>
          </w:p>
        </w:tc>
        <w:tc>
          <w:tcPr>
            <w:tcW w:w="4473" w:type="dxa"/>
            <w:gridSpan w:val="1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hemeFill="accent4" w:themeFillTint="33"/>
            <w:hideMark/>
          </w:tcPr>
          <w:p w14:paraId="2B13C2B4" w14:textId="77777777" w:rsidR="004124F0" w:rsidRPr="005F1DFC" w:rsidRDefault="004124F0" w:rsidP="005F1DFC">
            <w:pPr>
              <w:rPr>
                <w:rFonts w:cstheme="minorHAnsi"/>
                <w:b/>
                <w:sz w:val="16"/>
                <w:szCs w:val="16"/>
              </w:rPr>
            </w:pPr>
            <w:r w:rsidRPr="005F1DFC">
              <w:rPr>
                <w:rFonts w:cstheme="minorHAnsi"/>
                <w:b/>
                <w:sz w:val="16"/>
                <w:szCs w:val="16"/>
              </w:rPr>
              <w:t>Fase 2</w:t>
            </w:r>
          </w:p>
        </w:tc>
        <w:tc>
          <w:tcPr>
            <w:tcW w:w="137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BE4D5" w:themeFill="accent2" w:themeFillTint="33"/>
          </w:tcPr>
          <w:p w14:paraId="3021369A" w14:textId="5F321329" w:rsidR="004124F0" w:rsidRPr="005F1DFC" w:rsidRDefault="004124F0" w:rsidP="005F1DFC">
            <w:pPr>
              <w:rPr>
                <w:rFonts w:cstheme="minorHAnsi"/>
                <w:b/>
                <w:sz w:val="16"/>
                <w:szCs w:val="16"/>
              </w:rPr>
            </w:pPr>
            <w:r w:rsidRPr="005F1DFC">
              <w:rPr>
                <w:rFonts w:cstheme="minorHAnsi"/>
                <w:b/>
                <w:sz w:val="16"/>
                <w:szCs w:val="16"/>
              </w:rPr>
              <w:t>Fase 3</w:t>
            </w:r>
          </w:p>
        </w:tc>
      </w:tr>
      <w:tr w:rsidR="005F1DFC" w:rsidRPr="005F1DFC" w14:paraId="33D3D1B1" w14:textId="77777777" w:rsidTr="007F4322">
        <w:trPr>
          <w:trHeight w:val="303"/>
        </w:trPr>
        <w:tc>
          <w:tcPr>
            <w:tcW w:w="263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F2D437" w14:textId="77777777" w:rsidR="005F1DFC" w:rsidRPr="005F1DFC" w:rsidRDefault="005F1DFC" w:rsidP="005F1DFC">
            <w:pPr>
              <w:rPr>
                <w:rFonts w:cstheme="minorHAnsi"/>
                <w:b/>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C43884" w14:textId="77777777" w:rsidR="005F1DFC" w:rsidRPr="005F1DFC" w:rsidRDefault="005F1DFC" w:rsidP="005F1DFC">
            <w:pPr>
              <w:rPr>
                <w:rFonts w:cstheme="minorHAnsi"/>
                <w:b/>
                <w:sz w:val="16"/>
                <w:szCs w:val="16"/>
              </w:rPr>
            </w:pPr>
            <w:r w:rsidRPr="005F1DFC">
              <w:rPr>
                <w:rFonts w:cstheme="minorHAnsi"/>
                <w:b/>
                <w:sz w:val="16"/>
                <w:szCs w:val="16"/>
              </w:rPr>
              <w:t>S 1</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B9076E" w14:textId="77777777" w:rsidR="005F1DFC" w:rsidRPr="005F1DFC" w:rsidRDefault="005F1DFC" w:rsidP="005F1DFC">
            <w:pPr>
              <w:rPr>
                <w:rFonts w:cstheme="minorHAnsi"/>
                <w:b/>
                <w:sz w:val="16"/>
                <w:szCs w:val="16"/>
              </w:rPr>
            </w:pPr>
            <w:r w:rsidRPr="005F1DFC">
              <w:rPr>
                <w:rFonts w:cstheme="minorHAnsi"/>
                <w:b/>
                <w:sz w:val="16"/>
                <w:szCs w:val="16"/>
              </w:rPr>
              <w:t>S 2</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5EDAE1" w14:textId="77777777" w:rsidR="005F1DFC" w:rsidRPr="005F1DFC" w:rsidRDefault="005F1DFC" w:rsidP="005F1DFC">
            <w:pPr>
              <w:rPr>
                <w:rFonts w:cstheme="minorHAnsi"/>
                <w:b/>
                <w:sz w:val="16"/>
                <w:szCs w:val="16"/>
              </w:rPr>
            </w:pPr>
            <w:r w:rsidRPr="005F1DFC">
              <w:rPr>
                <w:rFonts w:cstheme="minorHAnsi"/>
                <w:b/>
                <w:sz w:val="16"/>
                <w:szCs w:val="16"/>
              </w:rPr>
              <w:t>S 3</w:t>
            </w: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FFD45C" w14:textId="77777777" w:rsidR="005F1DFC" w:rsidRPr="005F1DFC" w:rsidRDefault="005F1DFC" w:rsidP="005F1DFC">
            <w:pPr>
              <w:rPr>
                <w:rFonts w:cstheme="minorHAnsi"/>
                <w:b/>
                <w:sz w:val="16"/>
                <w:szCs w:val="16"/>
              </w:rPr>
            </w:pPr>
            <w:r w:rsidRPr="005F1DFC">
              <w:rPr>
                <w:rFonts w:cstheme="minorHAnsi"/>
                <w:b/>
                <w:sz w:val="16"/>
                <w:szCs w:val="16"/>
              </w:rPr>
              <w:t>S 4</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2B98C" w14:textId="77777777" w:rsidR="005F1DFC" w:rsidRPr="005F1DFC" w:rsidRDefault="005F1DFC" w:rsidP="005F1DFC">
            <w:pPr>
              <w:rPr>
                <w:rFonts w:cstheme="minorHAnsi"/>
                <w:b/>
                <w:sz w:val="16"/>
                <w:szCs w:val="16"/>
              </w:rPr>
            </w:pPr>
            <w:r w:rsidRPr="005F1DFC">
              <w:rPr>
                <w:rFonts w:cstheme="minorHAnsi"/>
                <w:b/>
                <w:sz w:val="16"/>
                <w:szCs w:val="16"/>
              </w:rPr>
              <w:t>S 5</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14E776" w14:textId="77777777" w:rsidR="005F1DFC" w:rsidRPr="005F1DFC" w:rsidRDefault="005F1DFC" w:rsidP="005F1DFC">
            <w:pPr>
              <w:rPr>
                <w:rFonts w:cstheme="minorHAnsi"/>
                <w:b/>
                <w:sz w:val="16"/>
                <w:szCs w:val="16"/>
              </w:rPr>
            </w:pPr>
            <w:r w:rsidRPr="005F1DFC">
              <w:rPr>
                <w:rFonts w:cstheme="minorHAnsi"/>
                <w:b/>
                <w:sz w:val="16"/>
                <w:szCs w:val="16"/>
              </w:rPr>
              <w:t>S 6</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0044CC" w14:textId="77777777" w:rsidR="005F1DFC" w:rsidRPr="005F1DFC" w:rsidRDefault="005F1DFC" w:rsidP="005F1DFC">
            <w:pPr>
              <w:rPr>
                <w:rFonts w:cstheme="minorHAnsi"/>
                <w:b/>
                <w:sz w:val="16"/>
                <w:szCs w:val="16"/>
              </w:rPr>
            </w:pPr>
            <w:r w:rsidRPr="005F1DFC">
              <w:rPr>
                <w:rFonts w:cstheme="minorHAnsi"/>
                <w:b/>
                <w:sz w:val="16"/>
                <w:szCs w:val="16"/>
              </w:rPr>
              <w:t>S 7</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5C4963" w14:textId="77777777" w:rsidR="005F1DFC" w:rsidRPr="005F1DFC" w:rsidRDefault="005F1DFC" w:rsidP="005F1DFC">
            <w:pPr>
              <w:rPr>
                <w:rFonts w:cstheme="minorHAnsi"/>
                <w:b/>
                <w:sz w:val="16"/>
                <w:szCs w:val="16"/>
              </w:rPr>
            </w:pPr>
            <w:r w:rsidRPr="005F1DFC">
              <w:rPr>
                <w:rFonts w:cstheme="minorHAnsi"/>
                <w:b/>
                <w:sz w:val="16"/>
                <w:szCs w:val="16"/>
              </w:rPr>
              <w:t>S 8</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781770" w14:textId="77777777" w:rsidR="005F1DFC" w:rsidRPr="005F1DFC" w:rsidRDefault="005F1DFC" w:rsidP="005F1DFC">
            <w:pPr>
              <w:rPr>
                <w:rFonts w:cstheme="minorHAnsi"/>
                <w:b/>
                <w:sz w:val="16"/>
                <w:szCs w:val="16"/>
              </w:rPr>
            </w:pPr>
            <w:r w:rsidRPr="005F1DFC">
              <w:rPr>
                <w:rFonts w:cstheme="minorHAnsi"/>
                <w:b/>
                <w:sz w:val="16"/>
                <w:szCs w:val="16"/>
              </w:rPr>
              <w:t>S 9</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27C734" w14:textId="77777777" w:rsidR="005F1DFC" w:rsidRPr="005F1DFC" w:rsidRDefault="005F1DFC" w:rsidP="005F1DFC">
            <w:pPr>
              <w:rPr>
                <w:rFonts w:cstheme="minorHAnsi"/>
                <w:b/>
                <w:sz w:val="16"/>
                <w:szCs w:val="16"/>
              </w:rPr>
            </w:pPr>
            <w:r w:rsidRPr="005F1DFC">
              <w:rPr>
                <w:rFonts w:cstheme="minorHAnsi"/>
                <w:b/>
                <w:sz w:val="16"/>
                <w:szCs w:val="16"/>
              </w:rPr>
              <w:t>S 10</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11F37A" w14:textId="77777777" w:rsidR="005F1DFC" w:rsidRPr="005F1DFC" w:rsidRDefault="005F1DFC" w:rsidP="005F1DFC">
            <w:pPr>
              <w:rPr>
                <w:rFonts w:cstheme="minorHAnsi"/>
                <w:b/>
                <w:sz w:val="16"/>
                <w:szCs w:val="16"/>
              </w:rPr>
            </w:pPr>
            <w:r w:rsidRPr="005F1DFC">
              <w:rPr>
                <w:rFonts w:cstheme="minorHAnsi"/>
                <w:b/>
                <w:sz w:val="16"/>
                <w:szCs w:val="16"/>
              </w:rPr>
              <w:t>S 11</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B66425" w14:textId="77777777" w:rsidR="005F1DFC" w:rsidRPr="005F1DFC" w:rsidRDefault="005F1DFC" w:rsidP="005F1DFC">
            <w:pPr>
              <w:rPr>
                <w:rFonts w:cstheme="minorHAnsi"/>
                <w:b/>
                <w:sz w:val="16"/>
                <w:szCs w:val="16"/>
              </w:rPr>
            </w:pPr>
            <w:r w:rsidRPr="005F1DFC">
              <w:rPr>
                <w:rFonts w:cstheme="minorHAnsi"/>
                <w:b/>
                <w:sz w:val="16"/>
                <w:szCs w:val="16"/>
              </w:rPr>
              <w:t>S 12</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2C843B" w14:textId="77777777" w:rsidR="005F1DFC" w:rsidRPr="005F1DFC" w:rsidRDefault="005F1DFC" w:rsidP="005F1DFC">
            <w:pPr>
              <w:rPr>
                <w:rFonts w:cstheme="minorHAnsi"/>
                <w:b/>
                <w:sz w:val="16"/>
                <w:szCs w:val="16"/>
              </w:rPr>
            </w:pPr>
            <w:r w:rsidRPr="005F1DFC">
              <w:rPr>
                <w:rFonts w:cstheme="minorHAnsi"/>
                <w:b/>
                <w:sz w:val="16"/>
                <w:szCs w:val="16"/>
              </w:rPr>
              <w:t>S 13</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D9AC64" w14:textId="77777777" w:rsidR="005F1DFC" w:rsidRPr="005F1DFC" w:rsidRDefault="005F1DFC" w:rsidP="005F1DFC">
            <w:pPr>
              <w:rPr>
                <w:rFonts w:cstheme="minorHAnsi"/>
                <w:b/>
                <w:sz w:val="16"/>
                <w:szCs w:val="16"/>
              </w:rPr>
            </w:pPr>
            <w:r w:rsidRPr="005F1DFC">
              <w:rPr>
                <w:rFonts w:cstheme="minorHAnsi"/>
                <w:b/>
                <w:sz w:val="16"/>
                <w:szCs w:val="16"/>
              </w:rPr>
              <w:t>S 14</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B75F5B" w14:textId="77777777" w:rsidR="005F1DFC" w:rsidRPr="005F1DFC" w:rsidRDefault="005F1DFC" w:rsidP="005F1DFC">
            <w:pPr>
              <w:rPr>
                <w:rFonts w:cstheme="minorHAnsi"/>
                <w:b/>
                <w:sz w:val="16"/>
                <w:szCs w:val="16"/>
              </w:rPr>
            </w:pPr>
            <w:r w:rsidRPr="005F1DFC">
              <w:rPr>
                <w:rFonts w:cstheme="minorHAnsi"/>
                <w:b/>
                <w:sz w:val="16"/>
                <w:szCs w:val="16"/>
              </w:rPr>
              <w:t>S 15</w:t>
            </w: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D1F69B" w14:textId="77777777" w:rsidR="005F1DFC" w:rsidRPr="005F1DFC" w:rsidRDefault="005F1DFC" w:rsidP="005F1DFC">
            <w:pPr>
              <w:rPr>
                <w:rFonts w:cstheme="minorHAnsi"/>
                <w:b/>
                <w:sz w:val="16"/>
                <w:szCs w:val="16"/>
              </w:rPr>
            </w:pPr>
            <w:r w:rsidRPr="005F1DFC">
              <w:rPr>
                <w:rFonts w:cstheme="minorHAnsi"/>
                <w:b/>
                <w:sz w:val="16"/>
                <w:szCs w:val="16"/>
              </w:rPr>
              <w:t>S 16</w:t>
            </w: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EE7C43" w14:textId="77777777" w:rsidR="005F1DFC" w:rsidRPr="005F1DFC" w:rsidRDefault="005F1DFC" w:rsidP="005F1DFC">
            <w:pPr>
              <w:rPr>
                <w:rFonts w:cstheme="minorHAnsi"/>
                <w:b/>
                <w:sz w:val="16"/>
                <w:szCs w:val="16"/>
              </w:rPr>
            </w:pPr>
            <w:r w:rsidRPr="005F1DFC">
              <w:rPr>
                <w:rFonts w:cstheme="minorHAnsi"/>
                <w:b/>
                <w:sz w:val="16"/>
                <w:szCs w:val="16"/>
              </w:rPr>
              <w:t>S 17</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21FC2A" w14:textId="77777777" w:rsidR="005F1DFC" w:rsidRPr="005F1DFC" w:rsidRDefault="005F1DFC" w:rsidP="005F1DFC">
            <w:pPr>
              <w:rPr>
                <w:rFonts w:cstheme="minorHAnsi"/>
                <w:b/>
                <w:sz w:val="16"/>
                <w:szCs w:val="16"/>
              </w:rPr>
            </w:pPr>
            <w:r w:rsidRPr="005F1DFC">
              <w:rPr>
                <w:rFonts w:cstheme="minorHAnsi"/>
                <w:b/>
                <w:sz w:val="16"/>
                <w:szCs w:val="16"/>
              </w:rPr>
              <w:t>S 18</w:t>
            </w:r>
          </w:p>
        </w:tc>
      </w:tr>
      <w:tr w:rsidR="005F1DFC" w:rsidRPr="005F1DFC" w14:paraId="32A343B0" w14:textId="77777777" w:rsidTr="007F4322">
        <w:trPr>
          <w:trHeight w:val="294"/>
        </w:trPr>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2045A5" w14:textId="77777777" w:rsidR="005F1DFC" w:rsidRPr="005F1DFC" w:rsidRDefault="005F1DFC" w:rsidP="005F1DFC">
            <w:pPr>
              <w:rPr>
                <w:rFonts w:cstheme="minorHAnsi"/>
                <w:sz w:val="16"/>
                <w:szCs w:val="16"/>
              </w:rPr>
            </w:pPr>
            <w:r w:rsidRPr="005F1DFC">
              <w:rPr>
                <w:rFonts w:cstheme="minorHAnsi"/>
                <w:sz w:val="16"/>
                <w:szCs w:val="16"/>
              </w:rPr>
              <w:t>Definición del proyecto</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1CBCAF" w14:textId="77777777" w:rsidR="005F1DFC" w:rsidRPr="005F1DFC" w:rsidRDefault="005F1DFC" w:rsidP="005F1DFC">
            <w:pPr>
              <w:rPr>
                <w:rFonts w:cstheme="minorHAnsi"/>
                <w:sz w:val="16"/>
                <w:szCs w:val="16"/>
              </w:rPr>
            </w:pPr>
            <w:r w:rsidRPr="005F1DFC">
              <w:rPr>
                <w:rFonts w:cstheme="minorHAnsi"/>
                <w:sz w:val="16"/>
                <w:szCs w:val="16"/>
              </w:rPr>
              <w:t>X</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7F5512" w14:textId="77777777" w:rsidR="005F1DFC" w:rsidRPr="005F1DFC" w:rsidRDefault="005F1DFC" w:rsidP="005F1DFC">
            <w:pPr>
              <w:rPr>
                <w:rFonts w:cstheme="minorHAnsi"/>
                <w:sz w:val="16"/>
                <w:szCs w:val="16"/>
              </w:rPr>
            </w:pPr>
            <w:r w:rsidRPr="005F1DFC">
              <w:rPr>
                <w:rFonts w:cstheme="minorHAnsi"/>
                <w:sz w:val="16"/>
                <w:szCs w:val="16"/>
              </w:rPr>
              <w:t>X</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EF8906" w14:textId="77777777" w:rsidR="005F1DFC" w:rsidRPr="005F1DFC" w:rsidRDefault="005F1DFC"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68A431"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6FACC3"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43A12F"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8B7AF1"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F8348F"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0536F5"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1A02C9"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E9B22F"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65A29E"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1C76D1"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070D97"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A10F47" w14:textId="77777777" w:rsidR="005F1DFC" w:rsidRPr="005F1DFC" w:rsidRDefault="005F1DFC"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D40430" w14:textId="77777777" w:rsidR="005F1DFC" w:rsidRPr="005F1DFC" w:rsidRDefault="005F1DFC" w:rsidP="005F1DFC">
            <w:pPr>
              <w:rPr>
                <w:rFonts w:cstheme="minorHAnsi"/>
                <w:sz w:val="16"/>
                <w:szCs w:val="16"/>
              </w:rPr>
            </w:pP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B186C6" w14:textId="77777777" w:rsidR="005F1DFC" w:rsidRPr="005F1DFC" w:rsidRDefault="005F1DFC"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8C0B88" w14:textId="77777777" w:rsidR="005F1DFC" w:rsidRPr="005F1DFC" w:rsidRDefault="005F1DFC" w:rsidP="005F1DFC">
            <w:pPr>
              <w:rPr>
                <w:rFonts w:cstheme="minorHAnsi"/>
                <w:b/>
                <w:sz w:val="16"/>
                <w:szCs w:val="16"/>
              </w:rPr>
            </w:pPr>
          </w:p>
        </w:tc>
      </w:tr>
      <w:tr w:rsidR="005F1DFC" w:rsidRPr="005F1DFC" w14:paraId="56EC7108" w14:textId="77777777" w:rsidTr="007F4322">
        <w:trPr>
          <w:trHeight w:val="303"/>
        </w:trPr>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688444" w14:textId="77777777" w:rsidR="005F1DFC" w:rsidRPr="005F1DFC" w:rsidRDefault="005F1DFC" w:rsidP="005F1DFC">
            <w:pPr>
              <w:rPr>
                <w:rFonts w:cstheme="minorHAnsi"/>
                <w:sz w:val="16"/>
                <w:szCs w:val="16"/>
              </w:rPr>
            </w:pPr>
            <w:r w:rsidRPr="005F1DFC">
              <w:rPr>
                <w:rFonts w:cstheme="minorHAnsi"/>
                <w:sz w:val="16"/>
                <w:szCs w:val="16"/>
              </w:rPr>
              <w:t>Levantamiento de requerimientos</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A6E991" w14:textId="77777777" w:rsidR="005F1DFC" w:rsidRPr="005F1DFC" w:rsidRDefault="005F1DFC"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5B1060" w14:textId="77777777" w:rsidR="005F1DFC" w:rsidRPr="005F1DFC" w:rsidRDefault="005F1DFC" w:rsidP="005F1DFC">
            <w:pPr>
              <w:rPr>
                <w:rFonts w:cstheme="minorHAnsi"/>
                <w:sz w:val="16"/>
                <w:szCs w:val="16"/>
              </w:rPr>
            </w:pPr>
            <w:r w:rsidRPr="005F1DFC">
              <w:rPr>
                <w:rFonts w:cstheme="minorHAnsi"/>
                <w:sz w:val="16"/>
                <w:szCs w:val="16"/>
              </w:rPr>
              <w:t>X</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9035A0" w14:textId="77777777" w:rsidR="005F1DFC" w:rsidRPr="005F1DFC" w:rsidRDefault="005F1DFC" w:rsidP="005F1DFC">
            <w:pPr>
              <w:rPr>
                <w:rFonts w:cstheme="minorHAnsi"/>
                <w:sz w:val="16"/>
                <w:szCs w:val="16"/>
              </w:rPr>
            </w:pPr>
            <w:r w:rsidRPr="005F1DFC">
              <w:rPr>
                <w:rFonts w:cstheme="minorHAnsi"/>
                <w:sz w:val="16"/>
                <w:szCs w:val="16"/>
              </w:rPr>
              <w:t>X</w:t>
            </w: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66139D" w14:textId="77777777" w:rsidR="005F1DFC" w:rsidRPr="005F1DFC" w:rsidRDefault="005F1DFC"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0B5BBB"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CAEBC6"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C3F8C6"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2BA8DC"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F9CD19"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3E155E"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C69676"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86E224"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9E5E8A"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9D9759"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C3E230" w14:textId="77777777" w:rsidR="005F1DFC" w:rsidRPr="005F1DFC" w:rsidRDefault="005F1DFC"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C90F67" w14:textId="77777777" w:rsidR="005F1DFC" w:rsidRPr="005F1DFC" w:rsidRDefault="005F1DFC" w:rsidP="005F1DFC">
            <w:pPr>
              <w:rPr>
                <w:rFonts w:cstheme="minorHAnsi"/>
                <w:sz w:val="16"/>
                <w:szCs w:val="16"/>
              </w:rPr>
            </w:pP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6097BB" w14:textId="77777777" w:rsidR="005F1DFC" w:rsidRPr="005F1DFC" w:rsidRDefault="005F1DFC"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A9B0B2" w14:textId="77777777" w:rsidR="005F1DFC" w:rsidRPr="005F1DFC" w:rsidRDefault="005F1DFC" w:rsidP="005F1DFC">
            <w:pPr>
              <w:rPr>
                <w:rFonts w:cstheme="minorHAnsi"/>
                <w:b/>
                <w:sz w:val="16"/>
                <w:szCs w:val="16"/>
              </w:rPr>
            </w:pPr>
          </w:p>
        </w:tc>
      </w:tr>
      <w:tr w:rsidR="005F1DFC" w:rsidRPr="005F1DFC" w14:paraId="03DE5CED" w14:textId="77777777" w:rsidTr="007F4322">
        <w:trPr>
          <w:trHeight w:val="294"/>
        </w:trPr>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B92DFA" w14:textId="77777777" w:rsidR="005F1DFC" w:rsidRPr="005F1DFC" w:rsidRDefault="005F1DFC" w:rsidP="005F1DFC">
            <w:pPr>
              <w:rPr>
                <w:rFonts w:cstheme="minorHAnsi"/>
                <w:sz w:val="16"/>
                <w:szCs w:val="16"/>
              </w:rPr>
            </w:pPr>
            <w:r w:rsidRPr="005F1DFC">
              <w:rPr>
                <w:rFonts w:cstheme="minorHAnsi"/>
                <w:sz w:val="16"/>
                <w:szCs w:val="16"/>
              </w:rPr>
              <w:t>Análisis y priorización de backlog</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25A324" w14:textId="77777777" w:rsidR="005F1DFC" w:rsidRPr="005F1DFC" w:rsidRDefault="005F1DFC"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F07552" w14:textId="77777777" w:rsidR="005F1DFC" w:rsidRPr="005F1DFC" w:rsidRDefault="005F1DFC"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D18B13" w14:textId="77777777" w:rsidR="005F1DFC" w:rsidRPr="005F1DFC" w:rsidRDefault="005F1DFC"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D15243" w14:textId="77777777" w:rsidR="005F1DFC" w:rsidRPr="005F1DFC" w:rsidRDefault="005F1DFC"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4D9FA5" w14:textId="298A56BA" w:rsidR="005F1DFC" w:rsidRPr="005F1DFC" w:rsidRDefault="00AA1EB2" w:rsidP="005F1DFC">
            <w:pPr>
              <w:rPr>
                <w:rFonts w:cstheme="minorHAnsi"/>
                <w:sz w:val="16"/>
                <w:szCs w:val="16"/>
              </w:rPr>
            </w:pPr>
            <w:r>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F24578"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600633"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DACB3E"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B3AE89"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3BB3A2"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672870"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8741AF"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EF86C1"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116C15"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6C56E4" w14:textId="77777777" w:rsidR="005F1DFC" w:rsidRPr="005F1DFC" w:rsidRDefault="005F1DFC"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4E4D02" w14:textId="77777777" w:rsidR="005F1DFC" w:rsidRPr="005F1DFC" w:rsidRDefault="005F1DFC" w:rsidP="005F1DFC">
            <w:pPr>
              <w:rPr>
                <w:rFonts w:cstheme="minorHAnsi"/>
                <w:sz w:val="16"/>
                <w:szCs w:val="16"/>
              </w:rPr>
            </w:pP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ED19F2" w14:textId="77777777" w:rsidR="005F1DFC" w:rsidRPr="005F1DFC" w:rsidRDefault="005F1DFC"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09390C" w14:textId="77777777" w:rsidR="005F1DFC" w:rsidRPr="005F1DFC" w:rsidRDefault="005F1DFC" w:rsidP="005F1DFC">
            <w:pPr>
              <w:rPr>
                <w:rFonts w:cstheme="minorHAnsi"/>
                <w:b/>
                <w:sz w:val="16"/>
                <w:szCs w:val="16"/>
              </w:rPr>
            </w:pPr>
          </w:p>
        </w:tc>
      </w:tr>
      <w:tr w:rsidR="004124F0" w:rsidRPr="005F1DFC" w14:paraId="285A2983" w14:textId="77777777" w:rsidTr="007F4322">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9FA23B" w14:textId="77777777" w:rsidR="004124F0" w:rsidRPr="005F1DFC" w:rsidRDefault="004124F0" w:rsidP="005F1DFC">
            <w:pPr>
              <w:rPr>
                <w:rFonts w:cstheme="minorHAnsi"/>
                <w:sz w:val="16"/>
                <w:szCs w:val="16"/>
              </w:rPr>
            </w:pPr>
            <w:r w:rsidRPr="005F1DFC">
              <w:rPr>
                <w:rFonts w:cstheme="minorHAnsi"/>
                <w:sz w:val="16"/>
                <w:szCs w:val="16"/>
              </w:rPr>
              <w:t>Diseño de arquitectura y modelo de datos</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1F5266"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A91042"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E1A1E6" w14:textId="77777777" w:rsidR="004124F0" w:rsidRPr="005F1DFC" w:rsidRDefault="004124F0"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0CBA04"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48ED8A"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CDA8EA"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D5F46C"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0E9DCA"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C81DF4"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32161A"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868B9C"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A6A0F0"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78E9AF"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A9B7E5"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006D16" w14:textId="77777777" w:rsidR="004124F0" w:rsidRPr="005F1DFC" w:rsidRDefault="004124F0"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D87440" w14:textId="77777777" w:rsidR="004124F0" w:rsidRPr="005F1DFC" w:rsidRDefault="004124F0" w:rsidP="005F1DFC">
            <w:pPr>
              <w:rPr>
                <w:rFonts w:cstheme="minorHAnsi"/>
                <w:sz w:val="16"/>
                <w:szCs w:val="16"/>
              </w:rPr>
            </w:pP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F09FA7" w14:textId="77777777" w:rsidR="004124F0" w:rsidRPr="005F1DFC" w:rsidRDefault="004124F0"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29B2CB" w14:textId="77777777" w:rsidR="004124F0" w:rsidRPr="005F1DFC" w:rsidRDefault="004124F0" w:rsidP="005F1DFC">
            <w:pPr>
              <w:rPr>
                <w:rFonts w:cstheme="minorHAnsi"/>
                <w:sz w:val="16"/>
                <w:szCs w:val="16"/>
              </w:rPr>
            </w:pPr>
          </w:p>
        </w:tc>
      </w:tr>
      <w:tr w:rsidR="004124F0" w:rsidRPr="005F1DFC" w14:paraId="69E8F84B" w14:textId="77777777" w:rsidTr="007F4322">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44628B" w14:textId="28B8ED94" w:rsidR="004124F0" w:rsidRPr="005F1DFC" w:rsidRDefault="004124F0" w:rsidP="005F1DFC">
            <w:pPr>
              <w:rPr>
                <w:rFonts w:cstheme="minorHAnsi"/>
                <w:sz w:val="16"/>
                <w:szCs w:val="16"/>
              </w:rPr>
            </w:pPr>
            <w:r>
              <w:rPr>
                <w:rFonts w:cstheme="minorHAnsi"/>
                <w:sz w:val="16"/>
                <w:szCs w:val="16"/>
              </w:rPr>
              <w:t>Diseño inicial de mockups</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851F92"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192346"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6AE8F5" w14:textId="77777777" w:rsidR="004124F0" w:rsidRPr="005F1DFC" w:rsidRDefault="004124F0"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77BF24"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ECB480" w14:textId="597F1AAF" w:rsidR="004124F0" w:rsidRPr="005F1DFC" w:rsidRDefault="004124F0" w:rsidP="005F1DFC">
            <w:pPr>
              <w:rPr>
                <w:rFonts w:cstheme="minorHAnsi"/>
                <w:sz w:val="16"/>
                <w:szCs w:val="16"/>
              </w:rPr>
            </w:pPr>
            <w:r>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D565F8" w14:textId="7C2F9632" w:rsidR="004124F0" w:rsidRPr="005F1DFC" w:rsidRDefault="004124F0" w:rsidP="005F1DFC">
            <w:pPr>
              <w:rPr>
                <w:rFonts w:cstheme="minorHAnsi"/>
                <w:sz w:val="16"/>
                <w:szCs w:val="16"/>
              </w:rPr>
            </w:pPr>
            <w:r>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B5C246"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EAAF8D"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5D8FF0"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67AA40"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FB3EB3"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A156FB"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92C1FC"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428C27B"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B9ABAC" w14:textId="77777777" w:rsidR="004124F0" w:rsidRPr="005F1DFC" w:rsidRDefault="004124F0"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610D6E" w14:textId="77777777" w:rsidR="004124F0" w:rsidRPr="005F1DFC" w:rsidRDefault="004124F0" w:rsidP="005F1DFC">
            <w:pPr>
              <w:rPr>
                <w:rFonts w:cstheme="minorHAnsi"/>
                <w:sz w:val="16"/>
                <w:szCs w:val="16"/>
              </w:rPr>
            </w:pP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4D2A60" w14:textId="77777777" w:rsidR="004124F0" w:rsidRPr="005F1DFC" w:rsidRDefault="004124F0"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5F708D" w14:textId="77777777" w:rsidR="004124F0" w:rsidRPr="005F1DFC" w:rsidRDefault="004124F0" w:rsidP="005F1DFC">
            <w:pPr>
              <w:rPr>
                <w:rFonts w:cstheme="minorHAnsi"/>
                <w:sz w:val="16"/>
                <w:szCs w:val="16"/>
              </w:rPr>
            </w:pPr>
          </w:p>
        </w:tc>
      </w:tr>
      <w:tr w:rsidR="004124F0" w:rsidRPr="005F1DFC" w14:paraId="5E963517" w14:textId="77777777" w:rsidTr="007F4322">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F75065" w14:textId="77777777" w:rsidR="004124F0" w:rsidRPr="005F1DFC" w:rsidRDefault="004124F0" w:rsidP="005F1DFC">
            <w:pPr>
              <w:rPr>
                <w:rFonts w:cstheme="minorHAnsi"/>
                <w:sz w:val="16"/>
                <w:szCs w:val="16"/>
              </w:rPr>
            </w:pPr>
            <w:r w:rsidRPr="005F1DFC">
              <w:rPr>
                <w:rFonts w:cstheme="minorHAnsi"/>
                <w:sz w:val="16"/>
                <w:szCs w:val="16"/>
              </w:rPr>
              <w:t xml:space="preserve">Desarrollo de </w:t>
            </w:r>
            <w:proofErr w:type="spellStart"/>
            <w:r w:rsidRPr="005F1DFC">
              <w:rPr>
                <w:rFonts w:cstheme="minorHAnsi"/>
                <w:sz w:val="16"/>
                <w:szCs w:val="16"/>
              </w:rPr>
              <w:t>sprints</w:t>
            </w:r>
            <w:proofErr w:type="spellEnd"/>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D40950"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75F4A4"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37025B" w14:textId="77777777" w:rsidR="004124F0" w:rsidRPr="005F1DFC" w:rsidRDefault="004124F0"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62418A"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7914DD"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2231EF"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E27AE2"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9120DF"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A6CCA7"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05DAA4"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A1AA5C"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114AA9"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6A1AEB"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7AE4C"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065614" w14:textId="77777777" w:rsidR="004124F0" w:rsidRPr="005F1DFC" w:rsidRDefault="004124F0"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1BF406" w14:textId="77777777" w:rsidR="004124F0" w:rsidRPr="005F1DFC" w:rsidRDefault="004124F0" w:rsidP="005F1DFC">
            <w:pPr>
              <w:rPr>
                <w:rFonts w:cstheme="minorHAnsi"/>
                <w:sz w:val="16"/>
                <w:szCs w:val="16"/>
              </w:rPr>
            </w:pP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6D855D" w14:textId="77777777" w:rsidR="004124F0" w:rsidRPr="005F1DFC" w:rsidRDefault="004124F0"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A2177A" w14:textId="77777777" w:rsidR="004124F0" w:rsidRPr="005F1DFC" w:rsidRDefault="004124F0" w:rsidP="005F1DFC">
            <w:pPr>
              <w:rPr>
                <w:rFonts w:cstheme="minorHAnsi"/>
                <w:sz w:val="16"/>
                <w:szCs w:val="16"/>
              </w:rPr>
            </w:pPr>
          </w:p>
        </w:tc>
      </w:tr>
      <w:tr w:rsidR="004124F0" w:rsidRPr="005F1DFC" w14:paraId="297AA357" w14:textId="77777777" w:rsidTr="007F4322">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7F9836" w14:textId="77777777" w:rsidR="004124F0" w:rsidRPr="005F1DFC" w:rsidRDefault="004124F0" w:rsidP="005F1DFC">
            <w:pPr>
              <w:rPr>
                <w:rFonts w:cstheme="minorHAnsi"/>
                <w:sz w:val="16"/>
                <w:szCs w:val="16"/>
              </w:rPr>
            </w:pPr>
            <w:r w:rsidRPr="005F1DFC">
              <w:rPr>
                <w:rFonts w:cstheme="minorHAnsi"/>
                <w:sz w:val="16"/>
                <w:szCs w:val="16"/>
              </w:rPr>
              <w:t>Pruebas</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FF15D4"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F52110"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021B62" w14:textId="77777777" w:rsidR="004124F0" w:rsidRPr="005F1DFC" w:rsidRDefault="004124F0"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E15DC3"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D6CFB1"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EA8893"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864FFC"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B7558F"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A0EB7"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F34C0F"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B9C387"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8ED0FB"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F41D33"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111CA5"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84CE2C" w14:textId="77777777" w:rsidR="004124F0" w:rsidRPr="005F1DFC" w:rsidRDefault="004124F0"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B013C8" w14:textId="77777777" w:rsidR="004124F0" w:rsidRPr="005F1DFC" w:rsidRDefault="004124F0" w:rsidP="005F1DFC">
            <w:pPr>
              <w:rPr>
                <w:rFonts w:cstheme="minorHAnsi"/>
                <w:sz w:val="16"/>
                <w:szCs w:val="16"/>
              </w:rPr>
            </w:pP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F3CB55" w14:textId="77777777" w:rsidR="004124F0" w:rsidRPr="005F1DFC" w:rsidRDefault="004124F0"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CC3008" w14:textId="77777777" w:rsidR="004124F0" w:rsidRPr="005F1DFC" w:rsidRDefault="004124F0" w:rsidP="005F1DFC">
            <w:pPr>
              <w:rPr>
                <w:rFonts w:cstheme="minorHAnsi"/>
                <w:sz w:val="16"/>
                <w:szCs w:val="16"/>
              </w:rPr>
            </w:pPr>
          </w:p>
        </w:tc>
      </w:tr>
      <w:tr w:rsidR="004124F0" w:rsidRPr="005F1DFC" w14:paraId="4DCA1B27" w14:textId="77777777" w:rsidTr="007F4322">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D91233" w14:textId="77777777" w:rsidR="004124F0" w:rsidRPr="005F1DFC" w:rsidRDefault="004124F0" w:rsidP="005F1DFC">
            <w:pPr>
              <w:rPr>
                <w:rFonts w:cstheme="minorHAnsi"/>
                <w:sz w:val="16"/>
                <w:szCs w:val="16"/>
              </w:rPr>
            </w:pPr>
            <w:r w:rsidRPr="005F1DFC">
              <w:rPr>
                <w:rFonts w:cstheme="minorHAnsi"/>
                <w:sz w:val="16"/>
                <w:szCs w:val="16"/>
              </w:rPr>
              <w:t>Integración y despliegue</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9C2751"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9CFA69"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3F5987" w14:textId="77777777" w:rsidR="004124F0" w:rsidRPr="005F1DFC" w:rsidRDefault="004124F0"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5A502E"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C2E122"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43A8D2"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B06776"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7E1EB6"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6D2E45"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94D42D"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9C8448"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8BB85C"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2CAB70"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B9D802"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A082EC" w14:textId="77777777" w:rsidR="004124F0" w:rsidRPr="005F1DFC" w:rsidRDefault="004124F0" w:rsidP="005F1DFC">
            <w:pPr>
              <w:rPr>
                <w:rFonts w:cstheme="minorHAnsi"/>
                <w:sz w:val="16"/>
                <w:szCs w:val="16"/>
              </w:rPr>
            </w:pPr>
            <w:r w:rsidRPr="005F1DFC">
              <w:rPr>
                <w:rFonts w:cstheme="minorHAnsi"/>
                <w:sz w:val="16"/>
                <w:szCs w:val="16"/>
              </w:rPr>
              <w:t>X</w:t>
            </w: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B27812" w14:textId="6664211C" w:rsidR="004124F0" w:rsidRPr="005F1DFC" w:rsidRDefault="004124F0" w:rsidP="005F1DFC">
            <w:pPr>
              <w:rPr>
                <w:rFonts w:cstheme="minorHAnsi"/>
                <w:sz w:val="16"/>
                <w:szCs w:val="16"/>
              </w:rPr>
            </w:pPr>
            <w:r w:rsidRPr="005F1DFC">
              <w:rPr>
                <w:rFonts w:cstheme="minorHAnsi"/>
                <w:sz w:val="16"/>
                <w:szCs w:val="16"/>
              </w:rPr>
              <w:t>X</w:t>
            </w: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B5019C" w14:textId="77777777" w:rsidR="004124F0" w:rsidRPr="005F1DFC" w:rsidRDefault="004124F0"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0BAAEC" w14:textId="77777777" w:rsidR="004124F0" w:rsidRPr="005F1DFC" w:rsidRDefault="004124F0" w:rsidP="005F1DFC">
            <w:pPr>
              <w:rPr>
                <w:rFonts w:cstheme="minorHAnsi"/>
                <w:sz w:val="16"/>
                <w:szCs w:val="16"/>
              </w:rPr>
            </w:pPr>
          </w:p>
        </w:tc>
      </w:tr>
      <w:tr w:rsidR="004124F0" w:rsidRPr="005F1DFC" w14:paraId="33EBDD1E" w14:textId="77777777" w:rsidTr="007F4322">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08175" w14:textId="77777777" w:rsidR="004124F0" w:rsidRPr="005F1DFC" w:rsidRDefault="004124F0" w:rsidP="005F1DFC">
            <w:pPr>
              <w:rPr>
                <w:rFonts w:cstheme="minorHAnsi"/>
                <w:sz w:val="16"/>
                <w:szCs w:val="16"/>
              </w:rPr>
            </w:pPr>
            <w:r w:rsidRPr="005F1DFC">
              <w:rPr>
                <w:rFonts w:cstheme="minorHAnsi"/>
                <w:sz w:val="16"/>
                <w:szCs w:val="16"/>
              </w:rPr>
              <w:t>Cierre y documentación final</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F33AA0"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1CCCC9"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E931DC" w14:textId="77777777" w:rsidR="004124F0" w:rsidRPr="005F1DFC" w:rsidRDefault="004124F0"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2A7BB2"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D82D0A"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449627"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410E84"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D6A835"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FFD351"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5AB101"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454064"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C40BAD"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00D365"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BACAF1"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08660D" w14:textId="77777777" w:rsidR="004124F0" w:rsidRPr="005F1DFC" w:rsidRDefault="004124F0"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7977E9" w14:textId="77777777" w:rsidR="004124F0" w:rsidRPr="005F1DFC" w:rsidRDefault="004124F0" w:rsidP="005F1DFC">
            <w:pPr>
              <w:rPr>
                <w:rFonts w:cstheme="minorHAnsi"/>
                <w:sz w:val="16"/>
                <w:szCs w:val="16"/>
              </w:rPr>
            </w:pPr>
            <w:r w:rsidRPr="005F1DFC">
              <w:rPr>
                <w:rFonts w:cstheme="minorHAnsi"/>
                <w:sz w:val="16"/>
                <w:szCs w:val="16"/>
              </w:rPr>
              <w:t>X</w:t>
            </w: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FA0CD2" w14:textId="77777777" w:rsidR="004124F0" w:rsidRPr="005F1DFC" w:rsidRDefault="004124F0" w:rsidP="005F1DFC">
            <w:pPr>
              <w:rPr>
                <w:rFonts w:cstheme="minorHAnsi"/>
                <w:sz w:val="16"/>
                <w:szCs w:val="16"/>
              </w:rPr>
            </w:pPr>
            <w:r w:rsidRPr="005F1DFC">
              <w:rPr>
                <w:rFonts w:cstheme="minorHAnsi"/>
                <w:sz w:val="16"/>
                <w:szCs w:val="16"/>
              </w:rPr>
              <w:t>X</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CAB2B4" w14:textId="77777777" w:rsidR="004124F0" w:rsidRPr="005F1DFC" w:rsidRDefault="004124F0" w:rsidP="005F1DFC">
            <w:pPr>
              <w:rPr>
                <w:rFonts w:cstheme="minorHAnsi"/>
                <w:sz w:val="16"/>
                <w:szCs w:val="16"/>
              </w:rPr>
            </w:pPr>
          </w:p>
        </w:tc>
      </w:tr>
    </w:tbl>
    <w:p w14:paraId="7814A428" w14:textId="77777777" w:rsidR="005F1DFC" w:rsidRDefault="005F1DFC"/>
    <w:sectPr w:rsidR="005F1DF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7B398" w14:textId="77777777" w:rsidR="008D4EC4" w:rsidRDefault="008D4EC4" w:rsidP="00D110EC">
      <w:pPr>
        <w:spacing w:after="0" w:line="240" w:lineRule="auto"/>
      </w:pPr>
      <w:r>
        <w:separator/>
      </w:r>
    </w:p>
  </w:endnote>
  <w:endnote w:type="continuationSeparator" w:id="0">
    <w:p w14:paraId="22110AD8" w14:textId="77777777" w:rsidR="008D4EC4" w:rsidRDefault="008D4EC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FBAE2" w14:textId="77777777" w:rsidR="008D4EC4" w:rsidRDefault="008D4EC4" w:rsidP="00D110EC">
      <w:pPr>
        <w:spacing w:after="0" w:line="240" w:lineRule="auto"/>
      </w:pPr>
      <w:r>
        <w:separator/>
      </w:r>
    </w:p>
  </w:footnote>
  <w:footnote w:type="continuationSeparator" w:id="0">
    <w:p w14:paraId="7D37036D" w14:textId="77777777" w:rsidR="008D4EC4" w:rsidRDefault="008D4EC4"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7270213">
    <w:abstractNumId w:val="2"/>
  </w:num>
  <w:num w:numId="2" w16cid:durableId="1421364095">
    <w:abstractNumId w:val="3"/>
  </w:num>
  <w:num w:numId="3" w16cid:durableId="227543839">
    <w:abstractNumId w:val="0"/>
  </w:num>
  <w:num w:numId="4" w16cid:durableId="459149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40164"/>
    <w:rsid w:val="001517B6"/>
    <w:rsid w:val="0017053A"/>
    <w:rsid w:val="001A5ACC"/>
    <w:rsid w:val="001B6E9E"/>
    <w:rsid w:val="001E0609"/>
    <w:rsid w:val="001E291A"/>
    <w:rsid w:val="003178E7"/>
    <w:rsid w:val="00363CEE"/>
    <w:rsid w:val="00393B9B"/>
    <w:rsid w:val="003A4AF0"/>
    <w:rsid w:val="004124F0"/>
    <w:rsid w:val="00416B89"/>
    <w:rsid w:val="004F279D"/>
    <w:rsid w:val="00565AE6"/>
    <w:rsid w:val="005673ED"/>
    <w:rsid w:val="00574894"/>
    <w:rsid w:val="00582596"/>
    <w:rsid w:val="00591CC3"/>
    <w:rsid w:val="005B4D4A"/>
    <w:rsid w:val="005F1DFC"/>
    <w:rsid w:val="00625E4A"/>
    <w:rsid w:val="00675035"/>
    <w:rsid w:val="00707913"/>
    <w:rsid w:val="007335A0"/>
    <w:rsid w:val="00756A26"/>
    <w:rsid w:val="007C0284"/>
    <w:rsid w:val="007E7568"/>
    <w:rsid w:val="007F4322"/>
    <w:rsid w:val="008018E6"/>
    <w:rsid w:val="0080484B"/>
    <w:rsid w:val="008069D0"/>
    <w:rsid w:val="00834A98"/>
    <w:rsid w:val="008C78A6"/>
    <w:rsid w:val="008D4EC4"/>
    <w:rsid w:val="008D7780"/>
    <w:rsid w:val="008E0387"/>
    <w:rsid w:val="00936D73"/>
    <w:rsid w:val="00937347"/>
    <w:rsid w:val="009378F7"/>
    <w:rsid w:val="009516D5"/>
    <w:rsid w:val="009740A8"/>
    <w:rsid w:val="00994FFC"/>
    <w:rsid w:val="009B74E2"/>
    <w:rsid w:val="009D04DC"/>
    <w:rsid w:val="00A06D2A"/>
    <w:rsid w:val="00A8774B"/>
    <w:rsid w:val="00AA1EB2"/>
    <w:rsid w:val="00AB3382"/>
    <w:rsid w:val="00AE4746"/>
    <w:rsid w:val="00B2167F"/>
    <w:rsid w:val="00B2472E"/>
    <w:rsid w:val="00B846A3"/>
    <w:rsid w:val="00C61102"/>
    <w:rsid w:val="00CA2536"/>
    <w:rsid w:val="00CF43C9"/>
    <w:rsid w:val="00D110EC"/>
    <w:rsid w:val="00D12495"/>
    <w:rsid w:val="00D67975"/>
    <w:rsid w:val="00DA5CB1"/>
    <w:rsid w:val="00DC7A34"/>
    <w:rsid w:val="00E20DFE"/>
    <w:rsid w:val="00E65208"/>
    <w:rsid w:val="00EC3220"/>
    <w:rsid w:val="00EF1245"/>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44C510-31C9-40E8-A87B-511CB2CFF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1784</Words>
  <Characters>9815</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Diego Eduardo Navarrete Valderrama</cp:lastModifiedBy>
  <cp:revision>4</cp:revision>
  <dcterms:created xsi:type="dcterms:W3CDTF">2026-09-03T00:14:00Z</dcterms:created>
  <dcterms:modified xsi:type="dcterms:W3CDTF">2026-09-03T04:18:00Z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