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EB354B0" w:rsidR="00AC4D77" w:rsidRDefault="005E6D7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Diego Eduardo Navarrete Valderrama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2F0B996" w:rsidR="00AC4D77" w:rsidRDefault="005E6D7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2131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3087B9B" w:rsidR="00AC4D77" w:rsidRDefault="005E6D7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F3DF38C" w:rsidR="00E43678" w:rsidRPr="001A179D" w:rsidRDefault="005E6D7E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C559BA">
              <w:rPr>
                <w:b/>
                <w:bCs/>
                <w:sz w:val="18"/>
                <w:szCs w:val="18"/>
              </w:rPr>
              <w:t>Diseño y generación de soluciones de software</w:t>
            </w:r>
          </w:p>
        </w:tc>
        <w:tc>
          <w:tcPr>
            <w:tcW w:w="1017" w:type="dxa"/>
          </w:tcPr>
          <w:p w14:paraId="0AE11E06" w14:textId="5418C29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4EED567" w:rsidR="00E43678" w:rsidRPr="00045D87" w:rsidRDefault="005E6D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AE0CBA8" w:rsidR="00E43678" w:rsidRPr="00045D87" w:rsidRDefault="003A2B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A2B2D">
              <w:rPr>
                <w:b/>
                <w:bCs/>
                <w:sz w:val="18"/>
                <w:szCs w:val="18"/>
              </w:rPr>
              <w:t>En PalletScan</w:t>
            </w:r>
            <w:r>
              <w:rPr>
                <w:b/>
                <w:bCs/>
                <w:sz w:val="18"/>
                <w:szCs w:val="18"/>
              </w:rPr>
              <w:t xml:space="preserve"> (proyecto personal de gestión de inventario)</w:t>
            </w:r>
            <w:r w:rsidRPr="003A2B2D">
              <w:rPr>
                <w:b/>
                <w:bCs/>
                <w:sz w:val="18"/>
                <w:szCs w:val="18"/>
              </w:rPr>
              <w:t xml:space="preserve"> seguí ese proceso completo: definí el alcance con el cliente antes de programar, fui iterando con prototipos de las pantallas principales (escaneo QR, inventario, despachos) y en cada entrega verificaba que lo construido calzara con lo planificado, no solo que "funcionara".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A2F46AA" w:rsidR="00E43678" w:rsidRPr="001A179D" w:rsidRDefault="005E6D7E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C559BA">
              <w:rPr>
                <w:b/>
                <w:bCs/>
                <w:sz w:val="18"/>
                <w:szCs w:val="18"/>
              </w:rPr>
              <w:t>Bases de datos relacionales y no relacionales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136096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6114A776" w:rsidR="00E43678" w:rsidRPr="00045D87" w:rsidRDefault="00C559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6F7B72A" w:rsidR="00E43678" w:rsidRPr="00045D87" w:rsidRDefault="003A2B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A2B2D">
              <w:rPr>
                <w:b/>
                <w:bCs/>
                <w:sz w:val="18"/>
                <w:szCs w:val="18"/>
              </w:rPr>
              <w:t>Diseñé el modelo relacional de PalletScan en SQLite y trabajé estructuras no relacionales en otros proyectos. Donde reconozco una brecha real es en la programación de bases de datos más fina: índices, optimización de consultas y ese tipo de ajustes que hasta ahora no he necesitado profundizar en la práctica.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9BBDA30" w:rsidR="00E43678" w:rsidRPr="00045D87" w:rsidRDefault="005E6D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E6D7E">
              <w:rPr>
                <w:b/>
                <w:bCs/>
                <w:sz w:val="18"/>
                <w:szCs w:val="18"/>
              </w:rPr>
              <w:t>Ingeniería de requisitos con metodologías de vanguardia</w:t>
            </w:r>
          </w:p>
        </w:tc>
        <w:tc>
          <w:tcPr>
            <w:tcW w:w="1017" w:type="dxa"/>
          </w:tcPr>
          <w:p w14:paraId="2B8826EE" w14:textId="06AE199D" w:rsidR="00E43678" w:rsidRPr="00045D87" w:rsidRDefault="005E6D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5499547" w:rsidR="00E43678" w:rsidRPr="00045D87" w:rsidRDefault="00C559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559BA">
              <w:rPr>
                <w:b/>
                <w:bCs/>
                <w:sz w:val="18"/>
                <w:szCs w:val="18"/>
              </w:rPr>
              <w:t xml:space="preserve">Es algo que hago de forma recurrente en mi trabajo </w:t>
            </w:r>
            <w:r>
              <w:rPr>
                <w:b/>
                <w:bCs/>
                <w:sz w:val="18"/>
                <w:szCs w:val="18"/>
              </w:rPr>
              <w:t>“</w:t>
            </w:r>
            <w:r w:rsidRPr="00C559BA">
              <w:rPr>
                <w:b/>
                <w:bCs/>
                <w:sz w:val="18"/>
                <w:szCs w:val="18"/>
              </w:rPr>
              <w:t>freelance</w:t>
            </w:r>
            <w:r>
              <w:rPr>
                <w:b/>
                <w:bCs/>
                <w:sz w:val="18"/>
                <w:szCs w:val="18"/>
              </w:rPr>
              <w:t>”</w:t>
            </w:r>
            <w:r w:rsidRPr="00C559BA">
              <w:rPr>
                <w:b/>
                <w:bCs/>
                <w:sz w:val="18"/>
                <w:szCs w:val="18"/>
              </w:rPr>
              <w:t>: levanto requisitos directamente con el cliente, armo mockups o prototipos rápidos para validar el alcance antes de programar, y de ahí construyo un MVP funcional. Lo hice así con PalletScan.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A7FDFCC" w:rsidR="00E43678" w:rsidRPr="00045D87" w:rsidRDefault="005E6D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E6D7E">
              <w:rPr>
                <w:b/>
                <w:bCs/>
                <w:sz w:val="18"/>
                <w:szCs w:val="18"/>
              </w:rPr>
              <w:t>Evaluación y gestión de proyectos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C7F0AE3" w:rsidR="00E43678" w:rsidRPr="00045D87" w:rsidRDefault="005E6D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181E70C" w:rsidR="00E43678" w:rsidRPr="00045D87" w:rsidRDefault="00C559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559BA">
              <w:rPr>
                <w:b/>
                <w:bCs/>
                <w:sz w:val="18"/>
                <w:szCs w:val="18"/>
              </w:rPr>
              <w:t xml:space="preserve">Trabajo casi siempre bajo un enfoque ágil, iterando en sprints cortos y ajustando prioridades sobre la marcha, como en el desarrollo y soporte continuo de PalletScan. Mi debilidad </w:t>
            </w:r>
            <w:r w:rsidRPr="00C559BA">
              <w:rPr>
                <w:b/>
                <w:bCs/>
                <w:sz w:val="18"/>
                <w:szCs w:val="18"/>
              </w:rPr>
              <w:lastRenderedPageBreak/>
              <w:t>concreta es la gestión tradicional: manejo los conceptos, pero no tengo tan interiorizada la documentación formal que exige (cartas Gantt, actas, etc.), porque en la práctica casi no la he usado.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74CE9D2" w:rsidR="00E43678" w:rsidRPr="00045D87" w:rsidRDefault="005E6D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E6D7E">
              <w:rPr>
                <w:b/>
                <w:bCs/>
                <w:sz w:val="18"/>
                <w:szCs w:val="18"/>
              </w:rPr>
              <w:lastRenderedPageBreak/>
              <w:t>Diseño de soluciones con foco en calidad, seguridad y sostenibilidad</w:t>
            </w:r>
          </w:p>
        </w:tc>
        <w:tc>
          <w:tcPr>
            <w:tcW w:w="1017" w:type="dxa"/>
          </w:tcPr>
          <w:p w14:paraId="70C9F467" w14:textId="0C34BF91" w:rsidR="00E43678" w:rsidRPr="00045D87" w:rsidRDefault="005E6D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1BF8DB1" w:rsidR="00E43678" w:rsidRPr="00045D87" w:rsidRDefault="00047C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47CED">
              <w:rPr>
                <w:b/>
                <w:bCs/>
                <w:sz w:val="18"/>
                <w:szCs w:val="18"/>
              </w:rPr>
              <w:t>En mis proyectos de software cuido este aspecto de forma consistente: pongo atención a la arquitectura, a la seguridad de la información y a que la integración entre frontend, backend y base de datos sea correcta y funcional en producción, no solo en pruebas.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021F53C" w:rsidR="00E43678" w:rsidRPr="00045D87" w:rsidRDefault="005E6D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E6D7E">
              <w:rPr>
                <w:b/>
                <w:bCs/>
                <w:sz w:val="18"/>
                <w:szCs w:val="18"/>
              </w:rPr>
              <w:t>Desarrollo para plataformas y dispositivos móviles</w:t>
            </w:r>
          </w:p>
        </w:tc>
        <w:tc>
          <w:tcPr>
            <w:tcW w:w="1017" w:type="dxa"/>
          </w:tcPr>
          <w:p w14:paraId="5C878E42" w14:textId="0A02F277" w:rsidR="00E43678" w:rsidRPr="00045D87" w:rsidRDefault="005E6D7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3B9FC72" w:rsidR="00E43678" w:rsidRPr="00045D87" w:rsidRDefault="00C559B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559BA">
              <w:rPr>
                <w:b/>
                <w:bCs/>
                <w:sz w:val="18"/>
                <w:szCs w:val="18"/>
              </w:rPr>
              <w:t xml:space="preserve">Es el área donde más he invertido tiempo dentro de la carrera y donde más cómodo me siento: desarrollé PalletScan completo en React Native con Expo, incluyendo generación de APK para </w:t>
            </w:r>
            <w:r>
              <w:rPr>
                <w:b/>
                <w:bCs/>
                <w:sz w:val="18"/>
                <w:szCs w:val="18"/>
              </w:rPr>
              <w:t>mi cliente</w:t>
            </w:r>
            <w:r w:rsidRPr="00C559BA">
              <w:rPr>
                <w:b/>
                <w:bCs/>
                <w:sz w:val="18"/>
                <w:szCs w:val="18"/>
              </w:rPr>
              <w:t>, y es la línea de desarrollo que más disfruto.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C1ACD" w14:textId="77777777" w:rsidR="00D62C77" w:rsidRDefault="00D62C77" w:rsidP="00DF38AE">
      <w:pPr>
        <w:spacing w:after="0" w:line="240" w:lineRule="auto"/>
      </w:pPr>
      <w:r>
        <w:separator/>
      </w:r>
    </w:p>
  </w:endnote>
  <w:endnote w:type="continuationSeparator" w:id="0">
    <w:p w14:paraId="3114FC36" w14:textId="77777777" w:rsidR="00D62C77" w:rsidRDefault="00D62C7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A136F" w14:textId="77777777" w:rsidR="00D62C77" w:rsidRDefault="00D62C77" w:rsidP="00DF38AE">
      <w:pPr>
        <w:spacing w:after="0" w:line="240" w:lineRule="auto"/>
      </w:pPr>
      <w:r>
        <w:separator/>
      </w:r>
    </w:p>
  </w:footnote>
  <w:footnote w:type="continuationSeparator" w:id="0">
    <w:p w14:paraId="7C8179C0" w14:textId="77777777" w:rsidR="00D62C77" w:rsidRDefault="00D62C7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783216">
    <w:abstractNumId w:val="3"/>
  </w:num>
  <w:num w:numId="2" w16cid:durableId="439615919">
    <w:abstractNumId w:val="9"/>
  </w:num>
  <w:num w:numId="3" w16cid:durableId="1703281365">
    <w:abstractNumId w:val="13"/>
  </w:num>
  <w:num w:numId="4" w16cid:durableId="2070611972">
    <w:abstractNumId w:val="29"/>
  </w:num>
  <w:num w:numId="5" w16cid:durableId="744227591">
    <w:abstractNumId w:val="31"/>
  </w:num>
  <w:num w:numId="6" w16cid:durableId="2134471139">
    <w:abstractNumId w:val="4"/>
  </w:num>
  <w:num w:numId="7" w16cid:durableId="2038389972">
    <w:abstractNumId w:val="12"/>
  </w:num>
  <w:num w:numId="8" w16cid:durableId="636642680">
    <w:abstractNumId w:val="20"/>
  </w:num>
  <w:num w:numId="9" w16cid:durableId="235894260">
    <w:abstractNumId w:val="16"/>
  </w:num>
  <w:num w:numId="10" w16cid:durableId="918295089">
    <w:abstractNumId w:val="10"/>
  </w:num>
  <w:num w:numId="11" w16cid:durableId="1856505084">
    <w:abstractNumId w:val="25"/>
  </w:num>
  <w:num w:numId="12" w16cid:durableId="665549421">
    <w:abstractNumId w:val="36"/>
  </w:num>
  <w:num w:numId="13" w16cid:durableId="1071464613">
    <w:abstractNumId w:val="30"/>
  </w:num>
  <w:num w:numId="14" w16cid:durableId="1350260763">
    <w:abstractNumId w:val="1"/>
  </w:num>
  <w:num w:numId="15" w16cid:durableId="712116768">
    <w:abstractNumId w:val="37"/>
  </w:num>
  <w:num w:numId="16" w16cid:durableId="668949030">
    <w:abstractNumId w:val="22"/>
  </w:num>
  <w:num w:numId="17" w16cid:durableId="1926331461">
    <w:abstractNumId w:val="18"/>
  </w:num>
  <w:num w:numId="18" w16cid:durableId="448549825">
    <w:abstractNumId w:val="32"/>
  </w:num>
  <w:num w:numId="19" w16cid:durableId="2028142951">
    <w:abstractNumId w:val="11"/>
  </w:num>
  <w:num w:numId="20" w16cid:durableId="1711566635">
    <w:abstractNumId w:val="40"/>
  </w:num>
  <w:num w:numId="21" w16cid:durableId="383523562">
    <w:abstractNumId w:val="35"/>
  </w:num>
  <w:num w:numId="22" w16cid:durableId="1233663790">
    <w:abstractNumId w:val="14"/>
  </w:num>
  <w:num w:numId="23" w16cid:durableId="1544899673">
    <w:abstractNumId w:val="15"/>
  </w:num>
  <w:num w:numId="24" w16cid:durableId="227107420">
    <w:abstractNumId w:val="5"/>
  </w:num>
  <w:num w:numId="25" w16cid:durableId="559512327">
    <w:abstractNumId w:val="17"/>
  </w:num>
  <w:num w:numId="26" w16cid:durableId="221253093">
    <w:abstractNumId w:val="21"/>
  </w:num>
  <w:num w:numId="27" w16cid:durableId="1642954192">
    <w:abstractNumId w:val="24"/>
  </w:num>
  <w:num w:numId="28" w16cid:durableId="1663200646">
    <w:abstractNumId w:val="0"/>
  </w:num>
  <w:num w:numId="29" w16cid:durableId="1664237510">
    <w:abstractNumId w:val="19"/>
  </w:num>
  <w:num w:numId="30" w16cid:durableId="1759792269">
    <w:abstractNumId w:val="23"/>
  </w:num>
  <w:num w:numId="31" w16cid:durableId="1362314906">
    <w:abstractNumId w:val="2"/>
  </w:num>
  <w:num w:numId="32" w16cid:durableId="428238133">
    <w:abstractNumId w:val="7"/>
  </w:num>
  <w:num w:numId="33" w16cid:durableId="2088382802">
    <w:abstractNumId w:val="33"/>
  </w:num>
  <w:num w:numId="34" w16cid:durableId="170461581">
    <w:abstractNumId w:val="39"/>
  </w:num>
  <w:num w:numId="35" w16cid:durableId="473301667">
    <w:abstractNumId w:val="6"/>
  </w:num>
  <w:num w:numId="36" w16cid:durableId="1847134808">
    <w:abstractNumId w:val="26"/>
  </w:num>
  <w:num w:numId="37" w16cid:durableId="1245797050">
    <w:abstractNumId w:val="38"/>
  </w:num>
  <w:num w:numId="38" w16cid:durableId="281497304">
    <w:abstractNumId w:val="28"/>
  </w:num>
  <w:num w:numId="39" w16cid:durableId="896207118">
    <w:abstractNumId w:val="27"/>
  </w:num>
  <w:num w:numId="40" w16cid:durableId="2137135814">
    <w:abstractNumId w:val="34"/>
  </w:num>
  <w:num w:numId="41" w16cid:durableId="183818558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47CED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123C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2B2D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410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D7E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19C5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36D9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59BA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C77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3</Pages>
  <Words>620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Eduardo Navarrete Valderrama</cp:lastModifiedBy>
  <cp:revision>25</cp:revision>
  <cp:lastPrinted>2019-12-16T20:10:00Z</cp:lastPrinted>
  <dcterms:created xsi:type="dcterms:W3CDTF">2022-02-07T13:42:00Z</dcterms:created>
  <dcterms:modified xsi:type="dcterms:W3CDTF">2026-08-24T21:16:00Z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