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F4BFAAA" w14:paraId="25317A23" wp14:textId="447A5F5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5F4BFAAA" w:rsidR="5C7A33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This </w:t>
      </w:r>
      <w:proofErr w:type="spellStart"/>
      <w:r w:rsidRPr="5F4BFAAA" w:rsidR="5C7A33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example</w:t>
      </w:r>
      <w:proofErr w:type="spellEnd"/>
      <w:r w:rsidRPr="5F4BFAAA" w:rsidR="5C7A33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shows the use of a </w:t>
      </w:r>
      <w:proofErr w:type="spellStart"/>
      <w:r w:rsidRPr="5F4BFAAA" w:rsidR="5C7A33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sequence</w:t>
      </w:r>
      <w:proofErr w:type="spellEnd"/>
      <w:r w:rsidRPr="5F4BFAAA" w:rsidR="5C7A33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ASTD.</w:t>
      </w:r>
    </w:p>
    <w:p xmlns:wp14="http://schemas.microsoft.com/office/word/2010/wordml" w:rsidP="5F4BFAAA" w14:paraId="0042EDD1" wp14:textId="0DC619B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5F4BFAAA" w14:paraId="0245F5EB" wp14:textId="1CA239A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5F4BFAAA" w:rsidR="5C7A33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Possible </w:t>
      </w:r>
      <w:r w:rsidRPr="5F4BFAAA" w:rsidR="5C7A33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trace :</w:t>
      </w:r>
    </w:p>
    <w:p xmlns:wp14="http://schemas.microsoft.com/office/word/2010/wordml" w:rsidP="5F4BFAAA" w14:paraId="5F3A4717" wp14:textId="45D1531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5F4BFAAA" w14:paraId="3BFEFB25" wp14:textId="0789FCB3">
      <w:pPr>
        <w:pStyle w:val="Normal"/>
      </w:pPr>
      <w:r w:rsidR="5C7A33E9">
        <w:rPr/>
        <w:t>e1 -&gt; e2 -&gt; e1 -&gt; e2 -&gt; e1 -&gt; e2 -&gt; e1 -&gt; e2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9996E7"/>
    <w:rsid w:val="30AEF7BE"/>
    <w:rsid w:val="539996E7"/>
    <w:rsid w:val="5C7A33E9"/>
    <w:rsid w:val="5F4BF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6E9A0"/>
  <w15:chartTrackingRefBased/>
  <w15:docId w15:val="{D24FD6E2-AE31-4014-89E7-AAC1538B5A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2022-12-21T20:54:18.9251367Z</dcterms:created>
  <dcterms:modified xsi:type="dcterms:W3CDTF">2022-12-21T20:55:24.6865220Z</dcterms:modified>
  <dc:creator>Diego De Azevedo Oliveira</dc:creator>
  <lastModifiedBy>Diego De Azevedo Oliveira</lastModifiedBy>
</coreProperties>
</file>