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6E839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46AF0">
        <w:rPr>
          <w:rFonts w:ascii="Arial" w:hAnsi="Arial" w:cs="Arial"/>
          <w:b/>
          <w:bCs/>
          <w:sz w:val="24"/>
          <w:szCs w:val="24"/>
        </w:rPr>
        <w:t>Estratégia de Testes e Garantia da Qualidade</w:t>
      </w:r>
    </w:p>
    <w:p w14:paraId="0B97BC6F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b/>
          <w:bCs/>
          <w:sz w:val="24"/>
          <w:szCs w:val="24"/>
        </w:rPr>
        <w:t>Projeto:</w:t>
      </w:r>
      <w:r w:rsidRPr="00146AF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46AF0">
        <w:rPr>
          <w:rFonts w:ascii="Arial" w:hAnsi="Arial" w:cs="Arial"/>
          <w:sz w:val="24"/>
          <w:szCs w:val="24"/>
        </w:rPr>
        <w:t>FishGuide</w:t>
      </w:r>
      <w:proofErr w:type="spellEnd"/>
    </w:p>
    <w:p w14:paraId="5724AD30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b/>
          <w:bCs/>
          <w:sz w:val="24"/>
          <w:szCs w:val="24"/>
        </w:rPr>
        <w:t>Versão:</w:t>
      </w:r>
      <w:r w:rsidRPr="00146AF0">
        <w:rPr>
          <w:rFonts w:ascii="Arial" w:hAnsi="Arial" w:cs="Arial"/>
          <w:sz w:val="24"/>
          <w:szCs w:val="24"/>
        </w:rPr>
        <w:t xml:space="preserve"> 1.0</w:t>
      </w:r>
    </w:p>
    <w:p w14:paraId="3514F37D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pict w14:anchorId="387958ED">
          <v:rect id="_x0000_i1409" style="width:0;height:1.5pt" o:hralign="center" o:hrstd="t" o:hr="t" fillcolor="#a0a0a0" stroked="f"/>
        </w:pict>
      </w:r>
    </w:p>
    <w:p w14:paraId="7FCDCF35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46AF0">
        <w:rPr>
          <w:rFonts w:ascii="Arial" w:hAnsi="Arial" w:cs="Arial"/>
          <w:b/>
          <w:bCs/>
          <w:sz w:val="24"/>
          <w:szCs w:val="24"/>
        </w:rPr>
        <w:t>1. Objetivo</w:t>
      </w:r>
    </w:p>
    <w:p w14:paraId="15932B6D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Garantir que todas as funcionalidades do </w:t>
      </w:r>
      <w:proofErr w:type="spellStart"/>
      <w:r w:rsidRPr="00146AF0">
        <w:rPr>
          <w:rFonts w:ascii="Arial" w:hAnsi="Arial" w:cs="Arial"/>
          <w:sz w:val="24"/>
          <w:szCs w:val="24"/>
        </w:rPr>
        <w:t>FishGuide</w:t>
      </w:r>
      <w:proofErr w:type="spellEnd"/>
      <w:r w:rsidRPr="00146AF0">
        <w:rPr>
          <w:rFonts w:ascii="Arial" w:hAnsi="Arial" w:cs="Arial"/>
          <w:sz w:val="24"/>
          <w:szCs w:val="24"/>
        </w:rPr>
        <w:t xml:space="preserve"> sejam confiáveis, previsíveis e mantenham sua qualidade ao longo da evolução da plataforma.</w:t>
      </w:r>
    </w:p>
    <w:p w14:paraId="49F5C226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A estratégia de testes abrangerá:</w:t>
      </w:r>
    </w:p>
    <w:p w14:paraId="74260591" w14:textId="77777777" w:rsidR="00146AF0" w:rsidRPr="00146AF0" w:rsidRDefault="00146AF0" w:rsidP="00146AF0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software; </w:t>
      </w:r>
    </w:p>
    <w:p w14:paraId="71B07CBD" w14:textId="77777777" w:rsidR="00146AF0" w:rsidRPr="00146AF0" w:rsidRDefault="00146AF0" w:rsidP="00146AF0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algoritmos; </w:t>
      </w:r>
    </w:p>
    <w:p w14:paraId="1AAE629D" w14:textId="77777777" w:rsidR="00146AF0" w:rsidRPr="00146AF0" w:rsidRDefault="00146AF0" w:rsidP="00146AF0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experiência do usuário; </w:t>
      </w:r>
    </w:p>
    <w:p w14:paraId="2F09CF91" w14:textId="77777777" w:rsidR="00146AF0" w:rsidRPr="00146AF0" w:rsidRDefault="00146AF0" w:rsidP="00146AF0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qualidade dos dados; </w:t>
      </w:r>
    </w:p>
    <w:p w14:paraId="266CBFCD" w14:textId="77777777" w:rsidR="00146AF0" w:rsidRPr="00146AF0" w:rsidRDefault="00146AF0" w:rsidP="00146AF0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desempenho; </w:t>
      </w:r>
    </w:p>
    <w:p w14:paraId="3506D1F2" w14:textId="77777777" w:rsidR="00146AF0" w:rsidRPr="00146AF0" w:rsidRDefault="00146AF0" w:rsidP="00146AF0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segurança. </w:t>
      </w:r>
    </w:p>
    <w:p w14:paraId="61B10CC6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pict w14:anchorId="2255477A">
          <v:rect id="_x0000_i1410" style="width:0;height:1.5pt" o:hralign="center" o:hrstd="t" o:hr="t" fillcolor="#a0a0a0" stroked="f"/>
        </w:pict>
      </w:r>
    </w:p>
    <w:p w14:paraId="6043FC4B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46AF0">
        <w:rPr>
          <w:rFonts w:ascii="Arial" w:hAnsi="Arial" w:cs="Arial"/>
          <w:b/>
          <w:bCs/>
          <w:sz w:val="24"/>
          <w:szCs w:val="24"/>
        </w:rPr>
        <w:t>2. Filosofia</w:t>
      </w:r>
    </w:p>
    <w:p w14:paraId="2B32A675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Todo código deverá responder a três perguntas antes de ser publicado:</w:t>
      </w:r>
    </w:p>
    <w:p w14:paraId="5128AED8" w14:textId="77777777" w:rsidR="00146AF0" w:rsidRPr="00146AF0" w:rsidRDefault="00146AF0" w:rsidP="00146AF0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Funciona? </w:t>
      </w:r>
    </w:p>
    <w:p w14:paraId="20C8743B" w14:textId="77777777" w:rsidR="00146AF0" w:rsidRPr="00146AF0" w:rsidRDefault="00146AF0" w:rsidP="00146AF0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Continua funcionando após alterações? </w:t>
      </w:r>
    </w:p>
    <w:p w14:paraId="451FB428" w14:textId="77777777" w:rsidR="00146AF0" w:rsidRPr="00146AF0" w:rsidRDefault="00146AF0" w:rsidP="00146AF0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Resolve o problema do pescador? </w:t>
      </w:r>
    </w:p>
    <w:p w14:paraId="6C4F2943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Se qualquer resposta for "não", a funcionalidade não estará pronta.</w:t>
      </w:r>
    </w:p>
    <w:p w14:paraId="33EEDB2A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pict w14:anchorId="3CA3E2D2">
          <v:rect id="_x0000_i1411" style="width:0;height:1.5pt" o:hralign="center" o:hrstd="t" o:hr="t" fillcolor="#a0a0a0" stroked="f"/>
        </w:pict>
      </w:r>
    </w:p>
    <w:p w14:paraId="6D5A9C6B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46AF0">
        <w:rPr>
          <w:rFonts w:ascii="Arial" w:hAnsi="Arial" w:cs="Arial"/>
          <w:b/>
          <w:bCs/>
          <w:sz w:val="24"/>
          <w:szCs w:val="24"/>
        </w:rPr>
        <w:t>3. Pirâmide de Testes</w:t>
      </w:r>
    </w:p>
    <w:p w14:paraId="482F9D9F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A estratégia seguirá a seguinte distribuição:</w:t>
      </w:r>
    </w:p>
    <w:p w14:paraId="65BEB433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                 Testes Manuais</w:t>
      </w:r>
    </w:p>
    <w:p w14:paraId="601407C1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                      ▲</w:t>
      </w:r>
    </w:p>
    <w:p w14:paraId="7B7A6149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             End-</w:t>
      </w:r>
      <w:proofErr w:type="spellStart"/>
      <w:r w:rsidRPr="00146AF0">
        <w:rPr>
          <w:rFonts w:ascii="Arial" w:hAnsi="Arial" w:cs="Arial"/>
          <w:sz w:val="24"/>
          <w:szCs w:val="24"/>
        </w:rPr>
        <w:t>to</w:t>
      </w:r>
      <w:proofErr w:type="spellEnd"/>
      <w:r w:rsidRPr="00146AF0">
        <w:rPr>
          <w:rFonts w:ascii="Arial" w:hAnsi="Arial" w:cs="Arial"/>
          <w:sz w:val="24"/>
          <w:szCs w:val="24"/>
        </w:rPr>
        <w:t>-End (E2E)</w:t>
      </w:r>
    </w:p>
    <w:p w14:paraId="20F3161F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                      ▲</w:t>
      </w:r>
    </w:p>
    <w:p w14:paraId="28A46C9E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          Testes de Integração</w:t>
      </w:r>
    </w:p>
    <w:p w14:paraId="46E7BC92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                      ▲</w:t>
      </w:r>
    </w:p>
    <w:p w14:paraId="4339F858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             Testes Unitários</w:t>
      </w:r>
    </w:p>
    <w:p w14:paraId="21F91080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Quanto mais próximos da base, maior a quantidade de testes.</w:t>
      </w:r>
    </w:p>
    <w:p w14:paraId="6AFAD1BE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pict w14:anchorId="76416169">
          <v:rect id="_x0000_i1412" style="width:0;height:1.5pt" o:hralign="center" o:hrstd="t" o:hr="t" fillcolor="#a0a0a0" stroked="f"/>
        </w:pict>
      </w:r>
    </w:p>
    <w:p w14:paraId="334D5EA9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46AF0">
        <w:rPr>
          <w:rFonts w:ascii="Arial" w:hAnsi="Arial" w:cs="Arial"/>
          <w:b/>
          <w:bCs/>
          <w:sz w:val="24"/>
          <w:szCs w:val="24"/>
        </w:rPr>
        <w:t>4. Testes Unitários</w:t>
      </w:r>
    </w:p>
    <w:p w14:paraId="3A353DF4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lastRenderedPageBreak/>
        <w:t>Cada serviço deverá possuir testes cobrindo:</w:t>
      </w:r>
    </w:p>
    <w:p w14:paraId="27969B33" w14:textId="77777777" w:rsidR="00146AF0" w:rsidRPr="00146AF0" w:rsidRDefault="00146AF0" w:rsidP="00146AF0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regras de negócio; </w:t>
      </w:r>
    </w:p>
    <w:p w14:paraId="57CCBA09" w14:textId="77777777" w:rsidR="00146AF0" w:rsidRPr="00146AF0" w:rsidRDefault="00146AF0" w:rsidP="00146AF0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validações; </w:t>
      </w:r>
    </w:p>
    <w:p w14:paraId="6409C22F" w14:textId="77777777" w:rsidR="00146AF0" w:rsidRPr="00146AF0" w:rsidRDefault="00146AF0" w:rsidP="00146AF0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cálculos; </w:t>
      </w:r>
    </w:p>
    <w:p w14:paraId="656B79E3" w14:textId="77777777" w:rsidR="00146AF0" w:rsidRPr="00146AF0" w:rsidRDefault="00146AF0" w:rsidP="00146AF0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utilitários. </w:t>
      </w:r>
    </w:p>
    <w:p w14:paraId="672FDA1F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Meta inicial:</w:t>
      </w:r>
    </w:p>
    <w:p w14:paraId="31CFBD3E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b/>
          <w:bCs/>
          <w:sz w:val="24"/>
          <w:szCs w:val="24"/>
        </w:rPr>
        <w:t>Cobertura mínima de 80%</w:t>
      </w:r>
      <w:r w:rsidRPr="00146AF0">
        <w:rPr>
          <w:rFonts w:ascii="Arial" w:hAnsi="Arial" w:cs="Arial"/>
          <w:sz w:val="24"/>
          <w:szCs w:val="24"/>
        </w:rPr>
        <w:t>, priorizando regras críticas em vez de apenas linhas de código.</w:t>
      </w:r>
    </w:p>
    <w:p w14:paraId="099BAF2C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pict w14:anchorId="4542F227">
          <v:rect id="_x0000_i1413" style="width:0;height:1.5pt" o:hralign="center" o:hrstd="t" o:hr="t" fillcolor="#a0a0a0" stroked="f"/>
        </w:pict>
      </w:r>
    </w:p>
    <w:p w14:paraId="349BCE94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46AF0">
        <w:rPr>
          <w:rFonts w:ascii="Arial" w:hAnsi="Arial" w:cs="Arial"/>
          <w:b/>
          <w:bCs/>
          <w:sz w:val="24"/>
          <w:szCs w:val="24"/>
        </w:rPr>
        <w:t>5. Testes de Integração</w:t>
      </w:r>
    </w:p>
    <w:p w14:paraId="5850C1F4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Validar a comunicação entre módulos.</w:t>
      </w:r>
    </w:p>
    <w:p w14:paraId="2D2DA4B4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Exemplos:</w:t>
      </w:r>
    </w:p>
    <w:p w14:paraId="4B1458EB" w14:textId="77777777" w:rsidR="00146AF0" w:rsidRPr="00146AF0" w:rsidRDefault="00146AF0" w:rsidP="00146AF0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46AF0">
        <w:rPr>
          <w:rFonts w:ascii="Arial" w:hAnsi="Arial" w:cs="Arial"/>
          <w:sz w:val="24"/>
          <w:szCs w:val="24"/>
        </w:rPr>
        <w:t>Backend</w:t>
      </w:r>
      <w:proofErr w:type="spellEnd"/>
      <w:r w:rsidRPr="00146AF0">
        <w:rPr>
          <w:rFonts w:ascii="Arial" w:hAnsi="Arial" w:cs="Arial"/>
          <w:sz w:val="24"/>
          <w:szCs w:val="24"/>
        </w:rPr>
        <w:t xml:space="preserve"> ↔ PostgreSQL </w:t>
      </w:r>
    </w:p>
    <w:p w14:paraId="66A40CCE" w14:textId="77777777" w:rsidR="00146AF0" w:rsidRPr="00146AF0" w:rsidRDefault="00146AF0" w:rsidP="00146AF0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46AF0">
        <w:rPr>
          <w:rFonts w:ascii="Arial" w:hAnsi="Arial" w:cs="Arial"/>
          <w:sz w:val="24"/>
          <w:szCs w:val="24"/>
        </w:rPr>
        <w:t>Backend</w:t>
      </w:r>
      <w:proofErr w:type="spellEnd"/>
      <w:r w:rsidRPr="00146AF0">
        <w:rPr>
          <w:rFonts w:ascii="Arial" w:hAnsi="Arial" w:cs="Arial"/>
          <w:sz w:val="24"/>
          <w:szCs w:val="24"/>
        </w:rPr>
        <w:t xml:space="preserve"> ↔ Redis </w:t>
      </w:r>
    </w:p>
    <w:p w14:paraId="3E8C2815" w14:textId="77777777" w:rsidR="00146AF0" w:rsidRPr="00146AF0" w:rsidRDefault="00146AF0" w:rsidP="00146AF0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46AF0">
        <w:rPr>
          <w:rFonts w:ascii="Arial" w:hAnsi="Arial" w:cs="Arial"/>
          <w:sz w:val="24"/>
          <w:szCs w:val="24"/>
        </w:rPr>
        <w:t>Backend</w:t>
      </w:r>
      <w:proofErr w:type="spellEnd"/>
      <w:r w:rsidRPr="00146AF0">
        <w:rPr>
          <w:rFonts w:ascii="Arial" w:hAnsi="Arial" w:cs="Arial"/>
          <w:sz w:val="24"/>
          <w:szCs w:val="24"/>
        </w:rPr>
        <w:t xml:space="preserve"> ↔ APIs externas </w:t>
      </w:r>
    </w:p>
    <w:p w14:paraId="21EA8107" w14:textId="77777777" w:rsidR="00146AF0" w:rsidRPr="00146AF0" w:rsidRDefault="00146AF0" w:rsidP="00146AF0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46AF0">
        <w:rPr>
          <w:rFonts w:ascii="Arial" w:hAnsi="Arial" w:cs="Arial"/>
          <w:sz w:val="24"/>
          <w:szCs w:val="24"/>
        </w:rPr>
        <w:t>Backend</w:t>
      </w:r>
      <w:proofErr w:type="spellEnd"/>
      <w:r w:rsidRPr="00146AF0">
        <w:rPr>
          <w:rFonts w:ascii="Arial" w:hAnsi="Arial" w:cs="Arial"/>
          <w:sz w:val="24"/>
          <w:szCs w:val="24"/>
        </w:rPr>
        <w:t xml:space="preserve"> ↔ </w:t>
      </w:r>
      <w:proofErr w:type="spellStart"/>
      <w:r w:rsidRPr="00146AF0">
        <w:rPr>
          <w:rFonts w:ascii="Arial" w:hAnsi="Arial" w:cs="Arial"/>
          <w:sz w:val="24"/>
          <w:szCs w:val="24"/>
        </w:rPr>
        <w:t>Object</w:t>
      </w:r>
      <w:proofErr w:type="spellEnd"/>
      <w:r w:rsidRPr="00146AF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46AF0">
        <w:rPr>
          <w:rFonts w:ascii="Arial" w:hAnsi="Arial" w:cs="Arial"/>
          <w:sz w:val="24"/>
          <w:szCs w:val="24"/>
        </w:rPr>
        <w:t>Storage</w:t>
      </w:r>
      <w:proofErr w:type="spellEnd"/>
      <w:r w:rsidRPr="00146AF0">
        <w:rPr>
          <w:rFonts w:ascii="Arial" w:hAnsi="Arial" w:cs="Arial"/>
          <w:sz w:val="24"/>
          <w:szCs w:val="24"/>
        </w:rPr>
        <w:t xml:space="preserve"> </w:t>
      </w:r>
    </w:p>
    <w:p w14:paraId="3C64A363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pict w14:anchorId="3450A97F">
          <v:rect id="_x0000_i1414" style="width:0;height:1.5pt" o:hralign="center" o:hrstd="t" o:hr="t" fillcolor="#a0a0a0" stroked="f"/>
        </w:pict>
      </w:r>
    </w:p>
    <w:p w14:paraId="7BDCEF7E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146AF0">
        <w:rPr>
          <w:rFonts w:ascii="Arial" w:hAnsi="Arial" w:cs="Arial"/>
          <w:b/>
          <w:bCs/>
          <w:sz w:val="24"/>
          <w:szCs w:val="24"/>
          <w:lang w:val="en-US"/>
        </w:rPr>
        <w:t>6. Testes End-to-End (E2E)</w:t>
      </w:r>
    </w:p>
    <w:p w14:paraId="65DCAF81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Simular o comportamento real do usuário.</w:t>
      </w:r>
    </w:p>
    <w:p w14:paraId="5E45D615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Fluxos prioritários:</w:t>
      </w:r>
    </w:p>
    <w:p w14:paraId="3832C4E3" w14:textId="77777777" w:rsidR="00146AF0" w:rsidRPr="00146AF0" w:rsidRDefault="00146AF0" w:rsidP="00146AF0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cadastro; </w:t>
      </w:r>
    </w:p>
    <w:p w14:paraId="0EB80977" w14:textId="77777777" w:rsidR="00146AF0" w:rsidRPr="00146AF0" w:rsidRDefault="00146AF0" w:rsidP="00146AF0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login; </w:t>
      </w:r>
    </w:p>
    <w:p w14:paraId="454FDB45" w14:textId="77777777" w:rsidR="00146AF0" w:rsidRPr="00146AF0" w:rsidRDefault="00146AF0" w:rsidP="00146AF0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criação de pescaria; </w:t>
      </w:r>
    </w:p>
    <w:p w14:paraId="239BB305" w14:textId="77777777" w:rsidR="00146AF0" w:rsidRPr="00146AF0" w:rsidRDefault="00146AF0" w:rsidP="00146AF0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registro de captura; </w:t>
      </w:r>
    </w:p>
    <w:p w14:paraId="272F8F33" w14:textId="77777777" w:rsidR="00146AF0" w:rsidRPr="00146AF0" w:rsidRDefault="00146AF0" w:rsidP="00146AF0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consulta da tela HOJE; </w:t>
      </w:r>
    </w:p>
    <w:p w14:paraId="66955CD6" w14:textId="77777777" w:rsidR="00146AF0" w:rsidRPr="00146AF0" w:rsidRDefault="00146AF0" w:rsidP="00146AF0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compartilhamento na comunidade. </w:t>
      </w:r>
    </w:p>
    <w:p w14:paraId="0B175842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pict w14:anchorId="1583331F">
          <v:rect id="_x0000_i1415" style="width:0;height:1.5pt" o:hralign="center" o:hrstd="t" o:hr="t" fillcolor="#a0a0a0" stroked="f"/>
        </w:pict>
      </w:r>
    </w:p>
    <w:p w14:paraId="19A19FA4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46AF0">
        <w:rPr>
          <w:rFonts w:ascii="Arial" w:hAnsi="Arial" w:cs="Arial"/>
          <w:b/>
          <w:bCs/>
          <w:sz w:val="24"/>
          <w:szCs w:val="24"/>
        </w:rPr>
        <w:t xml:space="preserve">7. Testes do FG Score </w:t>
      </w:r>
      <w:proofErr w:type="spellStart"/>
      <w:r w:rsidRPr="00146AF0">
        <w:rPr>
          <w:rFonts w:ascii="Arial" w:hAnsi="Arial" w:cs="Arial"/>
          <w:b/>
          <w:bCs/>
          <w:sz w:val="24"/>
          <w:szCs w:val="24"/>
        </w:rPr>
        <w:t>Engine</w:t>
      </w:r>
      <w:proofErr w:type="spellEnd"/>
    </w:p>
    <w:p w14:paraId="68760AE0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O algoritmo será testado separadamente.</w:t>
      </w:r>
    </w:p>
    <w:p w14:paraId="138C2B57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Verificações:</w:t>
      </w:r>
    </w:p>
    <w:p w14:paraId="036754AB" w14:textId="77777777" w:rsidR="00146AF0" w:rsidRPr="00146AF0" w:rsidRDefault="00146AF0" w:rsidP="00146AF0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pesos corretos; </w:t>
      </w:r>
    </w:p>
    <w:p w14:paraId="2E27D01B" w14:textId="77777777" w:rsidR="00146AF0" w:rsidRPr="00146AF0" w:rsidRDefault="00146AF0" w:rsidP="00146AF0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normalização; </w:t>
      </w:r>
    </w:p>
    <w:p w14:paraId="48676730" w14:textId="77777777" w:rsidR="00146AF0" w:rsidRPr="00146AF0" w:rsidRDefault="00146AF0" w:rsidP="00146AF0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cálculo por espécie; </w:t>
      </w:r>
    </w:p>
    <w:p w14:paraId="41EE6BF0" w14:textId="77777777" w:rsidR="00146AF0" w:rsidRPr="00146AF0" w:rsidRDefault="00146AF0" w:rsidP="00146AF0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cálculo por horário; </w:t>
      </w:r>
    </w:p>
    <w:p w14:paraId="72AFA54F" w14:textId="77777777" w:rsidR="00146AF0" w:rsidRPr="00146AF0" w:rsidRDefault="00146AF0" w:rsidP="00146AF0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lastRenderedPageBreak/>
        <w:t xml:space="preserve">cálculo por local; </w:t>
      </w:r>
    </w:p>
    <w:p w14:paraId="5765C0B5" w14:textId="77777777" w:rsidR="00146AF0" w:rsidRPr="00146AF0" w:rsidRDefault="00146AF0" w:rsidP="00146AF0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nível de confiança; </w:t>
      </w:r>
    </w:p>
    <w:p w14:paraId="759EC714" w14:textId="77777777" w:rsidR="00146AF0" w:rsidRPr="00146AF0" w:rsidRDefault="00146AF0" w:rsidP="00146AF0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explicabilidade. </w:t>
      </w:r>
    </w:p>
    <w:p w14:paraId="6748369C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pict w14:anchorId="654CF8C3">
          <v:rect id="_x0000_i1416" style="width:0;height:1.5pt" o:hralign="center" o:hrstd="t" o:hr="t" fillcolor="#a0a0a0" stroked="f"/>
        </w:pict>
      </w:r>
    </w:p>
    <w:p w14:paraId="5863F1B0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46AF0">
        <w:rPr>
          <w:rFonts w:ascii="Arial" w:hAnsi="Arial" w:cs="Arial"/>
          <w:b/>
          <w:bCs/>
          <w:sz w:val="24"/>
          <w:szCs w:val="24"/>
        </w:rPr>
        <w:t>8. Base de Cenários</w:t>
      </w:r>
    </w:p>
    <w:p w14:paraId="0D3BBFD0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Será criada uma biblioteca de cenários conhecidos.</w:t>
      </w:r>
    </w:p>
    <w:p w14:paraId="483A3DFE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Exemplos:</w:t>
      </w:r>
    </w:p>
    <w:p w14:paraId="7D691249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Maré enchente</w:t>
      </w:r>
    </w:p>
    <w:p w14:paraId="42EF72A1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Lua crescente</w:t>
      </w:r>
    </w:p>
    <w:p w14:paraId="770D6AEB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Pressão 1018 </w:t>
      </w:r>
      <w:proofErr w:type="spellStart"/>
      <w:r w:rsidRPr="00146AF0">
        <w:rPr>
          <w:rFonts w:ascii="Arial" w:hAnsi="Arial" w:cs="Arial"/>
          <w:sz w:val="24"/>
          <w:szCs w:val="24"/>
        </w:rPr>
        <w:t>hPa</w:t>
      </w:r>
      <w:proofErr w:type="spellEnd"/>
    </w:p>
    <w:p w14:paraId="58CBB0CE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Vento 8 km/h</w:t>
      </w:r>
    </w:p>
    <w:p w14:paraId="194ABD5C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Temperatura 27°C</w:t>
      </w:r>
    </w:p>
    <w:p w14:paraId="634F22D3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Resultado esperado:</w:t>
      </w:r>
    </w:p>
    <w:p w14:paraId="6DF7DF87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FG Score: 91 ± 2</w:t>
      </w:r>
    </w:p>
    <w:p w14:paraId="594726F1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Confiança: Alta</w:t>
      </w:r>
    </w:p>
    <w:p w14:paraId="19ADD0C8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Esses cenários servirão como referência para futuras evoluções.</w:t>
      </w:r>
    </w:p>
    <w:p w14:paraId="3C2F4B58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pict w14:anchorId="54F03C23">
          <v:rect id="_x0000_i1417" style="width:0;height:1.5pt" o:hralign="center" o:hrstd="t" o:hr="t" fillcolor="#a0a0a0" stroked="f"/>
        </w:pict>
      </w:r>
    </w:p>
    <w:p w14:paraId="7D6A3BC4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46AF0">
        <w:rPr>
          <w:rFonts w:ascii="Arial" w:hAnsi="Arial" w:cs="Arial"/>
          <w:b/>
          <w:bCs/>
          <w:sz w:val="24"/>
          <w:szCs w:val="24"/>
        </w:rPr>
        <w:t>9. Testes das Integrações</w:t>
      </w:r>
    </w:p>
    <w:p w14:paraId="6F83D55F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Cada </w:t>
      </w:r>
      <w:proofErr w:type="spellStart"/>
      <w:r w:rsidRPr="00146AF0">
        <w:rPr>
          <w:rFonts w:ascii="Arial" w:hAnsi="Arial" w:cs="Arial"/>
          <w:sz w:val="24"/>
          <w:szCs w:val="24"/>
        </w:rPr>
        <w:t>Adapter</w:t>
      </w:r>
      <w:proofErr w:type="spellEnd"/>
      <w:r w:rsidRPr="00146AF0">
        <w:rPr>
          <w:rFonts w:ascii="Arial" w:hAnsi="Arial" w:cs="Arial"/>
          <w:sz w:val="24"/>
          <w:szCs w:val="24"/>
        </w:rPr>
        <w:t xml:space="preserve"> será validado quanto a:</w:t>
      </w:r>
    </w:p>
    <w:p w14:paraId="2F9D916D" w14:textId="77777777" w:rsidR="00146AF0" w:rsidRPr="00146AF0" w:rsidRDefault="00146AF0" w:rsidP="00146AF0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disponibilidade; </w:t>
      </w:r>
    </w:p>
    <w:p w14:paraId="4AE0DC70" w14:textId="77777777" w:rsidR="00146AF0" w:rsidRPr="00146AF0" w:rsidRDefault="00146AF0" w:rsidP="00146AF0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mudanças de formato; </w:t>
      </w:r>
    </w:p>
    <w:p w14:paraId="2F75865C" w14:textId="77777777" w:rsidR="00146AF0" w:rsidRPr="00146AF0" w:rsidRDefault="00146AF0" w:rsidP="00146AF0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respostas incompletas; </w:t>
      </w:r>
    </w:p>
    <w:p w14:paraId="4AB050D0" w14:textId="77777777" w:rsidR="00146AF0" w:rsidRPr="00146AF0" w:rsidRDefault="00146AF0" w:rsidP="00146AF0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falhas temporárias; </w:t>
      </w:r>
    </w:p>
    <w:p w14:paraId="691909C9" w14:textId="77777777" w:rsidR="00146AF0" w:rsidRPr="00146AF0" w:rsidRDefault="00146AF0" w:rsidP="00146AF0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limites de requisição. </w:t>
      </w:r>
    </w:p>
    <w:p w14:paraId="00995624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pict w14:anchorId="1F3FE8C1">
          <v:rect id="_x0000_i1418" style="width:0;height:1.5pt" o:hralign="center" o:hrstd="t" o:hr="t" fillcolor="#a0a0a0" stroked="f"/>
        </w:pict>
      </w:r>
    </w:p>
    <w:p w14:paraId="158A48B2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46AF0">
        <w:rPr>
          <w:rFonts w:ascii="Arial" w:hAnsi="Arial" w:cs="Arial"/>
          <w:b/>
          <w:bCs/>
          <w:sz w:val="24"/>
          <w:szCs w:val="24"/>
        </w:rPr>
        <w:t>10. Testes Offline</w:t>
      </w:r>
    </w:p>
    <w:p w14:paraId="75138F2E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Verificar:</w:t>
      </w:r>
    </w:p>
    <w:p w14:paraId="0A68DE19" w14:textId="77777777" w:rsidR="00146AF0" w:rsidRPr="00146AF0" w:rsidRDefault="00146AF0" w:rsidP="00146AF0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funcionamento sem internet; </w:t>
      </w:r>
    </w:p>
    <w:p w14:paraId="741D230B" w14:textId="77777777" w:rsidR="00146AF0" w:rsidRPr="00146AF0" w:rsidRDefault="00146AF0" w:rsidP="00146AF0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sincronização posterior; </w:t>
      </w:r>
    </w:p>
    <w:p w14:paraId="1CD66585" w14:textId="77777777" w:rsidR="00146AF0" w:rsidRPr="00146AF0" w:rsidRDefault="00146AF0" w:rsidP="00146AF0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conflitos de dados; </w:t>
      </w:r>
    </w:p>
    <w:p w14:paraId="680150FE" w14:textId="77777777" w:rsidR="00146AF0" w:rsidRPr="00146AF0" w:rsidRDefault="00146AF0" w:rsidP="00146AF0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recuperação automática. </w:t>
      </w:r>
    </w:p>
    <w:p w14:paraId="158D0A86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pict w14:anchorId="71D0E603">
          <v:rect id="_x0000_i1419" style="width:0;height:1.5pt" o:hralign="center" o:hrstd="t" o:hr="t" fillcolor="#a0a0a0" stroked="f"/>
        </w:pict>
      </w:r>
    </w:p>
    <w:p w14:paraId="5ED97FE2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46AF0">
        <w:rPr>
          <w:rFonts w:ascii="Arial" w:hAnsi="Arial" w:cs="Arial"/>
          <w:b/>
          <w:bCs/>
          <w:sz w:val="24"/>
          <w:szCs w:val="24"/>
        </w:rPr>
        <w:t>11. Testes de Performance</w:t>
      </w:r>
    </w:p>
    <w:p w14:paraId="590BECB3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Métricas iniciais:</w:t>
      </w:r>
    </w:p>
    <w:p w14:paraId="39846293" w14:textId="77777777" w:rsidR="00146AF0" w:rsidRPr="00146AF0" w:rsidRDefault="00146AF0" w:rsidP="00146AF0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lastRenderedPageBreak/>
        <w:t xml:space="preserve">Tela HOJE: até 2 segundos; </w:t>
      </w:r>
    </w:p>
    <w:p w14:paraId="26C6692F" w14:textId="77777777" w:rsidR="00146AF0" w:rsidRPr="00146AF0" w:rsidRDefault="00146AF0" w:rsidP="00146AF0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API principal: até 500 </w:t>
      </w:r>
      <w:proofErr w:type="spellStart"/>
      <w:r w:rsidRPr="00146AF0">
        <w:rPr>
          <w:rFonts w:ascii="Arial" w:hAnsi="Arial" w:cs="Arial"/>
          <w:sz w:val="24"/>
          <w:szCs w:val="24"/>
        </w:rPr>
        <w:t>ms</w:t>
      </w:r>
      <w:proofErr w:type="spellEnd"/>
      <w:r w:rsidRPr="00146AF0">
        <w:rPr>
          <w:rFonts w:ascii="Arial" w:hAnsi="Arial" w:cs="Arial"/>
          <w:sz w:val="24"/>
          <w:szCs w:val="24"/>
        </w:rPr>
        <w:t xml:space="preserve"> (em condições normais); </w:t>
      </w:r>
    </w:p>
    <w:p w14:paraId="24BE0A5D" w14:textId="77777777" w:rsidR="00146AF0" w:rsidRPr="00146AF0" w:rsidRDefault="00146AF0" w:rsidP="00146AF0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Busca de pesqueiros: até 1 segundo; </w:t>
      </w:r>
    </w:p>
    <w:p w14:paraId="29A066E8" w14:textId="77777777" w:rsidR="00146AF0" w:rsidRPr="00146AF0" w:rsidRDefault="00146AF0" w:rsidP="00146AF0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Registro de captura: resposta imediata, com processamento complementar em segundo plano quando necessário. </w:t>
      </w:r>
    </w:p>
    <w:p w14:paraId="099892F3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pict w14:anchorId="7615003D">
          <v:rect id="_x0000_i1420" style="width:0;height:1.5pt" o:hralign="center" o:hrstd="t" o:hr="t" fillcolor="#a0a0a0" stroked="f"/>
        </w:pict>
      </w:r>
    </w:p>
    <w:p w14:paraId="3D4A1E63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46AF0">
        <w:rPr>
          <w:rFonts w:ascii="Arial" w:hAnsi="Arial" w:cs="Arial"/>
          <w:b/>
          <w:bCs/>
          <w:sz w:val="24"/>
          <w:szCs w:val="24"/>
        </w:rPr>
        <w:t>12. Testes de Escalabilidade</w:t>
      </w:r>
    </w:p>
    <w:p w14:paraId="5F7C98F3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Simulações previstas:</w:t>
      </w:r>
    </w:p>
    <w:p w14:paraId="4A048C13" w14:textId="77777777" w:rsidR="00146AF0" w:rsidRPr="00146AF0" w:rsidRDefault="00146AF0" w:rsidP="00146AF0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100 usuários simultâneos; </w:t>
      </w:r>
    </w:p>
    <w:p w14:paraId="2B7EA107" w14:textId="77777777" w:rsidR="00146AF0" w:rsidRPr="00146AF0" w:rsidRDefault="00146AF0" w:rsidP="00146AF0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1.000 usuários simultâneos; </w:t>
      </w:r>
    </w:p>
    <w:p w14:paraId="33F44124" w14:textId="77777777" w:rsidR="00146AF0" w:rsidRPr="00146AF0" w:rsidRDefault="00146AF0" w:rsidP="00146AF0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10.000 usuários simultâneos. </w:t>
      </w:r>
    </w:p>
    <w:p w14:paraId="3C73D360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Objetivo:</w:t>
      </w:r>
    </w:p>
    <w:p w14:paraId="4280E6C9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Validar crescimento progressivo da infraestrutura.</w:t>
      </w:r>
    </w:p>
    <w:p w14:paraId="66228FD9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pict w14:anchorId="1EB72DCE">
          <v:rect id="_x0000_i1421" style="width:0;height:1.5pt" o:hralign="center" o:hrstd="t" o:hr="t" fillcolor="#a0a0a0" stroked="f"/>
        </w:pict>
      </w:r>
    </w:p>
    <w:p w14:paraId="56F56813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46AF0">
        <w:rPr>
          <w:rFonts w:ascii="Arial" w:hAnsi="Arial" w:cs="Arial"/>
          <w:b/>
          <w:bCs/>
          <w:sz w:val="24"/>
          <w:szCs w:val="24"/>
        </w:rPr>
        <w:t>13. Testes de Segurança</w:t>
      </w:r>
    </w:p>
    <w:p w14:paraId="1FA67E7D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Verificar:</w:t>
      </w:r>
    </w:p>
    <w:p w14:paraId="514F563A" w14:textId="77777777" w:rsidR="00146AF0" w:rsidRPr="00146AF0" w:rsidRDefault="00146AF0" w:rsidP="00146AF0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autenticação; </w:t>
      </w:r>
    </w:p>
    <w:p w14:paraId="6BABE096" w14:textId="77777777" w:rsidR="00146AF0" w:rsidRPr="00146AF0" w:rsidRDefault="00146AF0" w:rsidP="00146AF0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autorização; </w:t>
      </w:r>
    </w:p>
    <w:p w14:paraId="3BD3BB73" w14:textId="77777777" w:rsidR="00146AF0" w:rsidRPr="00146AF0" w:rsidRDefault="00146AF0" w:rsidP="00146AF0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JWT; </w:t>
      </w:r>
    </w:p>
    <w:p w14:paraId="44CB066A" w14:textId="77777777" w:rsidR="00146AF0" w:rsidRPr="00146AF0" w:rsidRDefault="00146AF0" w:rsidP="00146AF0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rate </w:t>
      </w:r>
      <w:proofErr w:type="spellStart"/>
      <w:r w:rsidRPr="00146AF0">
        <w:rPr>
          <w:rFonts w:ascii="Arial" w:hAnsi="Arial" w:cs="Arial"/>
          <w:sz w:val="24"/>
          <w:szCs w:val="24"/>
        </w:rPr>
        <w:t>limiting</w:t>
      </w:r>
      <w:proofErr w:type="spellEnd"/>
      <w:r w:rsidRPr="00146AF0">
        <w:rPr>
          <w:rFonts w:ascii="Arial" w:hAnsi="Arial" w:cs="Arial"/>
          <w:sz w:val="24"/>
          <w:szCs w:val="24"/>
        </w:rPr>
        <w:t xml:space="preserve">; </w:t>
      </w:r>
    </w:p>
    <w:p w14:paraId="3BC1EFF8" w14:textId="77777777" w:rsidR="00146AF0" w:rsidRPr="00146AF0" w:rsidRDefault="00146AF0" w:rsidP="00146AF0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proteção contra SQL </w:t>
      </w:r>
      <w:proofErr w:type="spellStart"/>
      <w:r w:rsidRPr="00146AF0">
        <w:rPr>
          <w:rFonts w:ascii="Arial" w:hAnsi="Arial" w:cs="Arial"/>
          <w:sz w:val="24"/>
          <w:szCs w:val="24"/>
        </w:rPr>
        <w:t>Injection</w:t>
      </w:r>
      <w:proofErr w:type="spellEnd"/>
      <w:r w:rsidRPr="00146AF0">
        <w:rPr>
          <w:rFonts w:ascii="Arial" w:hAnsi="Arial" w:cs="Arial"/>
          <w:sz w:val="24"/>
          <w:szCs w:val="24"/>
        </w:rPr>
        <w:t xml:space="preserve">; </w:t>
      </w:r>
    </w:p>
    <w:p w14:paraId="1A1FC04F" w14:textId="77777777" w:rsidR="00146AF0" w:rsidRPr="00146AF0" w:rsidRDefault="00146AF0" w:rsidP="00146AF0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proteção contra XSS; </w:t>
      </w:r>
    </w:p>
    <w:p w14:paraId="4F21478D" w14:textId="77777777" w:rsidR="00146AF0" w:rsidRPr="00146AF0" w:rsidRDefault="00146AF0" w:rsidP="00146AF0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proteção contra CSRF (quando aplicável); </w:t>
      </w:r>
    </w:p>
    <w:p w14:paraId="4AC2D68C" w14:textId="77777777" w:rsidR="00146AF0" w:rsidRPr="00146AF0" w:rsidRDefault="00146AF0" w:rsidP="00146AF0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upload seguro. </w:t>
      </w:r>
    </w:p>
    <w:p w14:paraId="2FAD8909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pict w14:anchorId="7465053C">
          <v:rect id="_x0000_i1422" style="width:0;height:1.5pt" o:hralign="center" o:hrstd="t" o:hr="t" fillcolor="#a0a0a0" stroked="f"/>
        </w:pict>
      </w:r>
    </w:p>
    <w:p w14:paraId="2F6EDF62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46AF0">
        <w:rPr>
          <w:rFonts w:ascii="Arial" w:hAnsi="Arial" w:cs="Arial"/>
          <w:b/>
          <w:bCs/>
          <w:sz w:val="24"/>
          <w:szCs w:val="24"/>
        </w:rPr>
        <w:t>14. Testes de Acessibilidade</w:t>
      </w:r>
    </w:p>
    <w:p w14:paraId="4B7C8685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Validar:</w:t>
      </w:r>
    </w:p>
    <w:p w14:paraId="034186F2" w14:textId="77777777" w:rsidR="00146AF0" w:rsidRPr="00146AF0" w:rsidRDefault="00146AF0" w:rsidP="00146AF0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navegação por teclado; </w:t>
      </w:r>
    </w:p>
    <w:p w14:paraId="03E2913D" w14:textId="77777777" w:rsidR="00146AF0" w:rsidRPr="00146AF0" w:rsidRDefault="00146AF0" w:rsidP="00146AF0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contraste; </w:t>
      </w:r>
    </w:p>
    <w:p w14:paraId="25EA81CB" w14:textId="77777777" w:rsidR="00146AF0" w:rsidRPr="00146AF0" w:rsidRDefault="00146AF0" w:rsidP="00146AF0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foco visível; </w:t>
      </w:r>
    </w:p>
    <w:p w14:paraId="30820ECC" w14:textId="77777777" w:rsidR="00146AF0" w:rsidRPr="00146AF0" w:rsidRDefault="00146AF0" w:rsidP="00146AF0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leitores de tela; </w:t>
      </w:r>
    </w:p>
    <w:p w14:paraId="087E6C56" w14:textId="77777777" w:rsidR="00146AF0" w:rsidRPr="00146AF0" w:rsidRDefault="00146AF0" w:rsidP="00146AF0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tamanhos mínimos de toque; </w:t>
      </w:r>
    </w:p>
    <w:p w14:paraId="750ECE42" w14:textId="77777777" w:rsidR="00146AF0" w:rsidRPr="00146AF0" w:rsidRDefault="00146AF0" w:rsidP="00146AF0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conformidade com WCAG 2.2. </w:t>
      </w:r>
    </w:p>
    <w:p w14:paraId="540BA636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pict w14:anchorId="6286C0FC">
          <v:rect id="_x0000_i1423" style="width:0;height:1.5pt" o:hralign="center" o:hrstd="t" o:hr="t" fillcolor="#a0a0a0" stroked="f"/>
        </w:pict>
      </w:r>
    </w:p>
    <w:p w14:paraId="5DF43AF6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46AF0">
        <w:rPr>
          <w:rFonts w:ascii="Arial" w:hAnsi="Arial" w:cs="Arial"/>
          <w:b/>
          <w:bCs/>
          <w:sz w:val="24"/>
          <w:szCs w:val="24"/>
        </w:rPr>
        <w:lastRenderedPageBreak/>
        <w:t>15. Testes em Campo</w:t>
      </w:r>
    </w:p>
    <w:p w14:paraId="7D86C4EF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146AF0">
        <w:rPr>
          <w:rFonts w:ascii="Arial" w:hAnsi="Arial" w:cs="Arial"/>
          <w:sz w:val="24"/>
          <w:szCs w:val="24"/>
        </w:rPr>
        <w:t>FishGuide</w:t>
      </w:r>
      <w:proofErr w:type="spellEnd"/>
      <w:r w:rsidRPr="00146AF0">
        <w:rPr>
          <w:rFonts w:ascii="Arial" w:hAnsi="Arial" w:cs="Arial"/>
          <w:sz w:val="24"/>
          <w:szCs w:val="24"/>
        </w:rPr>
        <w:t xml:space="preserve"> será testado em pescarias reais.</w:t>
      </w:r>
    </w:p>
    <w:p w14:paraId="363DEF4C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Objetivos:</w:t>
      </w:r>
    </w:p>
    <w:p w14:paraId="011214CC" w14:textId="77777777" w:rsidR="00146AF0" w:rsidRPr="00146AF0" w:rsidRDefault="00146AF0" w:rsidP="00146AF0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validar recomendações; </w:t>
      </w:r>
    </w:p>
    <w:p w14:paraId="2DB495F3" w14:textId="77777777" w:rsidR="00146AF0" w:rsidRPr="00146AF0" w:rsidRDefault="00146AF0" w:rsidP="00146AF0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comparar previsão × resultado; </w:t>
      </w:r>
    </w:p>
    <w:p w14:paraId="03E95BD5" w14:textId="77777777" w:rsidR="00146AF0" w:rsidRPr="00146AF0" w:rsidRDefault="00146AF0" w:rsidP="00146AF0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registrar feedback. </w:t>
      </w:r>
    </w:p>
    <w:p w14:paraId="2A749D1C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Nenhum algoritmo substitui testes no ambiente real.</w:t>
      </w:r>
    </w:p>
    <w:p w14:paraId="56BC0922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pict w14:anchorId="66A67CDB">
          <v:rect id="_x0000_i1424" style="width:0;height:1.5pt" o:hralign="center" o:hrstd="t" o:hr="t" fillcolor="#a0a0a0" stroked="f"/>
        </w:pict>
      </w:r>
    </w:p>
    <w:p w14:paraId="06B74A43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46AF0">
        <w:rPr>
          <w:rFonts w:ascii="Arial" w:hAnsi="Arial" w:cs="Arial"/>
          <w:b/>
          <w:bCs/>
          <w:sz w:val="24"/>
          <w:szCs w:val="24"/>
        </w:rPr>
        <w:t>16. Critérios de Aprovação</w:t>
      </w:r>
    </w:p>
    <w:p w14:paraId="40A8B386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Uma funcionalidade só será considerada concluída quando:</w:t>
      </w:r>
    </w:p>
    <w:p w14:paraId="22FBE496" w14:textId="77777777" w:rsidR="00146AF0" w:rsidRPr="00146AF0" w:rsidRDefault="00146AF0" w:rsidP="00146AF0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passar em todos os testes automatizados; </w:t>
      </w:r>
    </w:p>
    <w:p w14:paraId="347D1E38" w14:textId="77777777" w:rsidR="00146AF0" w:rsidRPr="00146AF0" w:rsidRDefault="00146AF0" w:rsidP="00146AF0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possuir documentação atualizada; </w:t>
      </w:r>
    </w:p>
    <w:p w14:paraId="3EFD0803" w14:textId="77777777" w:rsidR="00146AF0" w:rsidRPr="00146AF0" w:rsidRDefault="00146AF0" w:rsidP="00146AF0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atender aos requisitos de desempenho; </w:t>
      </w:r>
    </w:p>
    <w:p w14:paraId="0C292160" w14:textId="77777777" w:rsidR="00146AF0" w:rsidRPr="00146AF0" w:rsidRDefault="00146AF0" w:rsidP="00146AF0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não reduzir a cobertura de testes; </w:t>
      </w:r>
    </w:p>
    <w:p w14:paraId="20F221E4" w14:textId="77777777" w:rsidR="00146AF0" w:rsidRPr="00146AF0" w:rsidRDefault="00146AF0" w:rsidP="00146AF0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passar pela revisão de código. </w:t>
      </w:r>
    </w:p>
    <w:p w14:paraId="040ADC48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pict w14:anchorId="1C10BA53">
          <v:rect id="_x0000_i1425" style="width:0;height:1.5pt" o:hralign="center" o:hrstd="t" o:hr="t" fillcolor="#a0a0a0" stroked="f"/>
        </w:pict>
      </w:r>
    </w:p>
    <w:p w14:paraId="2FB16F54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46AF0">
        <w:rPr>
          <w:rFonts w:ascii="Arial" w:hAnsi="Arial" w:cs="Arial"/>
          <w:b/>
          <w:bCs/>
          <w:sz w:val="24"/>
          <w:szCs w:val="24"/>
        </w:rPr>
        <w:t>17. Qualidade dos Dados</w:t>
      </w:r>
    </w:p>
    <w:p w14:paraId="4508B3B2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Os dados utilizados pelo FG Score deverão ser monitorados.</w:t>
      </w:r>
    </w:p>
    <w:p w14:paraId="79E286C2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Indicadores:</w:t>
      </w:r>
    </w:p>
    <w:p w14:paraId="0258AB2E" w14:textId="77777777" w:rsidR="00146AF0" w:rsidRPr="00146AF0" w:rsidRDefault="00146AF0" w:rsidP="00146AF0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completude; </w:t>
      </w:r>
    </w:p>
    <w:p w14:paraId="1EABAA00" w14:textId="77777777" w:rsidR="00146AF0" w:rsidRPr="00146AF0" w:rsidRDefault="00146AF0" w:rsidP="00146AF0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atualização; </w:t>
      </w:r>
    </w:p>
    <w:p w14:paraId="3AA594E0" w14:textId="77777777" w:rsidR="00146AF0" w:rsidRPr="00146AF0" w:rsidRDefault="00146AF0" w:rsidP="00146AF0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consistência; </w:t>
      </w:r>
    </w:p>
    <w:p w14:paraId="7D4D1BCE" w14:textId="77777777" w:rsidR="00146AF0" w:rsidRPr="00146AF0" w:rsidRDefault="00146AF0" w:rsidP="00146AF0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confiabilidade. </w:t>
      </w:r>
    </w:p>
    <w:p w14:paraId="1230A427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pict w14:anchorId="48C8B0AF">
          <v:rect id="_x0000_i1426" style="width:0;height:1.5pt" o:hralign="center" o:hrstd="t" o:hr="t" fillcolor="#a0a0a0" stroked="f"/>
        </w:pict>
      </w:r>
    </w:p>
    <w:p w14:paraId="6F161873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46AF0">
        <w:rPr>
          <w:rFonts w:ascii="Arial" w:hAnsi="Arial" w:cs="Arial"/>
          <w:b/>
          <w:bCs/>
          <w:sz w:val="24"/>
          <w:szCs w:val="24"/>
        </w:rPr>
        <w:t>18. Testes da IA</w:t>
      </w:r>
    </w:p>
    <w:p w14:paraId="3DB4DB07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A IA será avaliada em:</w:t>
      </w:r>
    </w:p>
    <w:p w14:paraId="5E438112" w14:textId="77777777" w:rsidR="00146AF0" w:rsidRPr="00146AF0" w:rsidRDefault="00146AF0" w:rsidP="00146AF0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coerência; </w:t>
      </w:r>
    </w:p>
    <w:p w14:paraId="5EBB6E19" w14:textId="77777777" w:rsidR="00146AF0" w:rsidRPr="00146AF0" w:rsidRDefault="00146AF0" w:rsidP="00146AF0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explicabilidade; </w:t>
      </w:r>
    </w:p>
    <w:p w14:paraId="577B97C3" w14:textId="77777777" w:rsidR="00146AF0" w:rsidRPr="00146AF0" w:rsidRDefault="00146AF0" w:rsidP="00146AF0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ausência de informações inventadas; </w:t>
      </w:r>
    </w:p>
    <w:p w14:paraId="3B79F625" w14:textId="77777777" w:rsidR="00146AF0" w:rsidRPr="00146AF0" w:rsidRDefault="00146AF0" w:rsidP="00146AF0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respeito às permissões do usuário; </w:t>
      </w:r>
    </w:p>
    <w:p w14:paraId="50E4CF45" w14:textId="77777777" w:rsidR="00146AF0" w:rsidRPr="00146AF0" w:rsidRDefault="00146AF0" w:rsidP="00146AF0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aderência ao FG Score. </w:t>
      </w:r>
    </w:p>
    <w:p w14:paraId="74F05E22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pict w14:anchorId="562EFBB2">
          <v:rect id="_x0000_i1427" style="width:0;height:1.5pt" o:hralign="center" o:hrstd="t" o:hr="t" fillcolor="#a0a0a0" stroked="f"/>
        </w:pict>
      </w:r>
    </w:p>
    <w:p w14:paraId="445836E9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46AF0">
        <w:rPr>
          <w:rFonts w:ascii="Arial" w:hAnsi="Arial" w:cs="Arial"/>
          <w:b/>
          <w:bCs/>
          <w:sz w:val="24"/>
          <w:szCs w:val="24"/>
        </w:rPr>
        <w:t>19. Integração Contínua</w:t>
      </w:r>
    </w:p>
    <w:p w14:paraId="073F6C87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Cada </w:t>
      </w:r>
      <w:proofErr w:type="spellStart"/>
      <w:r w:rsidRPr="00146AF0">
        <w:rPr>
          <w:rFonts w:ascii="Arial" w:hAnsi="Arial" w:cs="Arial"/>
          <w:sz w:val="24"/>
          <w:szCs w:val="24"/>
        </w:rPr>
        <w:t>Pull</w:t>
      </w:r>
      <w:proofErr w:type="spellEnd"/>
      <w:r w:rsidRPr="00146AF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46AF0">
        <w:rPr>
          <w:rFonts w:ascii="Arial" w:hAnsi="Arial" w:cs="Arial"/>
          <w:sz w:val="24"/>
          <w:szCs w:val="24"/>
        </w:rPr>
        <w:t>Request</w:t>
      </w:r>
      <w:proofErr w:type="spellEnd"/>
      <w:r w:rsidRPr="00146AF0">
        <w:rPr>
          <w:rFonts w:ascii="Arial" w:hAnsi="Arial" w:cs="Arial"/>
          <w:sz w:val="24"/>
          <w:szCs w:val="24"/>
        </w:rPr>
        <w:t xml:space="preserve"> executará automaticamente:</w:t>
      </w:r>
    </w:p>
    <w:p w14:paraId="27332F64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lastRenderedPageBreak/>
        <w:t>Lint</w:t>
      </w:r>
    </w:p>
    <w:p w14:paraId="71ADD994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5810332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↓</w:t>
      </w:r>
    </w:p>
    <w:p w14:paraId="31645587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131F701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46AF0">
        <w:rPr>
          <w:rFonts w:ascii="Arial" w:hAnsi="Arial" w:cs="Arial"/>
          <w:sz w:val="24"/>
          <w:szCs w:val="24"/>
        </w:rPr>
        <w:t>Type</w:t>
      </w:r>
      <w:proofErr w:type="spellEnd"/>
      <w:r w:rsidRPr="00146AF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46AF0">
        <w:rPr>
          <w:rFonts w:ascii="Arial" w:hAnsi="Arial" w:cs="Arial"/>
          <w:sz w:val="24"/>
          <w:szCs w:val="24"/>
        </w:rPr>
        <w:t>Check</w:t>
      </w:r>
      <w:proofErr w:type="spellEnd"/>
    </w:p>
    <w:p w14:paraId="24DDCED6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C54A9C0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↓</w:t>
      </w:r>
    </w:p>
    <w:p w14:paraId="07012BEE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2FF02A1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Testes Unitários</w:t>
      </w:r>
    </w:p>
    <w:p w14:paraId="1C14CB08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4BDC500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↓</w:t>
      </w:r>
    </w:p>
    <w:p w14:paraId="5F3B7BB2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8054EAF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Testes de Integração</w:t>
      </w:r>
    </w:p>
    <w:p w14:paraId="4EA83C15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715C76C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↓</w:t>
      </w:r>
    </w:p>
    <w:p w14:paraId="09905341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0D69000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Build</w:t>
      </w:r>
    </w:p>
    <w:p w14:paraId="425F09FF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30F45BE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↓</w:t>
      </w:r>
    </w:p>
    <w:p w14:paraId="0BF3619E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2F4AAD7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E2E</w:t>
      </w:r>
    </w:p>
    <w:p w14:paraId="4F4AB5AC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02870D6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↓</w:t>
      </w:r>
    </w:p>
    <w:p w14:paraId="2A7D840E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C3FDD69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46AF0">
        <w:rPr>
          <w:rFonts w:ascii="Arial" w:hAnsi="Arial" w:cs="Arial"/>
          <w:sz w:val="24"/>
          <w:szCs w:val="24"/>
        </w:rPr>
        <w:t>Deploy</w:t>
      </w:r>
      <w:proofErr w:type="spellEnd"/>
      <w:r w:rsidRPr="00146AF0">
        <w:rPr>
          <w:rFonts w:ascii="Arial" w:hAnsi="Arial" w:cs="Arial"/>
          <w:sz w:val="24"/>
          <w:szCs w:val="24"/>
        </w:rPr>
        <w:t xml:space="preserve"> (quando aprovado)</w:t>
      </w:r>
    </w:p>
    <w:p w14:paraId="291DE295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Nenhuma alteração será publicada sem aprovação automática e revisão humana.</w:t>
      </w:r>
    </w:p>
    <w:p w14:paraId="7A8A3502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pict w14:anchorId="637AB880">
          <v:rect id="_x0000_i1428" style="width:0;height:1.5pt" o:hralign="center" o:hrstd="t" o:hr="t" fillcolor="#a0a0a0" stroked="f"/>
        </w:pict>
      </w:r>
    </w:p>
    <w:p w14:paraId="2320877D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46AF0">
        <w:rPr>
          <w:rFonts w:ascii="Arial" w:hAnsi="Arial" w:cs="Arial"/>
          <w:b/>
          <w:bCs/>
          <w:sz w:val="24"/>
          <w:szCs w:val="24"/>
        </w:rPr>
        <w:t>20. Minha proposta mais importante</w:t>
      </w:r>
    </w:p>
    <w:p w14:paraId="31FA8055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46AF0">
        <w:rPr>
          <w:rFonts w:ascii="Arial" w:hAnsi="Arial" w:cs="Arial"/>
          <w:b/>
          <w:bCs/>
          <w:sz w:val="24"/>
          <w:szCs w:val="24"/>
        </w:rPr>
        <w:t>Pescarias de Regressão</w:t>
      </w:r>
    </w:p>
    <w:p w14:paraId="721A0003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Assim como existem testes de regressão em software, o </w:t>
      </w:r>
      <w:proofErr w:type="spellStart"/>
      <w:r w:rsidRPr="00146AF0">
        <w:rPr>
          <w:rFonts w:ascii="Arial" w:hAnsi="Arial" w:cs="Arial"/>
          <w:sz w:val="24"/>
          <w:szCs w:val="24"/>
        </w:rPr>
        <w:t>FishGuide</w:t>
      </w:r>
      <w:proofErr w:type="spellEnd"/>
      <w:r w:rsidRPr="00146AF0">
        <w:rPr>
          <w:rFonts w:ascii="Arial" w:hAnsi="Arial" w:cs="Arial"/>
          <w:sz w:val="24"/>
          <w:szCs w:val="24"/>
        </w:rPr>
        <w:t xml:space="preserve"> terá um conjunto de </w:t>
      </w:r>
      <w:r w:rsidRPr="00146AF0">
        <w:rPr>
          <w:rFonts w:ascii="Arial" w:hAnsi="Arial" w:cs="Arial"/>
          <w:b/>
          <w:bCs/>
          <w:sz w:val="24"/>
          <w:szCs w:val="24"/>
        </w:rPr>
        <w:t>pescarias históricas de referência</w:t>
      </w:r>
      <w:r w:rsidRPr="00146AF0">
        <w:rPr>
          <w:rFonts w:ascii="Arial" w:hAnsi="Arial" w:cs="Arial"/>
          <w:sz w:val="24"/>
          <w:szCs w:val="24"/>
        </w:rPr>
        <w:t>.</w:t>
      </w:r>
    </w:p>
    <w:p w14:paraId="6A7F69B3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Exemplo:</w:t>
      </w:r>
    </w:p>
    <w:p w14:paraId="3506E68C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Mosqueiro</w:t>
      </w:r>
    </w:p>
    <w:p w14:paraId="64C75FA0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lastRenderedPageBreak/>
        <w:t>12/07/2025</w:t>
      </w:r>
    </w:p>
    <w:p w14:paraId="4FAC6400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Lua crescente</w:t>
      </w:r>
    </w:p>
    <w:p w14:paraId="23853CE7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Maré enchente</w:t>
      </w:r>
    </w:p>
    <w:p w14:paraId="497E28C8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Pressão 1017 </w:t>
      </w:r>
      <w:proofErr w:type="spellStart"/>
      <w:r w:rsidRPr="00146AF0">
        <w:rPr>
          <w:rFonts w:ascii="Arial" w:hAnsi="Arial" w:cs="Arial"/>
          <w:sz w:val="24"/>
          <w:szCs w:val="24"/>
        </w:rPr>
        <w:t>hPa</w:t>
      </w:r>
      <w:proofErr w:type="spellEnd"/>
    </w:p>
    <w:p w14:paraId="07EF69B6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6B7118F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Resultado real:</w:t>
      </w:r>
    </w:p>
    <w:p w14:paraId="38295565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4 robalos</w:t>
      </w:r>
    </w:p>
    <w:p w14:paraId="24BDD13F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FG Score esperado:</w:t>
      </w:r>
    </w:p>
    <w:p w14:paraId="2111114A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92</w:t>
      </w:r>
    </w:p>
    <w:p w14:paraId="26D10E97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Sempre que o FG Score </w:t>
      </w:r>
      <w:proofErr w:type="spellStart"/>
      <w:r w:rsidRPr="00146AF0">
        <w:rPr>
          <w:rFonts w:ascii="Arial" w:hAnsi="Arial" w:cs="Arial"/>
          <w:sz w:val="24"/>
          <w:szCs w:val="24"/>
        </w:rPr>
        <w:t>Engine</w:t>
      </w:r>
      <w:proofErr w:type="spellEnd"/>
      <w:r w:rsidRPr="00146AF0">
        <w:rPr>
          <w:rFonts w:ascii="Arial" w:hAnsi="Arial" w:cs="Arial"/>
          <w:sz w:val="24"/>
          <w:szCs w:val="24"/>
        </w:rPr>
        <w:t xml:space="preserve"> for alterado, ele será executado sobre centenas (ou milhares) dessas pescarias.</w:t>
      </w:r>
    </w:p>
    <w:p w14:paraId="3D296E01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Se uma nova versão piorar significativamente a qualidade das recomendações, ela não será aprovada.</w:t>
      </w:r>
    </w:p>
    <w:p w14:paraId="796DEA36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Isso protege o conhecimento acumulado ao longo dos anos.</w:t>
      </w:r>
    </w:p>
    <w:p w14:paraId="08BF0F42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pict w14:anchorId="7604E25C">
          <v:rect id="_x0000_i1429" style="width:0;height:1.5pt" o:hralign="center" o:hrstd="t" o:hr="t" fillcolor="#a0a0a0" stroked="f"/>
        </w:pict>
      </w:r>
    </w:p>
    <w:p w14:paraId="24B91159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46AF0">
        <w:rPr>
          <w:rFonts w:ascii="Arial" w:hAnsi="Arial" w:cs="Arial"/>
          <w:b/>
          <w:bCs/>
          <w:sz w:val="24"/>
          <w:szCs w:val="24"/>
        </w:rPr>
        <w:t>21. Laboratório de Simulação</w:t>
      </w:r>
    </w:p>
    <w:p w14:paraId="6ADB49EA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Será criado um ambiente isolado para testar:</w:t>
      </w:r>
    </w:p>
    <w:p w14:paraId="79AF73E4" w14:textId="77777777" w:rsidR="00146AF0" w:rsidRPr="00146AF0" w:rsidRDefault="00146AF0" w:rsidP="00146AF0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novos pesos do algoritmo; </w:t>
      </w:r>
    </w:p>
    <w:p w14:paraId="5AFDE298" w14:textId="77777777" w:rsidR="00146AF0" w:rsidRPr="00146AF0" w:rsidRDefault="00146AF0" w:rsidP="00146AF0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novas regras; </w:t>
      </w:r>
    </w:p>
    <w:p w14:paraId="58EAC94B" w14:textId="77777777" w:rsidR="00146AF0" w:rsidRPr="00146AF0" w:rsidRDefault="00146AF0" w:rsidP="00146AF0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novos provedores de dados; </w:t>
      </w:r>
    </w:p>
    <w:p w14:paraId="4239278D" w14:textId="77777777" w:rsidR="00146AF0" w:rsidRPr="00146AF0" w:rsidRDefault="00146AF0" w:rsidP="00146AF0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novos modelos de IA. </w:t>
      </w:r>
    </w:p>
    <w:p w14:paraId="25AF15E1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Sem afetar usuários reais.</w:t>
      </w:r>
    </w:p>
    <w:p w14:paraId="48E7216B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pict w14:anchorId="346CD7C9">
          <v:rect id="_x0000_i1430" style="width:0;height:1.5pt" o:hralign="center" o:hrstd="t" o:hr="t" fillcolor="#a0a0a0" stroked="f"/>
        </w:pict>
      </w:r>
    </w:p>
    <w:p w14:paraId="65F9E70D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46AF0">
        <w:rPr>
          <w:rFonts w:ascii="Arial" w:hAnsi="Arial" w:cs="Arial"/>
          <w:b/>
          <w:bCs/>
          <w:sz w:val="24"/>
          <w:szCs w:val="24"/>
        </w:rPr>
        <w:t>22. Indicadores de Qualidade</w:t>
      </w:r>
    </w:p>
    <w:p w14:paraId="3F21CE1E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O projeto acompanhará:</w:t>
      </w:r>
    </w:p>
    <w:p w14:paraId="0EED1A10" w14:textId="77777777" w:rsidR="00146AF0" w:rsidRPr="00146AF0" w:rsidRDefault="00146AF0" w:rsidP="00146AF0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cobertura de testes; </w:t>
      </w:r>
    </w:p>
    <w:p w14:paraId="390D7E07" w14:textId="77777777" w:rsidR="00146AF0" w:rsidRPr="00146AF0" w:rsidRDefault="00146AF0" w:rsidP="00146AF0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taxa de falhas; </w:t>
      </w:r>
    </w:p>
    <w:p w14:paraId="55A89E72" w14:textId="77777777" w:rsidR="00146AF0" w:rsidRPr="00146AF0" w:rsidRDefault="00146AF0" w:rsidP="00146AF0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bugs por versão; </w:t>
      </w:r>
    </w:p>
    <w:p w14:paraId="40D35554" w14:textId="77777777" w:rsidR="00146AF0" w:rsidRPr="00146AF0" w:rsidRDefault="00146AF0" w:rsidP="00146AF0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tempo médio de correção; </w:t>
      </w:r>
    </w:p>
    <w:p w14:paraId="067D5029" w14:textId="77777777" w:rsidR="00146AF0" w:rsidRPr="00146AF0" w:rsidRDefault="00146AF0" w:rsidP="00146AF0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disponibilidade; </w:t>
      </w:r>
    </w:p>
    <w:p w14:paraId="1078E3CE" w14:textId="77777777" w:rsidR="00146AF0" w:rsidRPr="00146AF0" w:rsidRDefault="00146AF0" w:rsidP="00146AF0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precisão do FG Score; </w:t>
      </w:r>
    </w:p>
    <w:p w14:paraId="08C7FE13" w14:textId="77777777" w:rsidR="00146AF0" w:rsidRPr="00146AF0" w:rsidRDefault="00146AF0" w:rsidP="00146AF0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satisfação dos usuários. </w:t>
      </w:r>
    </w:p>
    <w:p w14:paraId="7B6AE721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pict w14:anchorId="4E9F174E">
          <v:rect id="_x0000_i1431" style="width:0;height:1.5pt" o:hralign="center" o:hrstd="t" o:hr="t" fillcolor="#a0a0a0" stroked="f"/>
        </w:pict>
      </w:r>
    </w:p>
    <w:p w14:paraId="4F31E116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46AF0">
        <w:rPr>
          <w:rFonts w:ascii="Arial" w:hAnsi="Arial" w:cs="Arial"/>
          <w:b/>
          <w:bCs/>
          <w:sz w:val="24"/>
          <w:szCs w:val="24"/>
        </w:rPr>
        <w:t>23. Cultura de Qualidade</w:t>
      </w:r>
    </w:p>
    <w:p w14:paraId="4794EBD3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lastRenderedPageBreak/>
        <w:t>Todos os colaboradores do projeto serão responsáveis pela qualidade.</w:t>
      </w:r>
    </w:p>
    <w:p w14:paraId="3727C788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A responsabilidade não será exclusiva da equipe de testes.</w:t>
      </w:r>
    </w:p>
    <w:p w14:paraId="0C1E89FF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pict w14:anchorId="484DEAA5">
          <v:rect id="_x0000_i1432" style="width:0;height:1.5pt" o:hralign="center" o:hrstd="t" o:hr="t" fillcolor="#a0a0a0" stroked="f"/>
        </w:pict>
      </w:r>
    </w:p>
    <w:p w14:paraId="0AA0AA19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46AF0">
        <w:rPr>
          <w:rFonts w:ascii="Arial" w:hAnsi="Arial" w:cs="Arial"/>
          <w:b/>
          <w:bCs/>
          <w:sz w:val="24"/>
          <w:szCs w:val="24"/>
        </w:rPr>
        <w:t>24. O conceito que considero mais inovador</w:t>
      </w:r>
    </w:p>
    <w:p w14:paraId="50AA25DF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46AF0">
        <w:rPr>
          <w:rFonts w:ascii="Arial" w:hAnsi="Arial" w:cs="Arial"/>
          <w:b/>
          <w:bCs/>
          <w:sz w:val="24"/>
          <w:szCs w:val="24"/>
        </w:rPr>
        <w:t>Campeonato dos Algoritmos</w:t>
      </w:r>
    </w:p>
    <w:p w14:paraId="2A7BBCF8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Imagine que existam três versões do FG Score </w:t>
      </w:r>
      <w:proofErr w:type="spellStart"/>
      <w:r w:rsidRPr="00146AF0">
        <w:rPr>
          <w:rFonts w:ascii="Arial" w:hAnsi="Arial" w:cs="Arial"/>
          <w:sz w:val="24"/>
          <w:szCs w:val="24"/>
        </w:rPr>
        <w:t>Engine</w:t>
      </w:r>
      <w:proofErr w:type="spellEnd"/>
      <w:r w:rsidRPr="00146AF0">
        <w:rPr>
          <w:rFonts w:ascii="Arial" w:hAnsi="Arial" w:cs="Arial"/>
          <w:sz w:val="24"/>
          <w:szCs w:val="24"/>
        </w:rPr>
        <w:t>.</w:t>
      </w:r>
    </w:p>
    <w:p w14:paraId="680D5194" w14:textId="77777777" w:rsidR="00146AF0" w:rsidRPr="00146AF0" w:rsidRDefault="00146AF0" w:rsidP="00146AF0">
      <w:pPr>
        <w:numPr>
          <w:ilvl w:val="0"/>
          <w:numId w:val="19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46AF0">
        <w:rPr>
          <w:rFonts w:ascii="Arial" w:hAnsi="Arial" w:cs="Arial"/>
          <w:sz w:val="24"/>
          <w:szCs w:val="24"/>
        </w:rPr>
        <w:t>Engine</w:t>
      </w:r>
      <w:proofErr w:type="spellEnd"/>
      <w:r w:rsidRPr="00146AF0">
        <w:rPr>
          <w:rFonts w:ascii="Arial" w:hAnsi="Arial" w:cs="Arial"/>
          <w:sz w:val="24"/>
          <w:szCs w:val="24"/>
        </w:rPr>
        <w:t xml:space="preserve"> A </w:t>
      </w:r>
    </w:p>
    <w:p w14:paraId="61FF92A6" w14:textId="77777777" w:rsidR="00146AF0" w:rsidRPr="00146AF0" w:rsidRDefault="00146AF0" w:rsidP="00146AF0">
      <w:pPr>
        <w:numPr>
          <w:ilvl w:val="0"/>
          <w:numId w:val="19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46AF0">
        <w:rPr>
          <w:rFonts w:ascii="Arial" w:hAnsi="Arial" w:cs="Arial"/>
          <w:sz w:val="24"/>
          <w:szCs w:val="24"/>
        </w:rPr>
        <w:t>Engine</w:t>
      </w:r>
      <w:proofErr w:type="spellEnd"/>
      <w:r w:rsidRPr="00146AF0">
        <w:rPr>
          <w:rFonts w:ascii="Arial" w:hAnsi="Arial" w:cs="Arial"/>
          <w:sz w:val="24"/>
          <w:szCs w:val="24"/>
        </w:rPr>
        <w:t xml:space="preserve"> B </w:t>
      </w:r>
    </w:p>
    <w:p w14:paraId="24A9DC1F" w14:textId="77777777" w:rsidR="00146AF0" w:rsidRPr="00146AF0" w:rsidRDefault="00146AF0" w:rsidP="00146AF0">
      <w:pPr>
        <w:numPr>
          <w:ilvl w:val="0"/>
          <w:numId w:val="19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46AF0">
        <w:rPr>
          <w:rFonts w:ascii="Arial" w:hAnsi="Arial" w:cs="Arial"/>
          <w:sz w:val="24"/>
          <w:szCs w:val="24"/>
        </w:rPr>
        <w:t>Engine</w:t>
      </w:r>
      <w:proofErr w:type="spellEnd"/>
      <w:r w:rsidRPr="00146AF0">
        <w:rPr>
          <w:rFonts w:ascii="Arial" w:hAnsi="Arial" w:cs="Arial"/>
          <w:sz w:val="24"/>
          <w:szCs w:val="24"/>
        </w:rPr>
        <w:t xml:space="preserve"> C </w:t>
      </w:r>
    </w:p>
    <w:p w14:paraId="236E67BB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Antes de substituir a versão atual, todas competem utilizando exatamente as mesmas pescarias históricas.</w:t>
      </w:r>
    </w:p>
    <w:p w14:paraId="5D8E3BEF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Critérios de avaliação:</w:t>
      </w:r>
    </w:p>
    <w:p w14:paraId="349E3936" w14:textId="77777777" w:rsidR="00146AF0" w:rsidRPr="00146AF0" w:rsidRDefault="00146AF0" w:rsidP="00146AF0">
      <w:pPr>
        <w:numPr>
          <w:ilvl w:val="0"/>
          <w:numId w:val="2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precisão; </w:t>
      </w:r>
    </w:p>
    <w:p w14:paraId="350589FC" w14:textId="77777777" w:rsidR="00146AF0" w:rsidRPr="00146AF0" w:rsidRDefault="00146AF0" w:rsidP="00146AF0">
      <w:pPr>
        <w:numPr>
          <w:ilvl w:val="0"/>
          <w:numId w:val="2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estabilidade; </w:t>
      </w:r>
    </w:p>
    <w:p w14:paraId="308B5952" w14:textId="77777777" w:rsidR="00146AF0" w:rsidRPr="00146AF0" w:rsidRDefault="00146AF0" w:rsidP="00146AF0">
      <w:pPr>
        <w:numPr>
          <w:ilvl w:val="0"/>
          <w:numId w:val="2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explicabilidade; </w:t>
      </w:r>
    </w:p>
    <w:p w14:paraId="6CEE7148" w14:textId="77777777" w:rsidR="00146AF0" w:rsidRPr="00146AF0" w:rsidRDefault="00146AF0" w:rsidP="00146AF0">
      <w:pPr>
        <w:numPr>
          <w:ilvl w:val="0"/>
          <w:numId w:val="2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 xml:space="preserve">desempenho. </w:t>
      </w:r>
    </w:p>
    <w:p w14:paraId="127CD6D6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A vencedora se torna a nova versão oficial.</w:t>
      </w:r>
    </w:p>
    <w:p w14:paraId="5A4A96FF" w14:textId="77777777" w:rsidR="00146AF0" w:rsidRPr="00146AF0" w:rsidRDefault="00146AF0" w:rsidP="00146AF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46AF0">
        <w:rPr>
          <w:rFonts w:ascii="Arial" w:hAnsi="Arial" w:cs="Arial"/>
          <w:sz w:val="24"/>
          <w:szCs w:val="24"/>
        </w:rPr>
        <w:t>Isso permite evolução contínua baseada em evidências, e não em opiniões.</w:t>
      </w:r>
    </w:p>
    <w:p w14:paraId="42371C7C" w14:textId="77777777" w:rsidR="00F94E28" w:rsidRPr="00146AF0" w:rsidRDefault="00F94E28" w:rsidP="00146AF0">
      <w:pPr>
        <w:spacing w:after="0" w:line="360" w:lineRule="auto"/>
        <w:rPr>
          <w:rFonts w:ascii="Arial" w:hAnsi="Arial" w:cs="Arial"/>
          <w:sz w:val="24"/>
          <w:szCs w:val="24"/>
        </w:rPr>
      </w:pPr>
    </w:p>
    <w:sectPr w:rsidR="00F94E28" w:rsidRPr="00146A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3E7D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270DE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517D6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D42B5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C7884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46A83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DE6EE8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56C99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BC66FE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8017E0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494664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30254D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4B4BC5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5A09B3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9606D3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790EE0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7B7F1F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715303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EE2684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4F512F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642941">
    <w:abstractNumId w:val="0"/>
  </w:num>
  <w:num w:numId="2" w16cid:durableId="1439792284">
    <w:abstractNumId w:val="15"/>
  </w:num>
  <w:num w:numId="3" w16cid:durableId="1116828202">
    <w:abstractNumId w:val="4"/>
  </w:num>
  <w:num w:numId="4" w16cid:durableId="1650818802">
    <w:abstractNumId w:val="18"/>
  </w:num>
  <w:num w:numId="5" w16cid:durableId="459882598">
    <w:abstractNumId w:val="12"/>
  </w:num>
  <w:num w:numId="6" w16cid:durableId="2000110107">
    <w:abstractNumId w:val="14"/>
  </w:num>
  <w:num w:numId="7" w16cid:durableId="1688024079">
    <w:abstractNumId w:val="8"/>
  </w:num>
  <w:num w:numId="8" w16cid:durableId="676470388">
    <w:abstractNumId w:val="16"/>
  </w:num>
  <w:num w:numId="9" w16cid:durableId="1432119377">
    <w:abstractNumId w:val="1"/>
  </w:num>
  <w:num w:numId="10" w16cid:durableId="2027291929">
    <w:abstractNumId w:val="6"/>
  </w:num>
  <w:num w:numId="11" w16cid:durableId="1654872198">
    <w:abstractNumId w:val="5"/>
  </w:num>
  <w:num w:numId="12" w16cid:durableId="985814399">
    <w:abstractNumId w:val="10"/>
  </w:num>
  <w:num w:numId="13" w16cid:durableId="1327637551">
    <w:abstractNumId w:val="3"/>
  </w:num>
  <w:num w:numId="14" w16cid:durableId="591667031">
    <w:abstractNumId w:val="9"/>
  </w:num>
  <w:num w:numId="15" w16cid:durableId="906694979">
    <w:abstractNumId w:val="19"/>
  </w:num>
  <w:num w:numId="16" w16cid:durableId="1395274342">
    <w:abstractNumId w:val="13"/>
  </w:num>
  <w:num w:numId="17" w16cid:durableId="265429979">
    <w:abstractNumId w:val="2"/>
  </w:num>
  <w:num w:numId="18" w16cid:durableId="168565710">
    <w:abstractNumId w:val="7"/>
  </w:num>
  <w:num w:numId="19" w16cid:durableId="1327391922">
    <w:abstractNumId w:val="17"/>
  </w:num>
  <w:num w:numId="20" w16cid:durableId="11276264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AF0"/>
    <w:rsid w:val="001374E8"/>
    <w:rsid w:val="00146AF0"/>
    <w:rsid w:val="004C0C05"/>
    <w:rsid w:val="005536FB"/>
    <w:rsid w:val="006861BB"/>
    <w:rsid w:val="008651FD"/>
    <w:rsid w:val="00E7561C"/>
    <w:rsid w:val="00F9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2890F"/>
  <w15:chartTrackingRefBased/>
  <w15:docId w15:val="{3160CEDD-FDDF-4CCE-8250-C6D95AD6D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6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6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6A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6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6A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6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6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6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6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6A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6A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6A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6AF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6AF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6A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6A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6A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6A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6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6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6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6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6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6A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6A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6AF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6A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6AF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6A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907</Words>
  <Characters>4900</Characters>
  <Application>Microsoft Office Word</Application>
  <DocSecurity>0</DocSecurity>
  <Lines>40</Lines>
  <Paragraphs>11</Paragraphs>
  <ScaleCrop>false</ScaleCrop>
  <Company/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Silva Passos</dc:creator>
  <cp:keywords/>
  <dc:description/>
  <cp:lastModifiedBy>Diego Silva Passos</cp:lastModifiedBy>
  <cp:revision>1</cp:revision>
  <dcterms:created xsi:type="dcterms:W3CDTF">2026-07-28T19:37:00Z</dcterms:created>
  <dcterms:modified xsi:type="dcterms:W3CDTF">2026-07-28T19:38:00Z</dcterms:modified>
</cp:coreProperties>
</file>