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CBF1F" w14:textId="77777777" w:rsidR="005411D5" w:rsidRDefault="005411D5"/>
    <w:p w14:paraId="71ECC780" w14:textId="77777777" w:rsidR="005411D5" w:rsidRDefault="005411D5"/>
    <w:p w14:paraId="23AE5F08" w14:textId="77777777" w:rsidR="005411D5" w:rsidRDefault="005411D5"/>
    <w:p w14:paraId="73806E2D" w14:textId="77777777" w:rsidR="005411D5" w:rsidRDefault="00000000">
      <w:pPr>
        <w:spacing w:after="160"/>
        <w:jc w:val="center"/>
      </w:pPr>
      <w:r>
        <w:rPr>
          <w:b/>
          <w:bCs/>
          <w:color w:val="888888"/>
          <w:sz w:val="28"/>
          <w:szCs w:val="28"/>
        </w:rPr>
        <w:t>PROYECTO</w:t>
      </w:r>
    </w:p>
    <w:p w14:paraId="210F9E00" w14:textId="77777777" w:rsidR="005411D5" w:rsidRDefault="00000000">
      <w:pPr>
        <w:spacing w:after="200"/>
        <w:jc w:val="center"/>
      </w:pPr>
      <w:proofErr w:type="spellStart"/>
      <w:r>
        <w:rPr>
          <w:b/>
          <w:bCs/>
          <w:color w:val="1F3864"/>
          <w:sz w:val="56"/>
          <w:szCs w:val="56"/>
        </w:rPr>
        <w:t>GeneradorSDBosco</w:t>
      </w:r>
      <w:proofErr w:type="spellEnd"/>
    </w:p>
    <w:p w14:paraId="6F2D1DF8" w14:textId="77777777" w:rsidR="005411D5" w:rsidRDefault="00000000">
      <w:pPr>
        <w:spacing w:after="160"/>
        <w:jc w:val="center"/>
      </w:pPr>
      <w:r>
        <w:rPr>
          <w:i/>
          <w:iCs/>
          <w:color w:val="2E75B6"/>
          <w:sz w:val="28"/>
          <w:szCs w:val="28"/>
        </w:rPr>
        <w:t>Bitácora completa de construcción desde cero</w:t>
      </w:r>
    </w:p>
    <w:p w14:paraId="30E3A73C" w14:textId="77777777" w:rsidR="005411D5" w:rsidRDefault="00000000">
      <w:pPr>
        <w:spacing w:after="400"/>
        <w:jc w:val="center"/>
      </w:pPr>
      <w:r>
        <w:rPr>
          <w:color w:val="555555"/>
        </w:rPr>
        <w:t>Elecciones Sevilla Don Bosco — Sistema de generación de documentos electorales</w:t>
      </w:r>
    </w:p>
    <w:p w14:paraId="28937141" w14:textId="77777777" w:rsidR="005411D5" w:rsidRDefault="005411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411D5" w14:paraId="324E71BE"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6C96E4" w14:textId="77777777" w:rsidR="005411D5" w:rsidRDefault="00000000">
            <w:r>
              <w:rPr>
                <w:b/>
                <w:bCs/>
                <w:color w:val="FFFFFF"/>
                <w:sz w:val="20"/>
                <w:szCs w:val="20"/>
              </w:rPr>
              <w:t>Campo</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FE57F38" w14:textId="77777777" w:rsidR="005411D5" w:rsidRDefault="00000000">
            <w:r>
              <w:rPr>
                <w:color w:val="FFFFFF"/>
                <w:sz w:val="20"/>
                <w:szCs w:val="20"/>
              </w:rPr>
              <w:t>Valor</w:t>
            </w:r>
          </w:p>
        </w:tc>
      </w:tr>
      <w:tr w:rsidR="005411D5" w14:paraId="344016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6E5D2B" w14:textId="77777777" w:rsidR="005411D5" w:rsidRDefault="00000000">
            <w:r>
              <w:rPr>
                <w:b/>
                <w:bCs/>
                <w:color w:val="000000"/>
                <w:sz w:val="20"/>
                <w:szCs w:val="20"/>
              </w:rPr>
              <w:t>Autor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8F79D" w14:textId="77777777" w:rsidR="005411D5" w:rsidRDefault="00000000">
            <w:r>
              <w:rPr>
                <w:color w:val="000000"/>
                <w:sz w:val="20"/>
                <w:szCs w:val="20"/>
              </w:rPr>
              <w:t>Diego Oswaldo Pule López</w:t>
            </w:r>
          </w:p>
        </w:tc>
      </w:tr>
      <w:tr w:rsidR="005411D5" w14:paraId="76C597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A57B9F" w14:textId="77777777" w:rsidR="005411D5" w:rsidRDefault="00000000">
            <w:r>
              <w:rPr>
                <w:b/>
                <w:bCs/>
                <w:color w:val="000000"/>
                <w:sz w:val="20"/>
                <w:szCs w:val="20"/>
              </w:rPr>
              <w:t>Institución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433D6" w14:textId="77777777" w:rsidR="005411D5" w:rsidRDefault="00000000">
            <w:r>
              <w:rPr>
                <w:color w:val="000000"/>
                <w:sz w:val="20"/>
                <w:szCs w:val="20"/>
              </w:rPr>
              <w:t>Instituto Geográfico Militar (IGM)</w:t>
            </w:r>
          </w:p>
        </w:tc>
      </w:tr>
      <w:tr w:rsidR="005411D5" w14:paraId="20ABE9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63EF6C" w14:textId="77777777" w:rsidR="005411D5" w:rsidRDefault="00000000">
            <w:r>
              <w:rPr>
                <w:b/>
                <w:bCs/>
                <w:color w:val="000000"/>
                <w:sz w:val="20"/>
                <w:szCs w:val="20"/>
              </w:rPr>
              <w:t>IDE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4AC1F" w14:textId="77777777" w:rsidR="005411D5" w:rsidRDefault="00000000">
            <w:r>
              <w:rPr>
                <w:color w:val="000000"/>
                <w:sz w:val="20"/>
                <w:szCs w:val="20"/>
              </w:rPr>
              <w:t>Apache NetBeans 21</w:t>
            </w:r>
          </w:p>
        </w:tc>
      </w:tr>
      <w:tr w:rsidR="005411D5" w14:paraId="767D33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23A4C4" w14:textId="77777777" w:rsidR="005411D5" w:rsidRDefault="00000000">
            <w:r>
              <w:rPr>
                <w:b/>
                <w:bCs/>
                <w:color w:val="000000"/>
                <w:sz w:val="20"/>
                <w:szCs w:val="20"/>
              </w:rPr>
              <w:t>JDK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4DE34" w14:textId="77777777" w:rsidR="005411D5" w:rsidRDefault="00000000">
            <w:r>
              <w:rPr>
                <w:color w:val="000000"/>
                <w:sz w:val="20"/>
                <w:szCs w:val="20"/>
              </w:rPr>
              <w:t>Java 17.0.12 LTS (Oracle)</w:t>
            </w:r>
          </w:p>
        </w:tc>
      </w:tr>
      <w:tr w:rsidR="005411D5" w14:paraId="52F588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1C6279" w14:textId="77777777" w:rsidR="005411D5" w:rsidRDefault="00000000">
            <w:r>
              <w:rPr>
                <w:b/>
                <w:bCs/>
                <w:color w:val="000000"/>
                <w:sz w:val="20"/>
                <w:szCs w:val="20"/>
              </w:rPr>
              <w:t>Base de datos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A9366" w14:textId="77777777" w:rsidR="005411D5" w:rsidRDefault="00000000">
            <w:r>
              <w:rPr>
                <w:color w:val="000000"/>
                <w:sz w:val="20"/>
                <w:szCs w:val="20"/>
              </w:rPr>
              <w:t>Oracle 11g — 192.168.1.80 / igm1</w:t>
            </w:r>
          </w:p>
        </w:tc>
      </w:tr>
      <w:tr w:rsidR="005411D5" w14:paraId="0192C2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92898C" w14:textId="77777777" w:rsidR="005411D5" w:rsidRDefault="00000000">
            <w:r>
              <w:rPr>
                <w:b/>
                <w:bCs/>
                <w:color w:val="000000"/>
                <w:sz w:val="20"/>
                <w:szCs w:val="20"/>
              </w:rPr>
              <w:t>Tipo de proyecto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3821A" w14:textId="77777777" w:rsidR="005411D5" w:rsidRDefault="00000000">
            <w:r>
              <w:rPr>
                <w:color w:val="000000"/>
                <w:sz w:val="20"/>
                <w:szCs w:val="20"/>
              </w:rPr>
              <w:t xml:space="preserve">Java SE con </w:t>
            </w:r>
            <w:proofErr w:type="spellStart"/>
            <w:r>
              <w:rPr>
                <w:color w:val="000000"/>
                <w:sz w:val="20"/>
                <w:szCs w:val="20"/>
              </w:rPr>
              <w:t>Ant</w:t>
            </w:r>
            <w:proofErr w:type="spellEnd"/>
            <w:r>
              <w:rPr>
                <w:color w:val="000000"/>
                <w:sz w:val="20"/>
                <w:szCs w:val="20"/>
              </w:rPr>
              <w:t xml:space="preserve"> (sin Maven)</w:t>
            </w:r>
          </w:p>
        </w:tc>
      </w:tr>
      <w:tr w:rsidR="005411D5" w14:paraId="277BF2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3A15DB" w14:textId="77777777" w:rsidR="005411D5" w:rsidRDefault="00000000">
            <w:r>
              <w:rPr>
                <w:b/>
                <w:bCs/>
                <w:color w:val="000000"/>
                <w:sz w:val="20"/>
                <w:szCs w:val="20"/>
              </w:rPr>
              <w:t>Estado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6FBA" w14:textId="77777777" w:rsidR="005411D5" w:rsidRDefault="00000000">
            <w:r>
              <w:rPr>
                <w:color w:val="000000"/>
                <w:sz w:val="20"/>
                <w:szCs w:val="20"/>
              </w:rPr>
              <w:t>Conexión Oracle verificada — 66 juntas recuperadas</w:t>
            </w:r>
          </w:p>
        </w:tc>
      </w:tr>
    </w:tbl>
    <w:p w14:paraId="591DD60B" w14:textId="77777777" w:rsidR="005411D5" w:rsidRDefault="005411D5"/>
    <w:p w14:paraId="68A959B5" w14:textId="77777777" w:rsidR="005411D5" w:rsidRDefault="005411D5"/>
    <w:p w14:paraId="43E35C4E" w14:textId="77777777" w:rsidR="005411D5" w:rsidRDefault="00000000">
      <w:r>
        <w:br w:type="page"/>
      </w:r>
    </w:p>
    <w:p w14:paraId="0458F73A" w14:textId="77777777" w:rsidR="005411D5" w:rsidRDefault="00000000">
      <w:pPr>
        <w:pStyle w:val="Ttulo1"/>
      </w:pPr>
      <w:r>
        <w:lastRenderedPageBreak/>
        <w:t>1. ¿Qué es este sistema y para qué sirve?</w:t>
      </w:r>
    </w:p>
    <w:p w14:paraId="64112C35" w14:textId="77777777" w:rsidR="005411D5" w:rsidRDefault="00000000">
      <w:pPr>
        <w:spacing w:after="120"/>
      </w:pPr>
      <w:proofErr w:type="spellStart"/>
      <w:r>
        <w:t>GeneradorSDBosco</w:t>
      </w:r>
      <w:proofErr w:type="spellEnd"/>
      <w:r>
        <w:t xml:space="preserve"> es un sistema de escritorio Java construido desde cero para generar documentos electorales físicos del proceso eleccionario de Sevilla Don Bosco. Toma datos reales de una base de datos Oracle 11g del CNE y los convierte en archivos PostScript (.</w:t>
      </w:r>
      <w:proofErr w:type="spellStart"/>
      <w:r>
        <w:t>ps</w:t>
      </w:r>
      <w:proofErr w:type="spellEnd"/>
      <w:r>
        <w:t>) listos para imprimir: padrones electorales, actas de instalación, borradores de escrutinio, actas oficiales, sobres y etiquetas.</w:t>
      </w:r>
    </w:p>
    <w:p w14:paraId="01D9D9AE" w14:textId="77777777" w:rsidR="005411D5" w:rsidRDefault="005411D5"/>
    <w:p w14:paraId="1D809552" w14:textId="77777777" w:rsidR="005411D5" w:rsidRDefault="00000000">
      <w:pPr>
        <w:spacing w:after="120"/>
      </w:pPr>
      <w:r>
        <w:t xml:space="preserve">Es la versión limpia y mejorada del sistema original </w:t>
      </w:r>
      <w:proofErr w:type="spellStart"/>
      <w:r>
        <w:t>GeneradorDeDocumentos_SDONBOSCO</w:t>
      </w:r>
      <w:proofErr w:type="spellEnd"/>
      <w:r>
        <w:t xml:space="preserve">, corrigiendo sus problemas técnicos principales: credenciales </w:t>
      </w:r>
      <w:proofErr w:type="spellStart"/>
      <w:r>
        <w:t>hardcodeadas</w:t>
      </w:r>
      <w:proofErr w:type="spellEnd"/>
      <w:r>
        <w:t xml:space="preserve">, SQL </w:t>
      </w:r>
      <w:proofErr w:type="spellStart"/>
      <w:r>
        <w:t>Injection</w:t>
      </w:r>
      <w:proofErr w:type="spellEnd"/>
      <w:r>
        <w:t>, y un filtro de prueba olvidado en producción.</w:t>
      </w:r>
    </w:p>
    <w:p w14:paraId="68ED2B9A" w14:textId="77777777" w:rsidR="005411D5" w:rsidRDefault="005411D5"/>
    <w:p w14:paraId="6DAEA85B" w14:textId="77777777" w:rsidR="005411D5" w:rsidRDefault="00000000">
      <w:pPr>
        <w:pStyle w:val="Ttulo2"/>
      </w:pPr>
      <w:r>
        <w:t>1.1  Diferencia con el sistema original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411D5" w14:paraId="0BF70DE4"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07D9D19" w14:textId="77777777" w:rsidR="005411D5" w:rsidRDefault="00000000">
            <w:r>
              <w:rPr>
                <w:b/>
                <w:bCs/>
                <w:color w:val="FFFFFF"/>
                <w:sz w:val="20"/>
                <w:szCs w:val="20"/>
              </w:rPr>
              <w:t>Aspecto</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00B39B" w14:textId="77777777" w:rsidR="005411D5" w:rsidRDefault="00000000">
            <w:r>
              <w:rPr>
                <w:color w:val="FFFFFF"/>
                <w:sz w:val="20"/>
                <w:szCs w:val="20"/>
              </w:rPr>
              <w:t xml:space="preserve">Sistema original vs </w:t>
            </w:r>
            <w:proofErr w:type="spellStart"/>
            <w:r>
              <w:rPr>
                <w:color w:val="FFFFFF"/>
                <w:sz w:val="20"/>
                <w:szCs w:val="20"/>
              </w:rPr>
              <w:t>GeneradorSDBosco</w:t>
            </w:r>
            <w:proofErr w:type="spellEnd"/>
          </w:p>
        </w:tc>
      </w:tr>
      <w:tr w:rsidR="005411D5" w14:paraId="7FC4FF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DC895F" w14:textId="77777777" w:rsidR="005411D5" w:rsidRDefault="00000000">
            <w:r>
              <w:rPr>
                <w:b/>
                <w:bCs/>
                <w:color w:val="000000"/>
                <w:sz w:val="20"/>
                <w:szCs w:val="20"/>
              </w:rPr>
              <w:t>Credenciales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EB50F" w14:textId="77777777" w:rsidR="005411D5" w:rsidRDefault="00000000">
            <w:proofErr w:type="spellStart"/>
            <w:r>
              <w:rPr>
                <w:color w:val="000000"/>
                <w:sz w:val="20"/>
                <w:szCs w:val="20"/>
              </w:rPr>
              <w:t>Hardcodeadas</w:t>
            </w:r>
            <w:proofErr w:type="spellEnd"/>
            <w:r>
              <w:rPr>
                <w:color w:val="000000"/>
                <w:sz w:val="20"/>
                <w:szCs w:val="20"/>
              </w:rPr>
              <w:t xml:space="preserve"> en el código  →  En </w:t>
            </w:r>
            <w:proofErr w:type="spellStart"/>
            <w:r>
              <w:rPr>
                <w:color w:val="000000"/>
                <w:sz w:val="20"/>
                <w:szCs w:val="20"/>
              </w:rPr>
              <w:t>config.properties</w:t>
            </w:r>
            <w:proofErr w:type="spellEnd"/>
            <w:r>
              <w:rPr>
                <w:color w:val="000000"/>
                <w:sz w:val="20"/>
                <w:szCs w:val="20"/>
              </w:rPr>
              <w:t xml:space="preserve"> externo</w:t>
            </w:r>
          </w:p>
        </w:tc>
      </w:tr>
      <w:tr w:rsidR="005411D5" w14:paraId="666E73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88DA69" w14:textId="77777777" w:rsidR="005411D5" w:rsidRDefault="00000000">
            <w:r>
              <w:rPr>
                <w:b/>
                <w:bCs/>
                <w:color w:val="000000"/>
                <w:sz w:val="20"/>
                <w:szCs w:val="20"/>
              </w:rPr>
              <w:t xml:space="preserve">SQL </w:t>
            </w:r>
            <w:proofErr w:type="spellStart"/>
            <w:r>
              <w:rPr>
                <w:b/>
                <w:bCs/>
                <w:color w:val="000000"/>
                <w:sz w:val="20"/>
                <w:szCs w:val="20"/>
              </w:rPr>
              <w:t>Injection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FBCE4" w14:textId="77777777" w:rsidR="005411D5" w:rsidRDefault="00000000">
            <w:r>
              <w:rPr>
                <w:color w:val="000000"/>
                <w:sz w:val="20"/>
                <w:szCs w:val="20"/>
              </w:rPr>
              <w:t xml:space="preserve">Concatenación directa  →  </w:t>
            </w:r>
            <w:proofErr w:type="spellStart"/>
            <w:r>
              <w:rPr>
                <w:color w:val="000000"/>
                <w:sz w:val="20"/>
                <w:szCs w:val="20"/>
              </w:rPr>
              <w:t>PreparedStatement</w:t>
            </w:r>
            <w:proofErr w:type="spellEnd"/>
            <w:r>
              <w:rPr>
                <w:color w:val="000000"/>
                <w:sz w:val="20"/>
                <w:szCs w:val="20"/>
              </w:rPr>
              <w:t xml:space="preserve"> donde aplica</w:t>
            </w:r>
          </w:p>
        </w:tc>
      </w:tr>
      <w:tr w:rsidR="005411D5" w14:paraId="59DD48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4C6611" w14:textId="77777777" w:rsidR="005411D5" w:rsidRDefault="00000000">
            <w:r>
              <w:rPr>
                <w:b/>
                <w:bCs/>
                <w:color w:val="000000"/>
                <w:sz w:val="20"/>
                <w:szCs w:val="20"/>
              </w:rPr>
              <w:t>Bug de zona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46541" w14:textId="77777777" w:rsidR="005411D5" w:rsidRDefault="00000000">
            <w:proofErr w:type="spellStart"/>
            <w:r>
              <w:rPr>
                <w:color w:val="000000"/>
                <w:sz w:val="20"/>
                <w:szCs w:val="20"/>
              </w:rPr>
              <w:t>cod_zona</w:t>
            </w:r>
            <w:proofErr w:type="spellEnd"/>
            <w:r>
              <w:rPr>
                <w:color w:val="000000"/>
                <w:sz w:val="20"/>
                <w:szCs w:val="20"/>
              </w:rPr>
              <w:t xml:space="preserve">=21 </w:t>
            </w:r>
            <w:proofErr w:type="spellStart"/>
            <w:r>
              <w:rPr>
                <w:color w:val="000000"/>
                <w:sz w:val="20"/>
                <w:szCs w:val="20"/>
              </w:rPr>
              <w:t>hardcodeado</w:t>
            </w:r>
            <w:proofErr w:type="spellEnd"/>
            <w:r>
              <w:rPr>
                <w:color w:val="000000"/>
                <w:sz w:val="20"/>
                <w:szCs w:val="20"/>
              </w:rPr>
              <w:t xml:space="preserve">  →  Eliminado, consulta todas las zonas</w:t>
            </w:r>
          </w:p>
        </w:tc>
      </w:tr>
      <w:tr w:rsidR="005411D5" w14:paraId="264EE6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371B8E" w14:textId="77777777" w:rsidR="005411D5" w:rsidRDefault="00000000">
            <w:r>
              <w:rPr>
                <w:b/>
                <w:bCs/>
                <w:color w:val="000000"/>
                <w:sz w:val="20"/>
                <w:szCs w:val="20"/>
              </w:rPr>
              <w:t>JDK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8E7BB" w14:textId="77777777" w:rsidR="005411D5" w:rsidRDefault="00000000">
            <w:r>
              <w:rPr>
                <w:color w:val="000000"/>
                <w:sz w:val="20"/>
                <w:szCs w:val="20"/>
              </w:rPr>
              <w:t>Java 1.8  →  Java 17 LTS</w:t>
            </w:r>
          </w:p>
        </w:tc>
      </w:tr>
      <w:tr w:rsidR="005411D5" w14:paraId="2447AF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E4D04A" w14:textId="77777777" w:rsidR="005411D5" w:rsidRDefault="00000000">
            <w:proofErr w:type="spellStart"/>
            <w:r>
              <w:rPr>
                <w:b/>
                <w:bCs/>
                <w:color w:val="000000"/>
                <w:sz w:val="20"/>
                <w:szCs w:val="20"/>
              </w:rPr>
              <w:t>Build</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77DF3" w14:textId="77777777" w:rsidR="005411D5" w:rsidRDefault="00000000">
            <w:r>
              <w:rPr>
                <w:color w:val="000000"/>
                <w:sz w:val="20"/>
                <w:szCs w:val="20"/>
              </w:rPr>
              <w:t xml:space="preserve">Maven  →  </w:t>
            </w:r>
            <w:proofErr w:type="spellStart"/>
            <w:r>
              <w:rPr>
                <w:color w:val="000000"/>
                <w:sz w:val="20"/>
                <w:szCs w:val="20"/>
              </w:rPr>
              <w:t>Ant</w:t>
            </w:r>
            <w:proofErr w:type="spellEnd"/>
            <w:r>
              <w:rPr>
                <w:color w:val="000000"/>
                <w:sz w:val="20"/>
                <w:szCs w:val="20"/>
              </w:rPr>
              <w:t xml:space="preserve"> (más simple, sin dependencias de red)</w:t>
            </w:r>
          </w:p>
        </w:tc>
      </w:tr>
      <w:tr w:rsidR="005411D5" w14:paraId="12AFB4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2AE52C" w14:textId="77777777" w:rsidR="005411D5" w:rsidRDefault="00000000">
            <w:r>
              <w:rPr>
                <w:b/>
                <w:bCs/>
                <w:color w:val="000000"/>
                <w:sz w:val="20"/>
                <w:szCs w:val="20"/>
              </w:rPr>
              <w:t>Modelos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6AFB7" w14:textId="77777777" w:rsidR="005411D5" w:rsidRDefault="00000000">
            <w:proofErr w:type="spellStart"/>
            <w:r>
              <w:rPr>
                <w:color w:val="000000"/>
                <w:sz w:val="20"/>
                <w:szCs w:val="20"/>
              </w:rPr>
              <w:t>ec.gob.igm.modelo</w:t>
            </w:r>
            <w:proofErr w:type="spellEnd"/>
            <w:r>
              <w:rPr>
                <w:color w:val="000000"/>
                <w:sz w:val="20"/>
                <w:szCs w:val="20"/>
              </w:rPr>
              <w:t xml:space="preserve"> (20+ clases)  →  </w:t>
            </w:r>
            <w:proofErr w:type="spellStart"/>
            <w:r>
              <w:rPr>
                <w:color w:val="000000"/>
                <w:sz w:val="20"/>
                <w:szCs w:val="20"/>
              </w:rPr>
              <w:t>ec.gob.igm.model</w:t>
            </w:r>
            <w:proofErr w:type="spellEnd"/>
            <w:r>
              <w:rPr>
                <w:color w:val="000000"/>
                <w:sz w:val="20"/>
                <w:szCs w:val="20"/>
              </w:rPr>
              <w:t xml:space="preserve"> (solo 3 necesarias)</w:t>
            </w:r>
          </w:p>
        </w:tc>
      </w:tr>
    </w:tbl>
    <w:p w14:paraId="799F309A" w14:textId="77777777" w:rsidR="005411D5" w:rsidRDefault="005411D5"/>
    <w:p w14:paraId="6B188E7C" w14:textId="77777777" w:rsidR="005411D5" w:rsidRDefault="00000000">
      <w:pPr>
        <w:pStyle w:val="Ttulo2"/>
      </w:pPr>
      <w:r>
        <w:t>1.2  Los datos reales que maneja</w:t>
      </w:r>
    </w:p>
    <w:p w14:paraId="281F25B5" w14:textId="77777777" w:rsidR="005411D5" w:rsidRDefault="00000000">
      <w:pPr>
        <w:spacing w:after="120"/>
      </w:pPr>
      <w:r>
        <w:t>Al ejecutar la primera prueba de conexión, el sistema recuperó correctamente:</w:t>
      </w:r>
    </w:p>
    <w:p w14:paraId="4DF65191" w14:textId="77777777" w:rsidR="005411D5" w:rsidRDefault="00000000">
      <w:pPr>
        <w:pStyle w:val="Prrafodelista"/>
        <w:numPr>
          <w:ilvl w:val="0"/>
          <w:numId w:val="2"/>
        </w:numPr>
        <w:spacing w:after="80"/>
      </w:pPr>
      <w:r>
        <w:t>66 juntas receptoras del voto de Sevilla Don Bosco</w:t>
      </w:r>
    </w:p>
    <w:p w14:paraId="7DA40615" w14:textId="77777777" w:rsidR="005411D5" w:rsidRDefault="00000000">
      <w:pPr>
        <w:pStyle w:val="Prrafodelista"/>
        <w:numPr>
          <w:ilvl w:val="0"/>
          <w:numId w:val="2"/>
        </w:numPr>
        <w:spacing w:after="80"/>
      </w:pPr>
      <w:r>
        <w:t>14 juntas femeninas + 13 masculinas en Zona 1 (la más grande)</w:t>
      </w:r>
    </w:p>
    <w:p w14:paraId="188A4EBD" w14:textId="77777777" w:rsidR="005411D5" w:rsidRDefault="00000000">
      <w:pPr>
        <w:pStyle w:val="Prrafodelista"/>
        <w:numPr>
          <w:ilvl w:val="0"/>
          <w:numId w:val="2"/>
        </w:numPr>
        <w:spacing w:after="80"/>
      </w:pPr>
      <w:r>
        <w:t>1 junta por género en las zonas 2 a 21 y zona 89</w:t>
      </w:r>
    </w:p>
    <w:p w14:paraId="0CFB6CEC" w14:textId="77777777" w:rsidR="005411D5" w:rsidRDefault="00000000">
      <w:pPr>
        <w:pStyle w:val="Prrafodelista"/>
        <w:numPr>
          <w:ilvl w:val="0"/>
          <w:numId w:val="2"/>
        </w:numPr>
        <w:spacing w:after="80"/>
      </w:pPr>
      <w:r>
        <w:t>Dignidades: Alcalde (COD_DIGNIDAD=18) y Concejales (COD_DIGNIDAD=19)</w:t>
      </w:r>
    </w:p>
    <w:p w14:paraId="1CCC9A0C" w14:textId="77777777" w:rsidR="0072611C" w:rsidRDefault="0072611C" w:rsidP="0072611C">
      <w:pPr>
        <w:spacing w:after="80"/>
      </w:pPr>
    </w:p>
    <w:p w14:paraId="28912B5A" w14:textId="77777777" w:rsidR="0072611C" w:rsidRDefault="0072611C" w:rsidP="0072611C">
      <w:pPr>
        <w:spacing w:after="80"/>
      </w:pPr>
      <w:proofErr w:type="spellStart"/>
      <w:r>
        <w:t>package</w:t>
      </w:r>
      <w:proofErr w:type="spellEnd"/>
      <w:r>
        <w:t xml:space="preserve"> </w:t>
      </w:r>
      <w:proofErr w:type="spellStart"/>
      <w:r>
        <w:t>ec.gob.igm.vista</w:t>
      </w:r>
      <w:proofErr w:type="spellEnd"/>
      <w:r>
        <w:t>;</w:t>
      </w:r>
    </w:p>
    <w:p w14:paraId="6438E99E" w14:textId="77777777" w:rsidR="0072611C" w:rsidRDefault="0072611C" w:rsidP="0072611C">
      <w:pPr>
        <w:spacing w:after="80"/>
      </w:pPr>
    </w:p>
    <w:p w14:paraId="76674F00" w14:textId="77777777" w:rsidR="0072611C" w:rsidRDefault="0072611C" w:rsidP="0072611C">
      <w:pPr>
        <w:spacing w:after="80"/>
      </w:pPr>
      <w:proofErr w:type="spellStart"/>
      <w:r>
        <w:t>import</w:t>
      </w:r>
      <w:proofErr w:type="spellEnd"/>
      <w:r>
        <w:t xml:space="preserve"> </w:t>
      </w:r>
      <w:proofErr w:type="spellStart"/>
      <w:r>
        <w:t>ec.gob.igm.dao.DataAccessDBosco</w:t>
      </w:r>
      <w:proofErr w:type="spellEnd"/>
      <w:r>
        <w:t>;</w:t>
      </w:r>
    </w:p>
    <w:p w14:paraId="744EB5D2" w14:textId="77777777" w:rsidR="0072611C" w:rsidRDefault="0072611C" w:rsidP="0072611C">
      <w:pPr>
        <w:spacing w:after="80"/>
      </w:pPr>
      <w:proofErr w:type="spellStart"/>
      <w:r>
        <w:t>import</w:t>
      </w:r>
      <w:proofErr w:type="spellEnd"/>
      <w:r>
        <w:t xml:space="preserve"> </w:t>
      </w:r>
      <w:proofErr w:type="spellStart"/>
      <w:r>
        <w:t>ec.gob.igm.model.Junta</w:t>
      </w:r>
      <w:proofErr w:type="spellEnd"/>
      <w:r>
        <w:t>;</w:t>
      </w:r>
    </w:p>
    <w:p w14:paraId="0AA23F31" w14:textId="77777777" w:rsidR="0072611C" w:rsidRDefault="0072611C" w:rsidP="0072611C">
      <w:pPr>
        <w:spacing w:after="80"/>
      </w:pPr>
      <w:proofErr w:type="spellStart"/>
      <w:r>
        <w:t>import</w:t>
      </w:r>
      <w:proofErr w:type="spellEnd"/>
      <w:r>
        <w:t xml:space="preserve"> </w:t>
      </w:r>
      <w:proofErr w:type="spellStart"/>
      <w:r>
        <w:t>java.util.List</w:t>
      </w:r>
      <w:proofErr w:type="spellEnd"/>
      <w:r>
        <w:t>;</w:t>
      </w:r>
    </w:p>
    <w:p w14:paraId="0D5EDEB2" w14:textId="77777777" w:rsidR="0072611C" w:rsidRDefault="0072611C" w:rsidP="0072611C">
      <w:pPr>
        <w:spacing w:after="80"/>
      </w:pPr>
    </w:p>
    <w:p w14:paraId="0B92065E" w14:textId="77777777" w:rsidR="0072611C" w:rsidRDefault="0072611C" w:rsidP="0072611C">
      <w:pPr>
        <w:spacing w:after="80"/>
      </w:pPr>
      <w:r>
        <w:t>/**</w:t>
      </w:r>
    </w:p>
    <w:p w14:paraId="7C0B045C" w14:textId="77777777" w:rsidR="0072611C" w:rsidRDefault="0072611C" w:rsidP="0072611C">
      <w:pPr>
        <w:spacing w:after="80"/>
      </w:pPr>
      <w:r>
        <w:t xml:space="preserve"> * @author PULE_DIEGO</w:t>
      </w:r>
    </w:p>
    <w:p w14:paraId="4DB330D0" w14:textId="77777777" w:rsidR="0072611C" w:rsidRDefault="0072611C" w:rsidP="0072611C">
      <w:pPr>
        <w:spacing w:after="80"/>
      </w:pPr>
      <w:r>
        <w:t xml:space="preserve"> */</w:t>
      </w:r>
    </w:p>
    <w:p w14:paraId="6E646AE9" w14:textId="77777777" w:rsidR="0072611C" w:rsidRDefault="0072611C" w:rsidP="0072611C">
      <w:pPr>
        <w:spacing w:after="80"/>
      </w:pPr>
      <w:proofErr w:type="spellStart"/>
      <w:r>
        <w:lastRenderedPageBreak/>
        <w:t>public</w:t>
      </w:r>
      <w:proofErr w:type="spellEnd"/>
      <w:r>
        <w:t xml:space="preserve"> </w:t>
      </w:r>
      <w:proofErr w:type="spellStart"/>
      <w:r>
        <w:t>class</w:t>
      </w:r>
      <w:proofErr w:type="spellEnd"/>
      <w:r>
        <w:t xml:space="preserve"> </w:t>
      </w:r>
      <w:proofErr w:type="spellStart"/>
      <w:r>
        <w:t>MainFrame</w:t>
      </w:r>
      <w:proofErr w:type="spellEnd"/>
      <w:r>
        <w:t xml:space="preserve"> {</w:t>
      </w:r>
    </w:p>
    <w:p w14:paraId="1D665433" w14:textId="77777777" w:rsidR="0072611C" w:rsidRDefault="0072611C" w:rsidP="0072611C">
      <w:pPr>
        <w:spacing w:after="80"/>
      </w:pPr>
    </w:p>
    <w:p w14:paraId="79B8DD33" w14:textId="77777777" w:rsidR="0072611C" w:rsidRDefault="0072611C" w:rsidP="0072611C">
      <w:pPr>
        <w:spacing w:after="80"/>
      </w:pPr>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w:t>
      </w:r>
      <w:proofErr w:type="spellStart"/>
      <w:r>
        <w:t>String</w:t>
      </w:r>
      <w:proofErr w:type="spellEnd"/>
      <w:r>
        <w:t xml:space="preserve">[] </w:t>
      </w:r>
      <w:proofErr w:type="spellStart"/>
      <w:r>
        <w:t>args</w:t>
      </w:r>
      <w:proofErr w:type="spellEnd"/>
      <w:r>
        <w:t>) {</w:t>
      </w:r>
    </w:p>
    <w:p w14:paraId="440AE1F7" w14:textId="77777777" w:rsidR="0072611C" w:rsidRDefault="0072611C" w:rsidP="0072611C">
      <w:pPr>
        <w:spacing w:after="80"/>
      </w:pPr>
      <w:r>
        <w:t xml:space="preserve">        </w:t>
      </w:r>
      <w:proofErr w:type="spellStart"/>
      <w:r>
        <w:t>DataAccessDBosco</w:t>
      </w:r>
      <w:proofErr w:type="spellEnd"/>
      <w:r>
        <w:t xml:space="preserve"> </w:t>
      </w:r>
      <w:proofErr w:type="spellStart"/>
      <w:r>
        <w:t>dao</w:t>
      </w:r>
      <w:proofErr w:type="spellEnd"/>
      <w:r>
        <w:t xml:space="preserve"> = new </w:t>
      </w:r>
      <w:proofErr w:type="spellStart"/>
      <w:r>
        <w:t>DataAccessDBosco</w:t>
      </w:r>
      <w:proofErr w:type="spellEnd"/>
      <w:r>
        <w:t>();</w:t>
      </w:r>
    </w:p>
    <w:p w14:paraId="708BA50F" w14:textId="77777777" w:rsidR="0072611C" w:rsidRDefault="0072611C" w:rsidP="0072611C">
      <w:pPr>
        <w:spacing w:after="80"/>
      </w:pPr>
      <w:r>
        <w:t xml:space="preserve">        </w:t>
      </w:r>
      <w:proofErr w:type="spellStart"/>
      <w:r>
        <w:t>List</w:t>
      </w:r>
      <w:proofErr w:type="spellEnd"/>
      <w:r>
        <w:t xml:space="preserve">&lt;Junta&gt; juntas = </w:t>
      </w:r>
      <w:proofErr w:type="spellStart"/>
      <w:r>
        <w:t>dao.getJuntas</w:t>
      </w:r>
      <w:proofErr w:type="spellEnd"/>
      <w:r>
        <w:t>();</w:t>
      </w:r>
    </w:p>
    <w:p w14:paraId="3848129B" w14:textId="77777777" w:rsidR="0072611C" w:rsidRDefault="0072611C" w:rsidP="0072611C">
      <w:pPr>
        <w:spacing w:after="80"/>
      </w:pPr>
      <w:r>
        <w:t xml:space="preserve">        </w:t>
      </w:r>
      <w:proofErr w:type="spellStart"/>
      <w:r>
        <w:t>System.out.println</w:t>
      </w:r>
      <w:proofErr w:type="spellEnd"/>
      <w:r>
        <w:t xml:space="preserve">("Total juntas encontradas: " + </w:t>
      </w:r>
      <w:proofErr w:type="spellStart"/>
      <w:r>
        <w:t>juntas.size</w:t>
      </w:r>
      <w:proofErr w:type="spellEnd"/>
      <w:r>
        <w:t>());</w:t>
      </w:r>
    </w:p>
    <w:p w14:paraId="3FFE9C5A" w14:textId="77777777" w:rsidR="0072611C" w:rsidRDefault="0072611C" w:rsidP="0072611C">
      <w:pPr>
        <w:spacing w:after="80"/>
      </w:pPr>
      <w:r>
        <w:t xml:space="preserve">        </w:t>
      </w:r>
      <w:proofErr w:type="spellStart"/>
      <w:r>
        <w:t>for</w:t>
      </w:r>
      <w:proofErr w:type="spellEnd"/>
      <w:r>
        <w:t xml:space="preserve"> (Junta j : juntas) {</w:t>
      </w:r>
    </w:p>
    <w:p w14:paraId="25C0EC95" w14:textId="77777777" w:rsidR="0072611C" w:rsidRDefault="0072611C" w:rsidP="0072611C">
      <w:pPr>
        <w:spacing w:after="80"/>
      </w:pPr>
      <w:r>
        <w:t xml:space="preserve">            </w:t>
      </w:r>
      <w:proofErr w:type="spellStart"/>
      <w:r>
        <w:t>System.out.println</w:t>
      </w:r>
      <w:proofErr w:type="spellEnd"/>
      <w:r>
        <w:t>(</w:t>
      </w:r>
      <w:proofErr w:type="spellStart"/>
      <w:r>
        <w:t>j.toString</w:t>
      </w:r>
      <w:proofErr w:type="spellEnd"/>
      <w:r>
        <w:t>());</w:t>
      </w:r>
    </w:p>
    <w:p w14:paraId="7540D955" w14:textId="77777777" w:rsidR="0072611C" w:rsidRDefault="0072611C" w:rsidP="0072611C">
      <w:pPr>
        <w:spacing w:after="80"/>
      </w:pPr>
      <w:r>
        <w:t xml:space="preserve">        }</w:t>
      </w:r>
    </w:p>
    <w:p w14:paraId="53DE7D7A" w14:textId="77777777" w:rsidR="0072611C" w:rsidRDefault="0072611C" w:rsidP="0072611C">
      <w:pPr>
        <w:spacing w:after="80"/>
      </w:pPr>
      <w:r>
        <w:t xml:space="preserve">    }</w:t>
      </w:r>
    </w:p>
    <w:p w14:paraId="4EC81987" w14:textId="198084DE" w:rsidR="0072611C" w:rsidRDefault="0072611C" w:rsidP="0072611C">
      <w:pPr>
        <w:spacing w:after="80"/>
      </w:pPr>
      <w:r>
        <w:t>}</w:t>
      </w:r>
    </w:p>
    <w:p w14:paraId="416A27D0" w14:textId="77777777" w:rsidR="0072611C" w:rsidRDefault="0072611C" w:rsidP="0072611C">
      <w:pPr>
        <w:spacing w:after="80"/>
      </w:pPr>
    </w:p>
    <w:p w14:paraId="248E5F6B" w14:textId="77777777" w:rsidR="005411D5" w:rsidRDefault="005411D5"/>
    <w:p w14:paraId="04EF62DE" w14:textId="77777777" w:rsidR="005411D5" w:rsidRDefault="00000000">
      <w:pPr>
        <w:pStyle w:val="Ttulo1"/>
      </w:pPr>
      <w:r>
        <w:t>2. Entorno de desarrollo — Instalación y configuración</w:t>
      </w:r>
    </w:p>
    <w:p w14:paraId="6EB08DB3" w14:textId="77777777" w:rsidR="005411D5" w:rsidRDefault="00000000">
      <w:pPr>
        <w:pStyle w:val="Ttulo2"/>
      </w:pPr>
      <w:r>
        <w:t xml:space="preserve">2.1  </w:t>
      </w:r>
      <w:proofErr w:type="spellStart"/>
      <w:r>
        <w:t>Stack</w:t>
      </w:r>
      <w:proofErr w:type="spellEnd"/>
      <w:r>
        <w:t xml:space="preserve"> instalado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411D5" w14:paraId="1F957A23"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6390EEE" w14:textId="77777777" w:rsidR="005411D5" w:rsidRDefault="00000000">
            <w:r>
              <w:rPr>
                <w:b/>
                <w:bCs/>
                <w:color w:val="FFFFFF"/>
                <w:sz w:val="20"/>
                <w:szCs w:val="20"/>
              </w:rPr>
              <w:t>Componente</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5FE8086" w14:textId="77777777" w:rsidR="005411D5" w:rsidRDefault="00000000">
            <w:r>
              <w:rPr>
                <w:color w:val="FFFFFF"/>
                <w:sz w:val="20"/>
                <w:szCs w:val="20"/>
              </w:rPr>
              <w:t>Detalle</w:t>
            </w:r>
          </w:p>
        </w:tc>
      </w:tr>
      <w:tr w:rsidR="005411D5" w14:paraId="0543DB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7B41F1" w14:textId="77777777" w:rsidR="005411D5" w:rsidRDefault="00000000">
            <w:r>
              <w:rPr>
                <w:b/>
                <w:bCs/>
                <w:color w:val="000000"/>
                <w:sz w:val="20"/>
                <w:szCs w:val="20"/>
              </w:rPr>
              <w:t>NetBeans 21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DA15A" w14:textId="77777777" w:rsidR="005411D5" w:rsidRDefault="00000000">
            <w:r>
              <w:rPr>
                <w:color w:val="000000"/>
                <w:sz w:val="20"/>
                <w:szCs w:val="20"/>
              </w:rPr>
              <w:t>Apache NetBeans IDE 21 — instalado en paralelo a NetBeans 8.2</w:t>
            </w:r>
          </w:p>
        </w:tc>
      </w:tr>
      <w:tr w:rsidR="005411D5" w14:paraId="17E03B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4D727A" w14:textId="77777777" w:rsidR="005411D5" w:rsidRDefault="00000000">
            <w:r>
              <w:rPr>
                <w:b/>
                <w:bCs/>
                <w:color w:val="000000"/>
                <w:sz w:val="20"/>
                <w:szCs w:val="20"/>
              </w:rPr>
              <w:t>JDK 17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D74A3" w14:textId="77777777" w:rsidR="005411D5" w:rsidRDefault="00000000">
            <w:r>
              <w:rPr>
                <w:color w:val="000000"/>
                <w:sz w:val="20"/>
                <w:szCs w:val="20"/>
              </w:rPr>
              <w:t>jdk-17.0.12 — descargado como .zip, extraído en C:\Java\jdk-17.0.12</w:t>
            </w:r>
          </w:p>
        </w:tc>
      </w:tr>
      <w:tr w:rsidR="005411D5" w14:paraId="4A4011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4AFC66" w14:textId="77777777" w:rsidR="005411D5" w:rsidRDefault="00000000">
            <w:r>
              <w:rPr>
                <w:b/>
                <w:bCs/>
                <w:color w:val="000000"/>
                <w:sz w:val="20"/>
                <w:szCs w:val="20"/>
              </w:rPr>
              <w:t>Driver Oracle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A0BC" w14:textId="77777777" w:rsidR="005411D5" w:rsidRDefault="00000000">
            <w:r>
              <w:rPr>
                <w:color w:val="000000"/>
                <w:sz w:val="20"/>
                <w:szCs w:val="20"/>
              </w:rPr>
              <w:t>ojdbc6.jar — tomado del proyecto original, agregado a /</w:t>
            </w:r>
            <w:proofErr w:type="spellStart"/>
            <w:r>
              <w:rPr>
                <w:color w:val="000000"/>
                <w:sz w:val="20"/>
                <w:szCs w:val="20"/>
              </w:rPr>
              <w:t>lib</w:t>
            </w:r>
            <w:proofErr w:type="spellEnd"/>
          </w:p>
        </w:tc>
      </w:tr>
      <w:tr w:rsidR="005411D5" w14:paraId="653339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E4C258" w14:textId="77777777" w:rsidR="005411D5" w:rsidRDefault="00000000">
            <w:r>
              <w:rPr>
                <w:b/>
                <w:bCs/>
                <w:color w:val="000000"/>
                <w:sz w:val="20"/>
                <w:szCs w:val="20"/>
              </w:rPr>
              <w:t>NetBeans 8.2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057C0" w14:textId="77777777" w:rsidR="005411D5" w:rsidRDefault="00000000">
            <w:r>
              <w:rPr>
                <w:color w:val="000000"/>
                <w:sz w:val="20"/>
                <w:szCs w:val="20"/>
              </w:rPr>
              <w:t xml:space="preserve">Se mantiene intacto para proyectos </w:t>
            </w:r>
            <w:proofErr w:type="spellStart"/>
            <w:r>
              <w:rPr>
                <w:color w:val="000000"/>
                <w:sz w:val="20"/>
                <w:szCs w:val="20"/>
              </w:rPr>
              <w:t>legacy</w:t>
            </w:r>
            <w:proofErr w:type="spellEnd"/>
            <w:r>
              <w:rPr>
                <w:color w:val="000000"/>
                <w:sz w:val="20"/>
                <w:szCs w:val="20"/>
              </w:rPr>
              <w:t xml:space="preserve"> del IGM</w:t>
            </w:r>
          </w:p>
        </w:tc>
      </w:tr>
    </w:tbl>
    <w:p w14:paraId="7941A5B0" w14:textId="77777777" w:rsidR="005411D5" w:rsidRDefault="005411D5"/>
    <w:p w14:paraId="667E4F6A" w14:textId="77777777" w:rsidR="005411D5" w:rsidRDefault="00000000">
      <w:pPr>
        <w:pStyle w:val="Ttulo2"/>
      </w:pPr>
      <w:r>
        <w:t>2.2  Problema resuelto: NetBeans tomaba JDK 8 en lugar de JDK 17</w:t>
      </w:r>
    </w:p>
    <w:p w14:paraId="16B986BA" w14:textId="77777777" w:rsidR="005411D5" w:rsidRDefault="00000000">
      <w:pPr>
        <w:spacing w:after="120"/>
      </w:pPr>
      <w:r>
        <w:t xml:space="preserve">Al instalar NetBeans 21, el instalador detectó el JDK 8 del sistema como Java por defecto y no podía arrancar (Java 11 </w:t>
      </w:r>
      <w:proofErr w:type="spellStart"/>
      <w:r>
        <w:t>or</w:t>
      </w:r>
      <w:proofErr w:type="spellEnd"/>
      <w:r>
        <w:t xml:space="preserve"> </w:t>
      </w:r>
      <w:proofErr w:type="spellStart"/>
      <w:r>
        <w:t>newer</w:t>
      </w:r>
      <w:proofErr w:type="spellEnd"/>
      <w:r>
        <w:t xml:space="preserve"> </w:t>
      </w:r>
      <w:proofErr w:type="spellStart"/>
      <w:r>
        <w:t>required</w:t>
      </w:r>
      <w:proofErr w:type="spellEnd"/>
      <w:r>
        <w:t>). La solución fue editar el archivo de configuración:</w:t>
      </w:r>
    </w:p>
    <w:p w14:paraId="667252A7" w14:textId="77777777" w:rsidR="005411D5" w:rsidRDefault="005411D5"/>
    <w:p w14:paraId="4AD9BCA4" w14:textId="77777777" w:rsidR="005411D5" w:rsidRDefault="00000000">
      <w:pPr>
        <w:spacing w:after="120"/>
      </w:pPr>
      <w:r>
        <w:rPr>
          <w:b/>
          <w:bCs/>
        </w:rPr>
        <w:t>Ruta del archivo:</w:t>
      </w:r>
    </w:p>
    <w:p w14:paraId="1E26AF9B"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t>C:\Program Files\NetBeans-21\</w:t>
      </w:r>
      <w:proofErr w:type="spellStart"/>
      <w:r>
        <w:rPr>
          <w:rFonts w:ascii="Courier New" w:eastAsia="Courier New" w:hAnsi="Courier New" w:cs="Courier New"/>
          <w:color w:val="1F1F1F"/>
          <w:sz w:val="18"/>
          <w:szCs w:val="18"/>
        </w:rPr>
        <w:t>etc</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netbeans.conf</w:t>
      </w:r>
      <w:proofErr w:type="spellEnd"/>
    </w:p>
    <w:p w14:paraId="4D2B807C" w14:textId="77777777" w:rsidR="005411D5" w:rsidRDefault="005411D5"/>
    <w:p w14:paraId="18ECF136" w14:textId="77777777" w:rsidR="005411D5" w:rsidRDefault="00000000">
      <w:pPr>
        <w:spacing w:after="120"/>
      </w:pPr>
      <w:r>
        <w:rPr>
          <w:b/>
          <w:bCs/>
        </w:rPr>
        <w:t>Línea modificada:</w:t>
      </w:r>
    </w:p>
    <w:p w14:paraId="54EE6820"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t>// Antes:</w:t>
      </w:r>
    </w:p>
    <w:p w14:paraId="591D86B7" w14:textId="77777777" w:rsidR="005411D5" w:rsidRDefault="00000000">
      <w:pPr>
        <w:pBdr>
          <w:left w:val="single" w:sz="8" w:space="8" w:color="2E75B6"/>
        </w:pBdr>
        <w:shd w:val="clear" w:color="auto" w:fill="F5F5F5"/>
        <w:spacing w:after="60"/>
        <w:ind w:left="400"/>
      </w:pPr>
      <w:proofErr w:type="spellStart"/>
      <w:r>
        <w:rPr>
          <w:rFonts w:ascii="Courier New" w:eastAsia="Courier New" w:hAnsi="Courier New" w:cs="Courier New"/>
          <w:color w:val="1F1F1F"/>
          <w:sz w:val="18"/>
          <w:szCs w:val="18"/>
        </w:rPr>
        <w:t>netbeans_jdkhome</w:t>
      </w:r>
      <w:proofErr w:type="spellEnd"/>
      <w:r>
        <w:rPr>
          <w:rFonts w:ascii="Courier New" w:eastAsia="Courier New" w:hAnsi="Courier New" w:cs="Courier New"/>
          <w:color w:val="1F1F1F"/>
          <w:sz w:val="18"/>
          <w:szCs w:val="18"/>
        </w:rPr>
        <w:t>="C:\Program Files\Java\jdk1.8.0_471"</w:t>
      </w:r>
    </w:p>
    <w:p w14:paraId="5CC5F451" w14:textId="77777777" w:rsidR="005411D5" w:rsidRDefault="005411D5"/>
    <w:p w14:paraId="313ABF76"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t>// Después:</w:t>
      </w:r>
    </w:p>
    <w:p w14:paraId="35CFEB42" w14:textId="77777777" w:rsidR="005411D5" w:rsidRDefault="00000000">
      <w:pPr>
        <w:pBdr>
          <w:left w:val="single" w:sz="8" w:space="8" w:color="2E75B6"/>
        </w:pBdr>
        <w:shd w:val="clear" w:color="auto" w:fill="F5F5F5"/>
        <w:spacing w:after="60"/>
        <w:ind w:left="400"/>
      </w:pPr>
      <w:proofErr w:type="spellStart"/>
      <w:r>
        <w:rPr>
          <w:rFonts w:ascii="Courier New" w:eastAsia="Courier New" w:hAnsi="Courier New" w:cs="Courier New"/>
          <w:color w:val="1F1F1F"/>
          <w:sz w:val="18"/>
          <w:szCs w:val="18"/>
        </w:rPr>
        <w:t>netbeans_jdkhome</w:t>
      </w:r>
      <w:proofErr w:type="spellEnd"/>
      <w:r>
        <w:rPr>
          <w:rFonts w:ascii="Courier New" w:eastAsia="Courier New" w:hAnsi="Courier New" w:cs="Courier New"/>
          <w:color w:val="1F1F1F"/>
          <w:sz w:val="18"/>
          <w:szCs w:val="18"/>
        </w:rPr>
        <w:t>="C:\Java\jdk-17.0.12"</w:t>
      </w:r>
    </w:p>
    <w:p w14:paraId="04811135" w14:textId="77777777" w:rsidR="005411D5" w:rsidRDefault="005411D5"/>
    <w:p w14:paraId="667DC3A4" w14:textId="77777777" w:rsidR="005411D5" w:rsidRDefault="00000000">
      <w:pPr>
        <w:spacing w:after="120"/>
      </w:pPr>
      <w:r>
        <w:t>Con ese cambio NetBeans 21 arranca correctamente usando JDK 17.</w:t>
      </w:r>
    </w:p>
    <w:p w14:paraId="01C75CEC" w14:textId="77777777" w:rsidR="005411D5" w:rsidRDefault="005411D5"/>
    <w:p w14:paraId="58448441" w14:textId="77777777" w:rsidR="005411D5" w:rsidRDefault="00000000">
      <w:pPr>
        <w:pStyle w:val="Ttulo2"/>
      </w:pPr>
      <w:r>
        <w:t>2.3  Coexistencia de versiones en la misma máquina</w:t>
      </w:r>
    </w:p>
    <w:p w14:paraId="57928622" w14:textId="77777777" w:rsidR="005411D5" w:rsidRDefault="00000000">
      <w:pPr>
        <w:spacing w:after="120"/>
      </w:pPr>
      <w:r>
        <w:t xml:space="preserve">Windows permite múltiples </w:t>
      </w:r>
      <w:proofErr w:type="spellStart"/>
      <w:r>
        <w:t>JDKs</w:t>
      </w:r>
      <w:proofErr w:type="spellEnd"/>
      <w:r>
        <w:t xml:space="preserve"> y múltiples NetBeans sin conflicto porque cada IDE guarda su propia configuración interna de JDK. La regla práctica es: no modificar la variable de entorno JAVA_HOME del sistema — dejar que cada NetBeans apunte a su JDK internamente.</w:t>
      </w:r>
    </w:p>
    <w:p w14:paraId="2B30B300" w14:textId="77777777" w:rsidR="005411D5" w:rsidRDefault="005411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411D5" w14:paraId="3B7C4774"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64FC904" w14:textId="77777777" w:rsidR="005411D5" w:rsidRDefault="00000000">
            <w:r>
              <w:rPr>
                <w:b/>
                <w:bCs/>
                <w:color w:val="FFFFFF"/>
                <w:sz w:val="20"/>
                <w:szCs w:val="20"/>
              </w:rPr>
              <w:t>NetBeans</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DDF52E7" w14:textId="77777777" w:rsidR="005411D5" w:rsidRDefault="00000000">
            <w:r>
              <w:rPr>
                <w:color w:val="FFFFFF"/>
                <w:sz w:val="20"/>
                <w:szCs w:val="20"/>
              </w:rPr>
              <w:t>JDK asignado</w:t>
            </w:r>
          </w:p>
        </w:tc>
      </w:tr>
      <w:tr w:rsidR="005411D5" w14:paraId="5887E3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CDF752" w14:textId="77777777" w:rsidR="005411D5" w:rsidRDefault="00000000">
            <w:r>
              <w:rPr>
                <w:b/>
                <w:bCs/>
                <w:color w:val="000000"/>
                <w:sz w:val="20"/>
                <w:szCs w:val="20"/>
              </w:rPr>
              <w:t>NetBeans 8.2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5D7E2" w14:textId="77777777" w:rsidR="005411D5" w:rsidRDefault="00000000">
            <w:r>
              <w:rPr>
                <w:color w:val="000000"/>
                <w:sz w:val="20"/>
                <w:szCs w:val="20"/>
              </w:rPr>
              <w:t xml:space="preserve">JDK 1.8 — proyectos </w:t>
            </w:r>
            <w:proofErr w:type="spellStart"/>
            <w:r>
              <w:rPr>
                <w:color w:val="000000"/>
                <w:sz w:val="20"/>
                <w:szCs w:val="20"/>
              </w:rPr>
              <w:t>legacy</w:t>
            </w:r>
            <w:proofErr w:type="spellEnd"/>
            <w:r>
              <w:rPr>
                <w:color w:val="000000"/>
                <w:sz w:val="20"/>
                <w:szCs w:val="20"/>
              </w:rPr>
              <w:t xml:space="preserve"> IGM (COA, PTV, TECFAPREV)</w:t>
            </w:r>
          </w:p>
        </w:tc>
      </w:tr>
      <w:tr w:rsidR="005411D5" w14:paraId="3C5620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3AFC1F" w14:textId="77777777" w:rsidR="005411D5" w:rsidRDefault="00000000">
            <w:r>
              <w:rPr>
                <w:b/>
                <w:bCs/>
                <w:color w:val="000000"/>
                <w:sz w:val="20"/>
                <w:szCs w:val="20"/>
              </w:rPr>
              <w:t>NetBeans 21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72A7F" w14:textId="77777777" w:rsidR="005411D5" w:rsidRDefault="00000000">
            <w:r>
              <w:rPr>
                <w:color w:val="000000"/>
                <w:sz w:val="20"/>
                <w:szCs w:val="20"/>
              </w:rPr>
              <w:t xml:space="preserve">JDK 17 — proyecto </w:t>
            </w:r>
            <w:proofErr w:type="spellStart"/>
            <w:r>
              <w:rPr>
                <w:color w:val="000000"/>
                <w:sz w:val="20"/>
                <w:szCs w:val="20"/>
              </w:rPr>
              <w:t>GeneradorSDBosco</w:t>
            </w:r>
            <w:proofErr w:type="spellEnd"/>
          </w:p>
        </w:tc>
      </w:tr>
    </w:tbl>
    <w:p w14:paraId="4F198637" w14:textId="77777777" w:rsidR="005411D5" w:rsidRDefault="005411D5"/>
    <w:p w14:paraId="213EDBDA" w14:textId="77777777" w:rsidR="005411D5" w:rsidRDefault="00000000">
      <w:pPr>
        <w:pStyle w:val="Ttulo1"/>
      </w:pPr>
      <w:r>
        <w:t>3. Estructura del proyecto</w:t>
      </w:r>
    </w:p>
    <w:p w14:paraId="0384F4F1" w14:textId="77777777" w:rsidR="005411D5" w:rsidRDefault="00000000">
      <w:pPr>
        <w:pStyle w:val="Ttulo2"/>
      </w:pPr>
      <w:r>
        <w:t>3.1  Árbol de paquetes</w:t>
      </w:r>
    </w:p>
    <w:p w14:paraId="1EB5849D" w14:textId="77777777" w:rsidR="005411D5" w:rsidRDefault="00000000">
      <w:pPr>
        <w:pBdr>
          <w:left w:val="single" w:sz="8" w:space="8" w:color="2E75B6"/>
        </w:pBdr>
        <w:shd w:val="clear" w:color="auto" w:fill="F5F5F5"/>
        <w:spacing w:after="60"/>
        <w:ind w:left="400"/>
      </w:pPr>
      <w:proofErr w:type="spellStart"/>
      <w:r>
        <w:rPr>
          <w:rFonts w:ascii="Courier New" w:eastAsia="Courier New" w:hAnsi="Courier New" w:cs="Courier New"/>
          <w:color w:val="1F1F1F"/>
          <w:sz w:val="18"/>
          <w:szCs w:val="18"/>
        </w:rPr>
        <w:t>GeneradorSDBosco</w:t>
      </w:r>
      <w:proofErr w:type="spellEnd"/>
      <w:r>
        <w:rPr>
          <w:rFonts w:ascii="Courier New" w:eastAsia="Courier New" w:hAnsi="Courier New" w:cs="Courier New"/>
          <w:color w:val="1F1F1F"/>
          <w:sz w:val="18"/>
          <w:szCs w:val="18"/>
        </w:rPr>
        <w:t>/</w:t>
      </w:r>
    </w:p>
    <w:p w14:paraId="34AD4451"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src</w:t>
      </w:r>
      <w:proofErr w:type="spellEnd"/>
      <w:r>
        <w:rPr>
          <w:rFonts w:ascii="Courier New" w:eastAsia="Courier New" w:hAnsi="Courier New" w:cs="Courier New"/>
          <w:color w:val="1F1F1F"/>
          <w:sz w:val="18"/>
          <w:szCs w:val="18"/>
        </w:rPr>
        <w:t>/</w:t>
      </w:r>
    </w:p>
    <w:p w14:paraId="7622A3A0"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config.properties</w:t>
      </w:r>
      <w:proofErr w:type="spellEnd"/>
      <w:r>
        <w:rPr>
          <w:rFonts w:ascii="Courier New" w:eastAsia="Courier New" w:hAnsi="Courier New" w:cs="Courier New"/>
          <w:color w:val="1F1F1F"/>
          <w:sz w:val="18"/>
          <w:szCs w:val="18"/>
        </w:rPr>
        <w:t xml:space="preserve">          ← credenciales fuera del código</w:t>
      </w:r>
    </w:p>
    <w:p w14:paraId="29EC26EA"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ec</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gob</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igm</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dao</w:t>
      </w:r>
      <w:proofErr w:type="spellEnd"/>
      <w:r>
        <w:rPr>
          <w:rFonts w:ascii="Courier New" w:eastAsia="Courier New" w:hAnsi="Courier New" w:cs="Courier New"/>
          <w:color w:val="1F1F1F"/>
          <w:sz w:val="18"/>
          <w:szCs w:val="18"/>
        </w:rPr>
        <w:t>/</w:t>
      </w:r>
    </w:p>
    <w:p w14:paraId="639DA729"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t>│   │   └── DataAccessDBosco.java  ← conexión y consultas Oracle</w:t>
      </w:r>
    </w:p>
    <w:p w14:paraId="3222CD07"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ec</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gob</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igm</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model</w:t>
      </w:r>
      <w:proofErr w:type="spellEnd"/>
      <w:r>
        <w:rPr>
          <w:rFonts w:ascii="Courier New" w:eastAsia="Courier New" w:hAnsi="Courier New" w:cs="Courier New"/>
          <w:color w:val="1F1F1F"/>
          <w:sz w:val="18"/>
          <w:szCs w:val="18"/>
        </w:rPr>
        <w:t>/</w:t>
      </w:r>
    </w:p>
    <w:p w14:paraId="7C20460E"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t>│   │   ├── Candidato.java</w:t>
      </w:r>
    </w:p>
    <w:p w14:paraId="7D2C6FFB"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t>│   │   ├── Junta.java</w:t>
      </w:r>
    </w:p>
    <w:p w14:paraId="2CD0FBC7"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t>│   │   └── MJRV.java</w:t>
      </w:r>
    </w:p>
    <w:p w14:paraId="6857C40D"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ec</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gob</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igm</w:t>
      </w:r>
      <w:proofErr w:type="spellEnd"/>
      <w:r>
        <w:rPr>
          <w:rFonts w:ascii="Courier New" w:eastAsia="Courier New" w:hAnsi="Courier New" w:cs="Courier New"/>
          <w:color w:val="1F1F1F"/>
          <w:sz w:val="18"/>
          <w:szCs w:val="18"/>
        </w:rPr>
        <w:t>/generador/      ← (pendiente: lógica de documentos)</w:t>
      </w:r>
    </w:p>
    <w:p w14:paraId="0A0920DC"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ec</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gob</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igm</w:t>
      </w:r>
      <w:proofErr w:type="spellEnd"/>
      <w:r>
        <w:rPr>
          <w:rFonts w:ascii="Courier New" w:eastAsia="Courier New" w:hAnsi="Courier New" w:cs="Courier New"/>
          <w:color w:val="1F1F1F"/>
          <w:sz w:val="18"/>
          <w:szCs w:val="18"/>
        </w:rPr>
        <w:t>/vista/</w:t>
      </w:r>
    </w:p>
    <w:p w14:paraId="1B3E4E3F"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t>│       └── MainFrame.java         ← interfaz gráfica (pendiente)</w:t>
      </w:r>
    </w:p>
    <w:p w14:paraId="404C94D0"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lib</w:t>
      </w:r>
      <w:proofErr w:type="spellEnd"/>
      <w:r>
        <w:rPr>
          <w:rFonts w:ascii="Courier New" w:eastAsia="Courier New" w:hAnsi="Courier New" w:cs="Courier New"/>
          <w:color w:val="1F1F1F"/>
          <w:sz w:val="18"/>
          <w:szCs w:val="18"/>
        </w:rPr>
        <w:t>/</w:t>
      </w:r>
    </w:p>
    <w:p w14:paraId="54F5C5CE"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t xml:space="preserve">    └── ojdbc6.jar                 ← driver Oracle</w:t>
      </w:r>
    </w:p>
    <w:p w14:paraId="73B24C4B" w14:textId="77777777" w:rsidR="005411D5" w:rsidRDefault="005411D5"/>
    <w:p w14:paraId="1A25DEFF" w14:textId="77777777" w:rsidR="005411D5" w:rsidRDefault="00000000">
      <w:pPr>
        <w:pStyle w:val="Ttulo2"/>
      </w:pPr>
      <w:r>
        <w:t xml:space="preserve">3.2  Por qué </w:t>
      </w:r>
      <w:proofErr w:type="spellStart"/>
      <w:r>
        <w:t>config.properties</w:t>
      </w:r>
      <w:proofErr w:type="spellEnd"/>
      <w:r>
        <w:t xml:space="preserve"> debe estar en /</w:t>
      </w:r>
      <w:proofErr w:type="spellStart"/>
      <w:r>
        <w:t>src</w:t>
      </w:r>
      <w:proofErr w:type="spellEnd"/>
    </w:p>
    <w:p w14:paraId="39E898F4" w14:textId="77777777" w:rsidR="005411D5" w:rsidRDefault="00000000">
      <w:pPr>
        <w:spacing w:after="120"/>
      </w:pPr>
      <w:r>
        <w:t xml:space="preserve">Java busca los archivos de recursos en el </w:t>
      </w:r>
      <w:proofErr w:type="spellStart"/>
      <w:r>
        <w:t>classpath</w:t>
      </w:r>
      <w:proofErr w:type="spellEnd"/>
      <w:r>
        <w:t xml:space="preserve"> — que en un proyecto </w:t>
      </w:r>
      <w:proofErr w:type="spellStart"/>
      <w:r>
        <w:t>Ant</w:t>
      </w:r>
      <w:proofErr w:type="spellEnd"/>
      <w:r>
        <w:t xml:space="preserve"> es la carpeta </w:t>
      </w:r>
      <w:proofErr w:type="spellStart"/>
      <w:r>
        <w:t>src</w:t>
      </w:r>
      <w:proofErr w:type="spellEnd"/>
      <w:r>
        <w:t xml:space="preserve">. Si </w:t>
      </w:r>
      <w:proofErr w:type="spellStart"/>
      <w:r>
        <w:t>config.properties</w:t>
      </w:r>
      <w:proofErr w:type="spellEnd"/>
      <w:r>
        <w:t xml:space="preserve"> está en la raíz del proyecto, </w:t>
      </w:r>
      <w:proofErr w:type="spellStart"/>
      <w:r>
        <w:t>getResourceAsStream</w:t>
      </w:r>
      <w:proofErr w:type="spellEnd"/>
      <w:r>
        <w:t xml:space="preserve">() devuelve </w:t>
      </w:r>
      <w:proofErr w:type="spellStart"/>
      <w:r>
        <w:t>null</w:t>
      </w:r>
      <w:proofErr w:type="spellEnd"/>
      <w:r>
        <w:t xml:space="preserve"> y lanza </w:t>
      </w:r>
      <w:proofErr w:type="spellStart"/>
      <w:r>
        <w:t>NullPointerException</w:t>
      </w:r>
      <w:proofErr w:type="spellEnd"/>
      <w:r>
        <w:t xml:space="preserve">. Al moverlo a </w:t>
      </w:r>
      <w:proofErr w:type="spellStart"/>
      <w:r>
        <w:t>src</w:t>
      </w:r>
      <w:proofErr w:type="spellEnd"/>
      <w:r>
        <w:t xml:space="preserve">/ el </w:t>
      </w:r>
      <w:proofErr w:type="spellStart"/>
      <w:r>
        <w:t>ClassLoader</w:t>
      </w:r>
      <w:proofErr w:type="spellEnd"/>
      <w:r>
        <w:t xml:space="preserve"> lo encuentra correctamente.</w:t>
      </w:r>
    </w:p>
    <w:p w14:paraId="2B40AAF3" w14:textId="77777777" w:rsidR="005411D5" w:rsidRDefault="005411D5"/>
    <w:p w14:paraId="6AEAEBBD" w14:textId="77777777" w:rsidR="005411D5" w:rsidRDefault="00000000">
      <w:pPr>
        <w:pStyle w:val="Ttulo1"/>
      </w:pPr>
      <w:r>
        <w:t>4. Código construido — explicación línea a línea</w:t>
      </w:r>
    </w:p>
    <w:p w14:paraId="5162AC18" w14:textId="77777777" w:rsidR="005411D5" w:rsidRDefault="00000000">
      <w:pPr>
        <w:pStyle w:val="Ttulo2"/>
      </w:pPr>
      <w:r>
        <w:t xml:space="preserve">4.1  </w:t>
      </w:r>
      <w:proofErr w:type="spellStart"/>
      <w:r>
        <w:t>config.properties</w:t>
      </w:r>
      <w:proofErr w:type="spellEnd"/>
    </w:p>
    <w:p w14:paraId="5170E710" w14:textId="77777777" w:rsidR="005411D5" w:rsidRDefault="00000000">
      <w:pPr>
        <w:spacing w:after="120"/>
      </w:pPr>
      <w:r>
        <w:t>Almacena las credenciales de conexión fuera del código fuente. Si alguien ve el código no puede ver la contraseña. Si cambian las credenciales solo se edita este archivo, no el código Java.</w:t>
      </w:r>
    </w:p>
    <w:p w14:paraId="735D428D" w14:textId="77777777" w:rsidR="005411D5" w:rsidRDefault="005411D5"/>
    <w:p w14:paraId="5BCF1115" w14:textId="77777777" w:rsidR="005411D5" w:rsidRDefault="00000000">
      <w:pPr>
        <w:pBdr>
          <w:left w:val="single" w:sz="8" w:space="8" w:color="2E75B6"/>
        </w:pBdr>
        <w:shd w:val="clear" w:color="auto" w:fill="F5F5F5"/>
        <w:spacing w:after="60"/>
        <w:ind w:left="400"/>
      </w:pPr>
      <w:proofErr w:type="spellStart"/>
      <w:r>
        <w:rPr>
          <w:rFonts w:ascii="Courier New" w:eastAsia="Courier New" w:hAnsi="Courier New" w:cs="Courier New"/>
          <w:color w:val="1F1F1F"/>
          <w:sz w:val="18"/>
          <w:szCs w:val="18"/>
        </w:rPr>
        <w:t>db.host</w:t>
      </w:r>
      <w:proofErr w:type="spellEnd"/>
      <w:r>
        <w:rPr>
          <w:rFonts w:ascii="Courier New" w:eastAsia="Courier New" w:hAnsi="Courier New" w:cs="Courier New"/>
          <w:color w:val="1F1F1F"/>
          <w:sz w:val="18"/>
          <w:szCs w:val="18"/>
        </w:rPr>
        <w:t>=192.168.1.80</w:t>
      </w:r>
    </w:p>
    <w:p w14:paraId="31CF4831" w14:textId="77777777" w:rsidR="005411D5" w:rsidRDefault="00000000">
      <w:pPr>
        <w:pBdr>
          <w:left w:val="single" w:sz="8" w:space="8" w:color="2E75B6"/>
        </w:pBdr>
        <w:shd w:val="clear" w:color="auto" w:fill="F5F5F5"/>
        <w:spacing w:after="60"/>
        <w:ind w:left="400"/>
      </w:pPr>
      <w:proofErr w:type="spellStart"/>
      <w:r>
        <w:rPr>
          <w:rFonts w:ascii="Courier New" w:eastAsia="Courier New" w:hAnsi="Courier New" w:cs="Courier New"/>
          <w:color w:val="1F1F1F"/>
          <w:sz w:val="18"/>
          <w:szCs w:val="18"/>
        </w:rPr>
        <w:t>db.service</w:t>
      </w:r>
      <w:proofErr w:type="spellEnd"/>
      <w:r>
        <w:rPr>
          <w:rFonts w:ascii="Courier New" w:eastAsia="Courier New" w:hAnsi="Courier New" w:cs="Courier New"/>
          <w:color w:val="1F1F1F"/>
          <w:sz w:val="18"/>
          <w:szCs w:val="18"/>
        </w:rPr>
        <w:t>=igm1</w:t>
      </w:r>
    </w:p>
    <w:p w14:paraId="78115969" w14:textId="77777777" w:rsidR="005411D5" w:rsidRDefault="00000000">
      <w:pPr>
        <w:pBdr>
          <w:left w:val="single" w:sz="8" w:space="8" w:color="2E75B6"/>
        </w:pBdr>
        <w:shd w:val="clear" w:color="auto" w:fill="F5F5F5"/>
        <w:spacing w:after="60"/>
        <w:ind w:left="400"/>
      </w:pPr>
      <w:proofErr w:type="spellStart"/>
      <w:r>
        <w:rPr>
          <w:rFonts w:ascii="Courier New" w:eastAsia="Courier New" w:hAnsi="Courier New" w:cs="Courier New"/>
          <w:color w:val="1F1F1F"/>
          <w:sz w:val="18"/>
          <w:szCs w:val="18"/>
        </w:rPr>
        <w:t>db.username</w:t>
      </w:r>
      <w:proofErr w:type="spellEnd"/>
      <w:r>
        <w:rPr>
          <w:rFonts w:ascii="Courier New" w:eastAsia="Courier New" w:hAnsi="Courier New" w:cs="Courier New"/>
          <w:color w:val="1F1F1F"/>
          <w:sz w:val="18"/>
          <w:szCs w:val="18"/>
        </w:rPr>
        <w:t>=CNEDONBOSCO25</w:t>
      </w:r>
    </w:p>
    <w:p w14:paraId="4CA01AA3" w14:textId="77777777" w:rsidR="005411D5" w:rsidRDefault="00000000">
      <w:pPr>
        <w:pBdr>
          <w:left w:val="single" w:sz="8" w:space="8" w:color="2E75B6"/>
        </w:pBdr>
        <w:shd w:val="clear" w:color="auto" w:fill="F5F5F5"/>
        <w:spacing w:after="60"/>
        <w:ind w:left="400"/>
      </w:pPr>
      <w:proofErr w:type="spellStart"/>
      <w:r>
        <w:rPr>
          <w:rFonts w:ascii="Courier New" w:eastAsia="Courier New" w:hAnsi="Courier New" w:cs="Courier New"/>
          <w:color w:val="1F1F1F"/>
          <w:sz w:val="18"/>
          <w:szCs w:val="18"/>
        </w:rPr>
        <w:t>db.password</w:t>
      </w:r>
      <w:proofErr w:type="spellEnd"/>
      <w:r>
        <w:rPr>
          <w:rFonts w:ascii="Courier New" w:eastAsia="Courier New" w:hAnsi="Courier New" w:cs="Courier New"/>
          <w:color w:val="1F1F1F"/>
          <w:sz w:val="18"/>
          <w:szCs w:val="18"/>
        </w:rPr>
        <w:t>=CNEDONBOSCO25</w:t>
      </w:r>
    </w:p>
    <w:p w14:paraId="352AC50B" w14:textId="77777777" w:rsidR="005411D5" w:rsidRDefault="005411D5"/>
    <w:p w14:paraId="44D60B11" w14:textId="77777777" w:rsidR="005411D5" w:rsidRDefault="00000000">
      <w:pPr>
        <w:pStyle w:val="Ttulo2"/>
      </w:pPr>
      <w:r>
        <w:t>4.2  Los modelos — Candidato, Junta, MJRV</w:t>
      </w:r>
    </w:p>
    <w:p w14:paraId="62735D5F" w14:textId="77777777" w:rsidR="005411D5" w:rsidRDefault="00000000">
      <w:pPr>
        <w:spacing w:after="120"/>
      </w:pPr>
      <w:r>
        <w:t xml:space="preserve">Los tres siguen el mismo patrón Java estándar: atributos privados, constructor vacío, </w:t>
      </w:r>
      <w:proofErr w:type="spellStart"/>
      <w:r>
        <w:t>getters</w:t>
      </w:r>
      <w:proofErr w:type="spellEnd"/>
      <w:r>
        <w:t xml:space="preserve"> y </w:t>
      </w:r>
      <w:proofErr w:type="spellStart"/>
      <w:r>
        <w:t>setters</w:t>
      </w:r>
      <w:proofErr w:type="spellEnd"/>
      <w:r>
        <w:t xml:space="preserve">. El método </w:t>
      </w:r>
      <w:proofErr w:type="spellStart"/>
      <w:r>
        <w:t>toString</w:t>
      </w:r>
      <w:proofErr w:type="spellEnd"/>
      <w:r>
        <w:t>() permite imprimir el objeto en consola de forma legible — muy útil para depuración.</w:t>
      </w:r>
    </w:p>
    <w:p w14:paraId="7ED1E950" w14:textId="77777777" w:rsidR="005411D5" w:rsidRDefault="005411D5"/>
    <w:p w14:paraId="55F0A02A" w14:textId="77777777" w:rsidR="005411D5" w:rsidRDefault="00000000">
      <w:pPr>
        <w:spacing w:before="160" w:after="80"/>
      </w:pPr>
      <w:r>
        <w:rPr>
          <w:b/>
          <w:bCs/>
          <w:color w:val="333333"/>
        </w:rPr>
        <w:t>Candidato.java — representa un candidato electoral</w:t>
      </w:r>
    </w:p>
    <w:p w14:paraId="0B3D6013" w14:textId="77777777" w:rsidR="005411D5" w:rsidRDefault="00000000">
      <w:pPr>
        <w:pStyle w:val="Prrafodelista"/>
        <w:numPr>
          <w:ilvl w:val="0"/>
          <w:numId w:val="2"/>
        </w:numPr>
        <w:spacing w:after="80"/>
      </w:pPr>
      <w:r>
        <w:t>lista: número de lista del partido (</w:t>
      </w:r>
      <w:proofErr w:type="spellStart"/>
      <w:r>
        <w:t>ej</w:t>
      </w:r>
      <w:proofErr w:type="spellEnd"/>
      <w:r>
        <w:t>: "5")</w:t>
      </w:r>
    </w:p>
    <w:p w14:paraId="4C9B7332" w14:textId="77777777" w:rsidR="005411D5" w:rsidRDefault="00000000">
      <w:pPr>
        <w:pStyle w:val="Prrafodelista"/>
        <w:numPr>
          <w:ilvl w:val="0"/>
          <w:numId w:val="2"/>
        </w:numPr>
        <w:spacing w:after="80"/>
      </w:pPr>
      <w:r>
        <w:t>nombre: nombre completo del candidato</w:t>
      </w:r>
    </w:p>
    <w:p w14:paraId="029F2B25" w14:textId="77777777" w:rsidR="005411D5" w:rsidRDefault="00000000">
      <w:pPr>
        <w:pStyle w:val="Prrafodelista"/>
        <w:numPr>
          <w:ilvl w:val="0"/>
          <w:numId w:val="2"/>
        </w:numPr>
        <w:spacing w:after="80"/>
      </w:pPr>
      <w:r>
        <w:t>partido: nombre del partido político</w:t>
      </w:r>
    </w:p>
    <w:p w14:paraId="2F46E616" w14:textId="77777777" w:rsidR="005411D5" w:rsidRDefault="005411D5"/>
    <w:p w14:paraId="4DF5A3F3" w14:textId="77777777" w:rsidR="005411D5" w:rsidRDefault="00000000">
      <w:pPr>
        <w:spacing w:before="160" w:after="80"/>
      </w:pPr>
      <w:r>
        <w:rPr>
          <w:b/>
          <w:bCs/>
          <w:color w:val="333333"/>
        </w:rPr>
        <w:t>MJRV.java — Miembro de la Junta Receptora del Voto</w:t>
      </w:r>
    </w:p>
    <w:p w14:paraId="639F7678" w14:textId="77777777" w:rsidR="005411D5" w:rsidRDefault="00000000">
      <w:pPr>
        <w:pStyle w:val="Prrafodelista"/>
        <w:numPr>
          <w:ilvl w:val="0"/>
          <w:numId w:val="2"/>
        </w:numPr>
        <w:spacing w:after="80"/>
      </w:pPr>
      <w:proofErr w:type="spellStart"/>
      <w:r>
        <w:t>numCed</w:t>
      </w:r>
      <w:proofErr w:type="spellEnd"/>
      <w:r>
        <w:t>: cédula completa (número + dígito verificador concatenados)</w:t>
      </w:r>
    </w:p>
    <w:p w14:paraId="7790C796" w14:textId="77777777" w:rsidR="005411D5" w:rsidRDefault="00000000">
      <w:pPr>
        <w:pStyle w:val="Prrafodelista"/>
        <w:numPr>
          <w:ilvl w:val="0"/>
          <w:numId w:val="2"/>
        </w:numPr>
        <w:spacing w:after="80"/>
      </w:pPr>
      <w:proofErr w:type="spellStart"/>
      <w:r>
        <w:t>apellidosNombres</w:t>
      </w:r>
      <w:proofErr w:type="spellEnd"/>
      <w:r>
        <w:t>: nombre completo</w:t>
      </w:r>
    </w:p>
    <w:p w14:paraId="0845B836" w14:textId="77777777" w:rsidR="005411D5" w:rsidRDefault="00000000">
      <w:pPr>
        <w:pStyle w:val="Prrafodelista"/>
        <w:numPr>
          <w:ilvl w:val="0"/>
          <w:numId w:val="2"/>
        </w:numPr>
        <w:spacing w:after="80"/>
      </w:pPr>
      <w:proofErr w:type="spellStart"/>
      <w:r>
        <w:t>tipAsignacion</w:t>
      </w:r>
      <w:proofErr w:type="spellEnd"/>
      <w:r>
        <w:t>: rol asignado (Presidente, Secretario, Vocal...)</w:t>
      </w:r>
    </w:p>
    <w:p w14:paraId="75B8A6B0" w14:textId="77777777" w:rsidR="005411D5" w:rsidRDefault="00000000">
      <w:pPr>
        <w:pStyle w:val="Prrafodelista"/>
        <w:numPr>
          <w:ilvl w:val="0"/>
          <w:numId w:val="2"/>
        </w:numPr>
        <w:spacing w:after="80"/>
      </w:pPr>
      <w:proofErr w:type="spellStart"/>
      <w:r>
        <w:t>codAsignacion</w:t>
      </w:r>
      <w:proofErr w:type="spellEnd"/>
      <w:r>
        <w:t>: código numérico del rol</w:t>
      </w:r>
    </w:p>
    <w:p w14:paraId="47DF9B2F" w14:textId="77777777" w:rsidR="005411D5" w:rsidRDefault="005411D5"/>
    <w:p w14:paraId="68512D9E" w14:textId="77777777" w:rsidR="005411D5" w:rsidRDefault="00000000">
      <w:pPr>
        <w:spacing w:before="160" w:after="80"/>
      </w:pPr>
      <w:r>
        <w:rPr>
          <w:b/>
          <w:bCs/>
          <w:color w:val="333333"/>
        </w:rPr>
        <w:t>Junta.java — representa una mesa de votación</w:t>
      </w:r>
    </w:p>
    <w:p w14:paraId="0D4FF48C" w14:textId="77777777" w:rsidR="005411D5" w:rsidRDefault="00000000">
      <w:pPr>
        <w:spacing w:after="120"/>
      </w:pPr>
      <w:r>
        <w:t>Es el modelo más completo con 20 atributos. Los más importantes:</w:t>
      </w:r>
    </w:p>
    <w:p w14:paraId="4F6552C9" w14:textId="77777777" w:rsidR="005411D5" w:rsidRDefault="00000000">
      <w:pPr>
        <w:pStyle w:val="Prrafodelista"/>
        <w:numPr>
          <w:ilvl w:val="0"/>
          <w:numId w:val="2"/>
        </w:numPr>
        <w:spacing w:after="80"/>
      </w:pPr>
      <w:proofErr w:type="spellStart"/>
      <w:r>
        <w:t>codZona</w:t>
      </w:r>
      <w:proofErr w:type="spellEnd"/>
      <w:r>
        <w:t xml:space="preserve"> / </w:t>
      </w:r>
      <w:proofErr w:type="spellStart"/>
      <w:r>
        <w:t>numJunta</w:t>
      </w:r>
      <w:proofErr w:type="spellEnd"/>
      <w:r>
        <w:t xml:space="preserve"> / genero: identifican unívocamente una junta (</w:t>
      </w:r>
      <w:proofErr w:type="spellStart"/>
      <w:r>
        <w:t>ej</w:t>
      </w:r>
      <w:proofErr w:type="spellEnd"/>
      <w:r>
        <w:t>: Zona 1, Junta 3, Femenina)</w:t>
      </w:r>
    </w:p>
    <w:p w14:paraId="7D25BE22" w14:textId="77777777" w:rsidR="005411D5" w:rsidRDefault="00000000">
      <w:pPr>
        <w:pStyle w:val="Prrafodelista"/>
        <w:numPr>
          <w:ilvl w:val="0"/>
          <w:numId w:val="2"/>
        </w:numPr>
        <w:spacing w:after="80"/>
      </w:pPr>
      <w:proofErr w:type="spellStart"/>
      <w:r>
        <w:t>nomPriJunta</w:t>
      </w:r>
      <w:proofErr w:type="spellEnd"/>
      <w:r>
        <w:t xml:space="preserve"> / </w:t>
      </w:r>
      <w:proofErr w:type="spellStart"/>
      <w:r>
        <w:t>nomUltJunta</w:t>
      </w:r>
      <w:proofErr w:type="spellEnd"/>
      <w:r>
        <w:t>: primer y último elector de la junta (para portada del padrón)</w:t>
      </w:r>
    </w:p>
    <w:p w14:paraId="2BFC2BBE" w14:textId="77777777" w:rsidR="005411D5" w:rsidRDefault="00000000">
      <w:pPr>
        <w:pStyle w:val="Prrafodelista"/>
        <w:numPr>
          <w:ilvl w:val="0"/>
          <w:numId w:val="2"/>
        </w:numPr>
        <w:spacing w:after="80"/>
      </w:pPr>
      <w:proofErr w:type="spellStart"/>
      <w:r>
        <w:t>numEleJunta</w:t>
      </w:r>
      <w:proofErr w:type="spellEnd"/>
      <w:r>
        <w:t>: total de electores asignados</w:t>
      </w:r>
    </w:p>
    <w:p w14:paraId="0426E893" w14:textId="77777777" w:rsidR="005411D5" w:rsidRDefault="00000000">
      <w:pPr>
        <w:pStyle w:val="Prrafodelista"/>
        <w:numPr>
          <w:ilvl w:val="0"/>
          <w:numId w:val="2"/>
        </w:numPr>
        <w:spacing w:after="80"/>
      </w:pPr>
      <w:proofErr w:type="spellStart"/>
      <w:r>
        <w:t>codActa</w:t>
      </w:r>
      <w:proofErr w:type="spellEnd"/>
      <w:r>
        <w:t xml:space="preserve"> / cod1 / cod2: códigos de seguridad impresos en las actas</w:t>
      </w:r>
    </w:p>
    <w:p w14:paraId="63B50CFE" w14:textId="77777777" w:rsidR="005411D5" w:rsidRDefault="00000000">
      <w:pPr>
        <w:pStyle w:val="Prrafodelista"/>
        <w:numPr>
          <w:ilvl w:val="0"/>
          <w:numId w:val="2"/>
        </w:numPr>
        <w:spacing w:after="80"/>
      </w:pPr>
      <w:r>
        <w:t>codActa18 / codActa19: códigos específicos para actas de Alcalde y Concejales</w:t>
      </w:r>
    </w:p>
    <w:p w14:paraId="33C051F4" w14:textId="77777777" w:rsidR="005411D5" w:rsidRDefault="005411D5"/>
    <w:p w14:paraId="7414C3C5" w14:textId="77777777" w:rsidR="005411D5" w:rsidRDefault="00000000">
      <w:pPr>
        <w:pStyle w:val="Ttulo2"/>
      </w:pPr>
      <w:r>
        <w:t>4.3  DataAccessDBosco.java — cómo funciona la conexión</w:t>
      </w:r>
    </w:p>
    <w:p w14:paraId="5BA75D5E" w14:textId="77777777" w:rsidR="005411D5" w:rsidRDefault="00000000">
      <w:pPr>
        <w:spacing w:after="120"/>
      </w:pPr>
      <w:r>
        <w:t>La clase tiene tres responsabilidades: conectar a Oracle, ejecutar consultas, y cerrar la conexión. A diferencia del sistema original, cada método gestiona su propio ciclo de vida de conexión (</w:t>
      </w:r>
      <w:proofErr w:type="spellStart"/>
      <w:r>
        <w:t>connect</w:t>
      </w:r>
      <w:proofErr w:type="spellEnd"/>
      <w:r>
        <w:t xml:space="preserve"> al inicio, </w:t>
      </w:r>
      <w:proofErr w:type="spellStart"/>
      <w:r>
        <w:t>disconnect</w:t>
      </w:r>
      <w:proofErr w:type="spellEnd"/>
      <w:r>
        <w:t xml:space="preserve"> en el bloque </w:t>
      </w:r>
      <w:proofErr w:type="spellStart"/>
      <w:r>
        <w:t>finally</w:t>
      </w:r>
      <w:proofErr w:type="spellEnd"/>
      <w:r>
        <w:t>).</w:t>
      </w:r>
    </w:p>
    <w:p w14:paraId="3EB5C247" w14:textId="77777777" w:rsidR="005411D5" w:rsidRDefault="005411D5"/>
    <w:p w14:paraId="5DEB038B" w14:textId="77777777" w:rsidR="005411D5" w:rsidRDefault="00000000">
      <w:pPr>
        <w:spacing w:before="160" w:after="80"/>
      </w:pPr>
      <w:r>
        <w:rPr>
          <w:b/>
          <w:bCs/>
          <w:color w:val="333333"/>
        </w:rPr>
        <w:t>Cómo lee las credenciales</w:t>
      </w:r>
    </w:p>
    <w:p w14:paraId="1BF3DEF7" w14:textId="77777777" w:rsidR="005411D5" w:rsidRDefault="00000000">
      <w:pPr>
        <w:pBdr>
          <w:left w:val="single" w:sz="8" w:space="8" w:color="2E75B6"/>
        </w:pBdr>
        <w:shd w:val="clear" w:color="auto" w:fill="F5F5F5"/>
        <w:spacing w:after="60"/>
        <w:ind w:left="400"/>
      </w:pPr>
      <w:proofErr w:type="spellStart"/>
      <w:r>
        <w:rPr>
          <w:rFonts w:ascii="Courier New" w:eastAsia="Courier New" w:hAnsi="Courier New" w:cs="Courier New"/>
          <w:color w:val="1F1F1F"/>
          <w:sz w:val="18"/>
          <w:szCs w:val="18"/>
        </w:rPr>
        <w:t>InputStream</w:t>
      </w:r>
      <w:proofErr w:type="spellEnd"/>
      <w:r>
        <w:rPr>
          <w:rFonts w:ascii="Courier New" w:eastAsia="Courier New" w:hAnsi="Courier New" w:cs="Courier New"/>
          <w:color w:val="1F1F1F"/>
          <w:sz w:val="18"/>
          <w:szCs w:val="18"/>
        </w:rPr>
        <w:t xml:space="preserve"> input = </w:t>
      </w:r>
      <w:proofErr w:type="spellStart"/>
      <w:r>
        <w:rPr>
          <w:rFonts w:ascii="Courier New" w:eastAsia="Courier New" w:hAnsi="Courier New" w:cs="Courier New"/>
          <w:color w:val="1F1F1F"/>
          <w:sz w:val="18"/>
          <w:szCs w:val="18"/>
        </w:rPr>
        <w:t>getClass</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getClassLoader</w:t>
      </w:r>
      <w:proofErr w:type="spellEnd"/>
      <w:r>
        <w:rPr>
          <w:rFonts w:ascii="Courier New" w:eastAsia="Courier New" w:hAnsi="Courier New" w:cs="Courier New"/>
          <w:color w:val="1F1F1F"/>
          <w:sz w:val="18"/>
          <w:szCs w:val="18"/>
        </w:rPr>
        <w:t>()</w:t>
      </w:r>
    </w:p>
    <w:p w14:paraId="75BD59AE"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lastRenderedPageBreak/>
        <w:t xml:space="preserve">    .</w:t>
      </w:r>
      <w:proofErr w:type="spellStart"/>
      <w:r>
        <w:rPr>
          <w:rFonts w:ascii="Courier New" w:eastAsia="Courier New" w:hAnsi="Courier New" w:cs="Courier New"/>
          <w:color w:val="1F1F1F"/>
          <w:sz w:val="18"/>
          <w:szCs w:val="18"/>
        </w:rPr>
        <w:t>getResourceAsStream</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config.properties</w:t>
      </w:r>
      <w:proofErr w:type="spellEnd"/>
      <w:r>
        <w:rPr>
          <w:rFonts w:ascii="Courier New" w:eastAsia="Courier New" w:hAnsi="Courier New" w:cs="Courier New"/>
          <w:color w:val="1F1F1F"/>
          <w:sz w:val="18"/>
          <w:szCs w:val="18"/>
        </w:rPr>
        <w:t>");</w:t>
      </w:r>
    </w:p>
    <w:p w14:paraId="7C267200" w14:textId="77777777" w:rsidR="005411D5" w:rsidRDefault="00000000">
      <w:pPr>
        <w:pBdr>
          <w:left w:val="single" w:sz="8" w:space="8" w:color="2E75B6"/>
        </w:pBdr>
        <w:shd w:val="clear" w:color="auto" w:fill="F5F5F5"/>
        <w:spacing w:after="60"/>
        <w:ind w:left="400"/>
      </w:pPr>
      <w:proofErr w:type="spellStart"/>
      <w:r>
        <w:rPr>
          <w:rFonts w:ascii="Courier New" w:eastAsia="Courier New" w:hAnsi="Courier New" w:cs="Courier New"/>
          <w:color w:val="1F1F1F"/>
          <w:sz w:val="18"/>
          <w:szCs w:val="18"/>
        </w:rPr>
        <w:t>props.load</w:t>
      </w:r>
      <w:proofErr w:type="spellEnd"/>
      <w:r>
        <w:rPr>
          <w:rFonts w:ascii="Courier New" w:eastAsia="Courier New" w:hAnsi="Courier New" w:cs="Courier New"/>
          <w:color w:val="1F1F1F"/>
          <w:sz w:val="18"/>
          <w:szCs w:val="18"/>
        </w:rPr>
        <w:t>(input);</w:t>
      </w:r>
    </w:p>
    <w:p w14:paraId="69F06BB3" w14:textId="77777777" w:rsidR="005411D5" w:rsidRDefault="00000000">
      <w:pPr>
        <w:pBdr>
          <w:left w:val="single" w:sz="8" w:space="8" w:color="2E75B6"/>
        </w:pBdr>
        <w:shd w:val="clear" w:color="auto" w:fill="F5F5F5"/>
        <w:spacing w:after="60"/>
        <w:ind w:left="400"/>
      </w:pPr>
      <w:proofErr w:type="spellStart"/>
      <w:r>
        <w:rPr>
          <w:rFonts w:ascii="Courier New" w:eastAsia="Courier New" w:hAnsi="Courier New" w:cs="Courier New"/>
          <w:color w:val="1F1F1F"/>
          <w:sz w:val="18"/>
          <w:szCs w:val="18"/>
        </w:rPr>
        <w:t>return</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props.getProperty</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db.host</w:t>
      </w:r>
      <w:proofErr w:type="spellEnd"/>
      <w:r>
        <w:rPr>
          <w:rFonts w:ascii="Courier New" w:eastAsia="Courier New" w:hAnsi="Courier New" w:cs="Courier New"/>
          <w:color w:val="1F1F1F"/>
          <w:sz w:val="18"/>
          <w:szCs w:val="18"/>
        </w:rPr>
        <w:t>");</w:t>
      </w:r>
    </w:p>
    <w:p w14:paraId="47609C0D" w14:textId="77777777" w:rsidR="005411D5" w:rsidRDefault="005411D5"/>
    <w:p w14:paraId="604F7962" w14:textId="77777777" w:rsidR="005411D5" w:rsidRDefault="00000000">
      <w:pPr>
        <w:spacing w:after="120"/>
      </w:pPr>
      <w:proofErr w:type="spellStart"/>
      <w:r>
        <w:t>getClassLoader</w:t>
      </w:r>
      <w:proofErr w:type="spellEnd"/>
      <w:r>
        <w:t>().</w:t>
      </w:r>
      <w:proofErr w:type="spellStart"/>
      <w:r>
        <w:t>getResourceAsStream</w:t>
      </w:r>
      <w:proofErr w:type="spellEnd"/>
      <w:r>
        <w:t xml:space="preserve">() busca el archivo en el </w:t>
      </w:r>
      <w:proofErr w:type="spellStart"/>
      <w:r>
        <w:t>classpath</w:t>
      </w:r>
      <w:proofErr w:type="spellEnd"/>
      <w:r>
        <w:t xml:space="preserve"> — por eso debe estar en /</w:t>
      </w:r>
      <w:proofErr w:type="spellStart"/>
      <w:r>
        <w:t>src</w:t>
      </w:r>
      <w:proofErr w:type="spellEnd"/>
      <w:r>
        <w:t>. Es la forma estándar de cargar recursos en Java SE.</w:t>
      </w:r>
    </w:p>
    <w:p w14:paraId="63F09C8F" w14:textId="77777777" w:rsidR="005411D5" w:rsidRDefault="005411D5"/>
    <w:p w14:paraId="20B312BC" w14:textId="77777777" w:rsidR="005411D5" w:rsidRDefault="00000000">
      <w:pPr>
        <w:spacing w:before="160" w:after="80"/>
      </w:pPr>
      <w:proofErr w:type="spellStart"/>
      <w:r>
        <w:rPr>
          <w:b/>
          <w:bCs/>
          <w:color w:val="333333"/>
        </w:rPr>
        <w:t>getJuntas</w:t>
      </w:r>
      <w:proofErr w:type="spellEnd"/>
      <w:r>
        <w:rPr>
          <w:b/>
          <w:bCs/>
          <w:color w:val="333333"/>
        </w:rPr>
        <w:t>() — el método principal</w:t>
      </w:r>
    </w:p>
    <w:p w14:paraId="10E288A5" w14:textId="77777777" w:rsidR="005411D5" w:rsidRDefault="00000000">
      <w:pPr>
        <w:spacing w:after="120"/>
      </w:pPr>
      <w:r>
        <w:t xml:space="preserve">Ejecuta un JOIN entre T_BASE (datos geográficos) y T_JUNTA (datos de la junta) usando COD_ACTA_JUNTA como clave de unión. Retorna las 66 juntas con todos sus atributos. El bug del filtro </w:t>
      </w:r>
      <w:proofErr w:type="spellStart"/>
      <w:r>
        <w:t>cod_zona</w:t>
      </w:r>
      <w:proofErr w:type="spellEnd"/>
      <w:r>
        <w:t>=21 fue eliminado — ahora trae todas las zonas.</w:t>
      </w:r>
    </w:p>
    <w:p w14:paraId="5DA0ED51" w14:textId="77777777" w:rsidR="005411D5" w:rsidRDefault="005411D5"/>
    <w:p w14:paraId="01BD324B" w14:textId="77777777" w:rsidR="005411D5" w:rsidRDefault="00000000">
      <w:pPr>
        <w:spacing w:before="160" w:after="80"/>
      </w:pPr>
      <w:proofErr w:type="spellStart"/>
      <w:r>
        <w:rPr>
          <w:b/>
          <w:bCs/>
          <w:color w:val="333333"/>
        </w:rPr>
        <w:t>getCandidatos</w:t>
      </w:r>
      <w:proofErr w:type="spellEnd"/>
      <w:r>
        <w:rPr>
          <w:b/>
          <w:bCs/>
          <w:color w:val="333333"/>
        </w:rPr>
        <w:t>(</w:t>
      </w:r>
      <w:proofErr w:type="spellStart"/>
      <w:r>
        <w:rPr>
          <w:b/>
          <w:bCs/>
          <w:color w:val="333333"/>
        </w:rPr>
        <w:t>String</w:t>
      </w:r>
      <w:proofErr w:type="spellEnd"/>
      <w:r>
        <w:rPr>
          <w:b/>
          <w:bCs/>
          <w:color w:val="333333"/>
        </w:rPr>
        <w:t xml:space="preserve"> dignidad)</w:t>
      </w:r>
    </w:p>
    <w:p w14:paraId="523F1002" w14:textId="77777777" w:rsidR="005411D5" w:rsidRDefault="00000000">
      <w:pPr>
        <w:spacing w:after="120"/>
      </w:pPr>
      <w:r>
        <w:t xml:space="preserve">Recibe 'ALCALDE' o cualquier otro texto para concejales. Según el texto ejecuta una de dos </w:t>
      </w:r>
      <w:proofErr w:type="spellStart"/>
      <w:r>
        <w:t>queries</w:t>
      </w:r>
      <w:proofErr w:type="spellEnd"/>
      <w:r>
        <w:t xml:space="preserve"> distintas. Para alcalde trae una fila por candidato; para concejales agrupa por lista (MIN + GROUP BY) porque cada lista puede tener múltiples candidatos concejales.</w:t>
      </w:r>
    </w:p>
    <w:p w14:paraId="5855EF60" w14:textId="77777777" w:rsidR="005411D5" w:rsidRDefault="005411D5"/>
    <w:p w14:paraId="73CD0DC3" w14:textId="77777777" w:rsidR="005411D5" w:rsidRDefault="00000000">
      <w:pPr>
        <w:spacing w:before="160" w:after="80"/>
      </w:pPr>
      <w:proofErr w:type="spellStart"/>
      <w:r>
        <w:rPr>
          <w:b/>
          <w:bCs/>
          <w:color w:val="333333"/>
        </w:rPr>
        <w:t>getMJRV</w:t>
      </w:r>
      <w:proofErr w:type="spellEnd"/>
      <w:r>
        <w:rPr>
          <w:b/>
          <w:bCs/>
          <w:color w:val="333333"/>
        </w:rPr>
        <w:t>(</w:t>
      </w:r>
      <w:proofErr w:type="spellStart"/>
      <w:r>
        <w:rPr>
          <w:b/>
          <w:bCs/>
          <w:color w:val="333333"/>
        </w:rPr>
        <w:t>int</w:t>
      </w:r>
      <w:proofErr w:type="spellEnd"/>
      <w:r>
        <w:rPr>
          <w:b/>
          <w:bCs/>
          <w:color w:val="333333"/>
        </w:rPr>
        <w:t xml:space="preserve"> </w:t>
      </w:r>
      <w:proofErr w:type="spellStart"/>
      <w:r>
        <w:rPr>
          <w:b/>
          <w:bCs/>
          <w:color w:val="333333"/>
        </w:rPr>
        <w:t>codZona</w:t>
      </w:r>
      <w:proofErr w:type="spellEnd"/>
      <w:r>
        <w:rPr>
          <w:b/>
          <w:bCs/>
          <w:color w:val="333333"/>
        </w:rPr>
        <w:t xml:space="preserve">, </w:t>
      </w:r>
      <w:proofErr w:type="spellStart"/>
      <w:r>
        <w:rPr>
          <w:b/>
          <w:bCs/>
          <w:color w:val="333333"/>
        </w:rPr>
        <w:t>String</w:t>
      </w:r>
      <w:proofErr w:type="spellEnd"/>
      <w:r>
        <w:rPr>
          <w:b/>
          <w:bCs/>
          <w:color w:val="333333"/>
        </w:rPr>
        <w:t xml:space="preserve"> sexo, </w:t>
      </w:r>
      <w:proofErr w:type="spellStart"/>
      <w:r>
        <w:rPr>
          <w:b/>
          <w:bCs/>
          <w:color w:val="333333"/>
        </w:rPr>
        <w:t>int</w:t>
      </w:r>
      <w:proofErr w:type="spellEnd"/>
      <w:r>
        <w:rPr>
          <w:b/>
          <w:bCs/>
          <w:color w:val="333333"/>
        </w:rPr>
        <w:t xml:space="preserve"> </w:t>
      </w:r>
      <w:proofErr w:type="spellStart"/>
      <w:r>
        <w:rPr>
          <w:b/>
          <w:bCs/>
          <w:color w:val="333333"/>
        </w:rPr>
        <w:t>idJunta</w:t>
      </w:r>
      <w:proofErr w:type="spellEnd"/>
      <w:r>
        <w:rPr>
          <w:b/>
          <w:bCs/>
          <w:color w:val="333333"/>
        </w:rPr>
        <w:t>)</w:t>
      </w:r>
    </w:p>
    <w:p w14:paraId="1C95F484" w14:textId="77777777" w:rsidR="005411D5" w:rsidRDefault="00000000">
      <w:pPr>
        <w:spacing w:after="120"/>
      </w:pPr>
      <w:r>
        <w:t xml:space="preserve">Usa </w:t>
      </w:r>
      <w:proofErr w:type="spellStart"/>
      <w:r>
        <w:t>PreparedStatement</w:t>
      </w:r>
      <w:proofErr w:type="spellEnd"/>
      <w:r>
        <w:t xml:space="preserve"> con parámetros ? — la forma segura de construir </w:t>
      </w:r>
      <w:proofErr w:type="spellStart"/>
      <w:r>
        <w:t>queries</w:t>
      </w:r>
      <w:proofErr w:type="spellEnd"/>
      <w:r>
        <w:t xml:space="preserve"> dinámicas. Los tres parámetros identifican exactamente una junta: zona, género y número de junta.</w:t>
      </w:r>
    </w:p>
    <w:p w14:paraId="3FD23D67" w14:textId="77777777" w:rsidR="005411D5" w:rsidRDefault="005411D5"/>
    <w:p w14:paraId="7F8A5CE6" w14:textId="77777777" w:rsidR="005411D5" w:rsidRDefault="00000000">
      <w:pPr>
        <w:pBdr>
          <w:left w:val="single" w:sz="8" w:space="8" w:color="2E75B6"/>
        </w:pBdr>
        <w:shd w:val="clear" w:color="auto" w:fill="F5F5F5"/>
        <w:spacing w:after="60"/>
        <w:ind w:left="400"/>
      </w:pPr>
      <w:proofErr w:type="spellStart"/>
      <w:r>
        <w:rPr>
          <w:rFonts w:ascii="Courier New" w:eastAsia="Courier New" w:hAnsi="Courier New" w:cs="Courier New"/>
          <w:color w:val="1F1F1F"/>
          <w:sz w:val="18"/>
          <w:szCs w:val="18"/>
        </w:rPr>
        <w:t>PreparedStatement</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ps</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con.prepareStatement</w:t>
      </w:r>
      <w:proofErr w:type="spellEnd"/>
      <w:r>
        <w:rPr>
          <w:rFonts w:ascii="Courier New" w:eastAsia="Courier New" w:hAnsi="Courier New" w:cs="Courier New"/>
          <w:color w:val="1F1F1F"/>
          <w:sz w:val="18"/>
          <w:szCs w:val="18"/>
        </w:rPr>
        <w:t>(</w:t>
      </w:r>
    </w:p>
    <w:p w14:paraId="7A1AE481"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select</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from</w:t>
      </w:r>
      <w:proofErr w:type="spellEnd"/>
      <w:r>
        <w:rPr>
          <w:rFonts w:ascii="Courier New" w:eastAsia="Courier New" w:hAnsi="Courier New" w:cs="Courier New"/>
          <w:color w:val="1F1F1F"/>
          <w:sz w:val="18"/>
          <w:szCs w:val="18"/>
        </w:rPr>
        <w:t xml:space="preserve"> T_MJRV </w:t>
      </w:r>
      <w:proofErr w:type="spellStart"/>
      <w:r>
        <w:rPr>
          <w:rFonts w:ascii="Courier New" w:eastAsia="Courier New" w:hAnsi="Courier New" w:cs="Courier New"/>
          <w:color w:val="1F1F1F"/>
          <w:sz w:val="18"/>
          <w:szCs w:val="18"/>
        </w:rPr>
        <w:t>where</w:t>
      </w:r>
      <w:proofErr w:type="spellEnd"/>
      <w:r>
        <w:rPr>
          <w:rFonts w:ascii="Courier New" w:eastAsia="Courier New" w:hAnsi="Courier New" w:cs="Courier New"/>
          <w:color w:val="1F1F1F"/>
          <w:sz w:val="18"/>
          <w:szCs w:val="18"/>
        </w:rPr>
        <w:t xml:space="preserve"> COD_ZONA=? AND GENERO=? AND NUM_JUNTA=?");</w:t>
      </w:r>
    </w:p>
    <w:p w14:paraId="74BD19ED" w14:textId="77777777" w:rsidR="005411D5" w:rsidRDefault="00000000">
      <w:pPr>
        <w:pBdr>
          <w:left w:val="single" w:sz="8" w:space="8" w:color="2E75B6"/>
        </w:pBdr>
        <w:shd w:val="clear" w:color="auto" w:fill="F5F5F5"/>
        <w:spacing w:after="60"/>
        <w:ind w:left="400"/>
      </w:pPr>
      <w:proofErr w:type="spellStart"/>
      <w:r>
        <w:rPr>
          <w:rFonts w:ascii="Courier New" w:eastAsia="Courier New" w:hAnsi="Courier New" w:cs="Courier New"/>
          <w:color w:val="1F1F1F"/>
          <w:sz w:val="18"/>
          <w:szCs w:val="18"/>
        </w:rPr>
        <w:t>ps.setInt</w:t>
      </w:r>
      <w:proofErr w:type="spellEnd"/>
      <w:r>
        <w:rPr>
          <w:rFonts w:ascii="Courier New" w:eastAsia="Courier New" w:hAnsi="Courier New" w:cs="Courier New"/>
          <w:color w:val="1F1F1F"/>
          <w:sz w:val="18"/>
          <w:szCs w:val="18"/>
        </w:rPr>
        <w:t xml:space="preserve">(1, </w:t>
      </w:r>
      <w:proofErr w:type="spellStart"/>
      <w:r>
        <w:rPr>
          <w:rFonts w:ascii="Courier New" w:eastAsia="Courier New" w:hAnsi="Courier New" w:cs="Courier New"/>
          <w:color w:val="1F1F1F"/>
          <w:sz w:val="18"/>
          <w:szCs w:val="18"/>
        </w:rPr>
        <w:t>codZona</w:t>
      </w:r>
      <w:proofErr w:type="spellEnd"/>
      <w:r>
        <w:rPr>
          <w:rFonts w:ascii="Courier New" w:eastAsia="Courier New" w:hAnsi="Courier New" w:cs="Courier New"/>
          <w:color w:val="1F1F1F"/>
          <w:sz w:val="18"/>
          <w:szCs w:val="18"/>
        </w:rPr>
        <w:t>);</w:t>
      </w:r>
    </w:p>
    <w:p w14:paraId="15989D0D" w14:textId="77777777" w:rsidR="005411D5" w:rsidRDefault="00000000">
      <w:pPr>
        <w:pBdr>
          <w:left w:val="single" w:sz="8" w:space="8" w:color="2E75B6"/>
        </w:pBdr>
        <w:shd w:val="clear" w:color="auto" w:fill="F5F5F5"/>
        <w:spacing w:after="60"/>
        <w:ind w:left="400"/>
      </w:pPr>
      <w:proofErr w:type="spellStart"/>
      <w:r>
        <w:rPr>
          <w:rFonts w:ascii="Courier New" w:eastAsia="Courier New" w:hAnsi="Courier New" w:cs="Courier New"/>
          <w:color w:val="1F1F1F"/>
          <w:sz w:val="18"/>
          <w:szCs w:val="18"/>
        </w:rPr>
        <w:t>ps.setString</w:t>
      </w:r>
      <w:proofErr w:type="spellEnd"/>
      <w:r>
        <w:rPr>
          <w:rFonts w:ascii="Courier New" w:eastAsia="Courier New" w:hAnsi="Courier New" w:cs="Courier New"/>
          <w:color w:val="1F1F1F"/>
          <w:sz w:val="18"/>
          <w:szCs w:val="18"/>
        </w:rPr>
        <w:t>(2, sexo);</w:t>
      </w:r>
    </w:p>
    <w:p w14:paraId="1ACDAA41" w14:textId="77777777" w:rsidR="005411D5" w:rsidRDefault="00000000">
      <w:pPr>
        <w:pBdr>
          <w:left w:val="single" w:sz="8" w:space="8" w:color="2E75B6"/>
        </w:pBdr>
        <w:shd w:val="clear" w:color="auto" w:fill="F5F5F5"/>
        <w:spacing w:after="60"/>
        <w:ind w:left="400"/>
      </w:pPr>
      <w:proofErr w:type="spellStart"/>
      <w:r>
        <w:rPr>
          <w:rFonts w:ascii="Courier New" w:eastAsia="Courier New" w:hAnsi="Courier New" w:cs="Courier New"/>
          <w:color w:val="1F1F1F"/>
          <w:sz w:val="18"/>
          <w:szCs w:val="18"/>
        </w:rPr>
        <w:t>ps.setInt</w:t>
      </w:r>
      <w:proofErr w:type="spellEnd"/>
      <w:r>
        <w:rPr>
          <w:rFonts w:ascii="Courier New" w:eastAsia="Courier New" w:hAnsi="Courier New" w:cs="Courier New"/>
          <w:color w:val="1F1F1F"/>
          <w:sz w:val="18"/>
          <w:szCs w:val="18"/>
        </w:rPr>
        <w:t xml:space="preserve">(3, </w:t>
      </w:r>
      <w:proofErr w:type="spellStart"/>
      <w:r>
        <w:rPr>
          <w:rFonts w:ascii="Courier New" w:eastAsia="Courier New" w:hAnsi="Courier New" w:cs="Courier New"/>
          <w:color w:val="1F1F1F"/>
          <w:sz w:val="18"/>
          <w:szCs w:val="18"/>
        </w:rPr>
        <w:t>idJunta</w:t>
      </w:r>
      <w:proofErr w:type="spellEnd"/>
      <w:r>
        <w:rPr>
          <w:rFonts w:ascii="Courier New" w:eastAsia="Courier New" w:hAnsi="Courier New" w:cs="Courier New"/>
          <w:color w:val="1F1F1F"/>
          <w:sz w:val="18"/>
          <w:szCs w:val="18"/>
        </w:rPr>
        <w:t>);</w:t>
      </w:r>
    </w:p>
    <w:p w14:paraId="5F0951BC" w14:textId="77777777" w:rsidR="005411D5" w:rsidRDefault="005411D5"/>
    <w:p w14:paraId="03917623" w14:textId="77777777" w:rsidR="005411D5" w:rsidRDefault="00000000">
      <w:pPr>
        <w:pStyle w:val="Ttulo1"/>
      </w:pPr>
      <w:r>
        <w:t>5. La prueba de fuego — resultado de la primera ejecución</w:t>
      </w:r>
    </w:p>
    <w:p w14:paraId="7E6DD236" w14:textId="77777777" w:rsidR="005411D5" w:rsidRDefault="00000000">
      <w:pPr>
        <w:spacing w:after="120"/>
      </w:pPr>
      <w:r>
        <w:t xml:space="preserve">Al ejecutar </w:t>
      </w:r>
      <w:proofErr w:type="spellStart"/>
      <w:r>
        <w:t>MainFrame</w:t>
      </w:r>
      <w:proofErr w:type="spellEnd"/>
      <w:r>
        <w:t xml:space="preserve"> con el código de prueba de conexión, la consola mostró:</w:t>
      </w:r>
    </w:p>
    <w:p w14:paraId="562655FB" w14:textId="77777777" w:rsidR="005411D5" w:rsidRDefault="005411D5"/>
    <w:p w14:paraId="17BD5B79"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t xml:space="preserve">Conexión establecida: Oracle </w:t>
      </w:r>
      <w:proofErr w:type="spellStart"/>
      <w:r>
        <w:rPr>
          <w:rFonts w:ascii="Courier New" w:eastAsia="Courier New" w:hAnsi="Courier New" w:cs="Courier New"/>
          <w:color w:val="1F1F1F"/>
          <w:sz w:val="18"/>
          <w:szCs w:val="18"/>
        </w:rPr>
        <w:t>Oracle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Database</w:t>
      </w:r>
      <w:proofErr w:type="spellEnd"/>
      <w:r>
        <w:rPr>
          <w:rFonts w:ascii="Courier New" w:eastAsia="Courier New" w:hAnsi="Courier New" w:cs="Courier New"/>
          <w:color w:val="1F1F1F"/>
          <w:sz w:val="18"/>
          <w:szCs w:val="18"/>
        </w:rPr>
        <w:t xml:space="preserve"> 11g </w:t>
      </w:r>
      <w:proofErr w:type="spellStart"/>
      <w:r>
        <w:rPr>
          <w:rFonts w:ascii="Courier New" w:eastAsia="Courier New" w:hAnsi="Courier New" w:cs="Courier New"/>
          <w:color w:val="1F1F1F"/>
          <w:sz w:val="18"/>
          <w:szCs w:val="18"/>
        </w:rPr>
        <w:t>Release</w:t>
      </w:r>
      <w:proofErr w:type="spellEnd"/>
      <w:r>
        <w:rPr>
          <w:rFonts w:ascii="Courier New" w:eastAsia="Courier New" w:hAnsi="Courier New" w:cs="Courier New"/>
          <w:color w:val="1F1F1F"/>
          <w:sz w:val="18"/>
          <w:szCs w:val="18"/>
        </w:rPr>
        <w:t xml:space="preserve"> 11.2.0.4.0 - 64bit </w:t>
      </w:r>
      <w:proofErr w:type="spellStart"/>
      <w:r>
        <w:rPr>
          <w:rFonts w:ascii="Courier New" w:eastAsia="Courier New" w:hAnsi="Courier New" w:cs="Courier New"/>
          <w:color w:val="1F1F1F"/>
          <w:sz w:val="18"/>
          <w:szCs w:val="18"/>
        </w:rPr>
        <w:t>Production</w:t>
      </w:r>
      <w:proofErr w:type="spellEnd"/>
    </w:p>
    <w:p w14:paraId="566AE9E7"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t>Total juntas encontradas: 66</w:t>
      </w:r>
    </w:p>
    <w:p w14:paraId="5E9C1E8E"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t>Junta 1 - F | SEVILLA DON BOSCO | Zona 1</w:t>
      </w:r>
    </w:p>
    <w:p w14:paraId="264D0D0C"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t>Junta 2 - F | SEVILLA DON BOSCO | Zona 1</w:t>
      </w:r>
    </w:p>
    <w:p w14:paraId="74FA4891"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t>...</w:t>
      </w:r>
    </w:p>
    <w:p w14:paraId="40BEE042"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t>Junta 1 - M | SEVILLA DON BOSCO | Zona 89</w:t>
      </w:r>
    </w:p>
    <w:p w14:paraId="75AE07EF" w14:textId="77777777" w:rsidR="005411D5" w:rsidRDefault="00000000">
      <w:pPr>
        <w:pBdr>
          <w:left w:val="single" w:sz="8" w:space="8" w:color="2E75B6"/>
        </w:pBdr>
        <w:shd w:val="clear" w:color="auto" w:fill="F5F5F5"/>
        <w:spacing w:after="60"/>
        <w:ind w:left="400"/>
      </w:pPr>
      <w:r>
        <w:rPr>
          <w:rFonts w:ascii="Courier New" w:eastAsia="Courier New" w:hAnsi="Courier New" w:cs="Courier New"/>
          <w:color w:val="1F1F1F"/>
          <w:sz w:val="18"/>
          <w:szCs w:val="18"/>
        </w:rPr>
        <w:t xml:space="preserve">BUILD SUCCESSFUL (total time: 2 </w:t>
      </w:r>
      <w:proofErr w:type="spellStart"/>
      <w:r>
        <w:rPr>
          <w:rFonts w:ascii="Courier New" w:eastAsia="Courier New" w:hAnsi="Courier New" w:cs="Courier New"/>
          <w:color w:val="1F1F1F"/>
          <w:sz w:val="18"/>
          <w:szCs w:val="18"/>
        </w:rPr>
        <w:t>seconds</w:t>
      </w:r>
      <w:proofErr w:type="spellEnd"/>
      <w:r>
        <w:rPr>
          <w:rFonts w:ascii="Courier New" w:eastAsia="Courier New" w:hAnsi="Courier New" w:cs="Courier New"/>
          <w:color w:val="1F1F1F"/>
          <w:sz w:val="18"/>
          <w:szCs w:val="18"/>
        </w:rPr>
        <w:t>)</w:t>
      </w:r>
    </w:p>
    <w:p w14:paraId="3073525D" w14:textId="77777777" w:rsidR="005411D5" w:rsidRDefault="005411D5"/>
    <w:p w14:paraId="532B7B0C" w14:textId="77777777" w:rsidR="005411D5" w:rsidRDefault="00000000">
      <w:pPr>
        <w:spacing w:after="120"/>
      </w:pPr>
      <w:r>
        <w:t xml:space="preserve">Esto confirma que todos los componentes están funcionando correctamente: el JDK 17, el driver ojdbc6, la lectura de </w:t>
      </w:r>
      <w:proofErr w:type="spellStart"/>
      <w:r>
        <w:t>config.properties</w:t>
      </w:r>
      <w:proofErr w:type="spellEnd"/>
      <w:r>
        <w:t xml:space="preserve">, la conexión TCP a 192.168.1.80:1521, las </w:t>
      </w:r>
      <w:proofErr w:type="spellStart"/>
      <w:r>
        <w:t>queries</w:t>
      </w:r>
      <w:proofErr w:type="spellEnd"/>
      <w:r>
        <w:t xml:space="preserve"> SQL, y el mapeo de datos a objetos Java.</w:t>
      </w:r>
    </w:p>
    <w:p w14:paraId="461C5D37" w14:textId="77777777" w:rsidR="005411D5" w:rsidRDefault="005411D5"/>
    <w:p w14:paraId="4930E95C" w14:textId="77777777" w:rsidR="005411D5" w:rsidRDefault="00000000">
      <w:pPr>
        <w:pStyle w:val="Ttulo2"/>
      </w:pPr>
      <w:r>
        <w:t>5.1  Errores encontrados y sus soluciones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411D5" w14:paraId="10D766E5"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755B37" w14:textId="77777777" w:rsidR="005411D5" w:rsidRDefault="00000000">
            <w:r>
              <w:rPr>
                <w:b/>
                <w:bCs/>
                <w:color w:val="FFFFFF"/>
                <w:sz w:val="20"/>
                <w:szCs w:val="20"/>
              </w:rPr>
              <w:t>Error</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539434B" w14:textId="77777777" w:rsidR="005411D5" w:rsidRDefault="00000000">
            <w:r>
              <w:rPr>
                <w:color w:val="FFFFFF"/>
                <w:sz w:val="20"/>
                <w:szCs w:val="20"/>
              </w:rPr>
              <w:t>Causa y solución</w:t>
            </w:r>
          </w:p>
        </w:tc>
      </w:tr>
      <w:tr w:rsidR="005411D5" w14:paraId="7FE77E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932015" w14:textId="77777777" w:rsidR="005411D5" w:rsidRDefault="00000000">
            <w:r>
              <w:rPr>
                <w:b/>
                <w:bCs/>
                <w:color w:val="000000"/>
                <w:sz w:val="20"/>
                <w:szCs w:val="20"/>
              </w:rPr>
              <w:t xml:space="preserve">Java 11 </w:t>
            </w:r>
            <w:proofErr w:type="spellStart"/>
            <w:r>
              <w:rPr>
                <w:b/>
                <w:bCs/>
                <w:color w:val="000000"/>
                <w:sz w:val="20"/>
                <w:szCs w:val="20"/>
              </w:rPr>
              <w:t>or</w:t>
            </w:r>
            <w:proofErr w:type="spellEnd"/>
            <w:r>
              <w:rPr>
                <w:b/>
                <w:bCs/>
                <w:color w:val="000000"/>
                <w:sz w:val="20"/>
                <w:szCs w:val="20"/>
              </w:rPr>
              <w:t xml:space="preserve"> </w:t>
            </w:r>
            <w:proofErr w:type="spellStart"/>
            <w:r>
              <w:rPr>
                <w:b/>
                <w:bCs/>
                <w:color w:val="000000"/>
                <w:sz w:val="20"/>
                <w:szCs w:val="20"/>
              </w:rPr>
              <w:t>newer</w:t>
            </w:r>
            <w:proofErr w:type="spellEnd"/>
            <w:r>
              <w:rPr>
                <w:b/>
                <w:bCs/>
                <w:color w:val="000000"/>
                <w:sz w:val="20"/>
                <w:szCs w:val="20"/>
              </w:rPr>
              <w:t xml:space="preserve"> </w:t>
            </w:r>
            <w:proofErr w:type="spellStart"/>
            <w:r>
              <w:rPr>
                <w:b/>
                <w:bCs/>
                <w:color w:val="000000"/>
                <w:sz w:val="20"/>
                <w:szCs w:val="20"/>
              </w:rPr>
              <w:t>required</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284A5" w14:textId="77777777" w:rsidR="005411D5" w:rsidRDefault="00000000">
            <w:r>
              <w:rPr>
                <w:color w:val="000000"/>
                <w:sz w:val="20"/>
                <w:szCs w:val="20"/>
              </w:rPr>
              <w:t xml:space="preserve">NetBeans usaba JDK 8. Solución: editar </w:t>
            </w:r>
            <w:proofErr w:type="spellStart"/>
            <w:r>
              <w:rPr>
                <w:color w:val="000000"/>
                <w:sz w:val="20"/>
                <w:szCs w:val="20"/>
              </w:rPr>
              <w:t>netbeans.conf</w:t>
            </w:r>
            <w:proofErr w:type="spellEnd"/>
            <w:r>
              <w:rPr>
                <w:color w:val="000000"/>
                <w:sz w:val="20"/>
                <w:szCs w:val="20"/>
              </w:rPr>
              <w:t xml:space="preserve"> apuntando a C:\Java\jdk-17.0.12</w:t>
            </w:r>
          </w:p>
        </w:tc>
      </w:tr>
      <w:tr w:rsidR="005411D5" w14:paraId="6BF779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EF453C" w14:textId="77777777" w:rsidR="005411D5" w:rsidRDefault="00000000">
            <w:proofErr w:type="spellStart"/>
            <w:r>
              <w:rPr>
                <w:b/>
                <w:bCs/>
                <w:color w:val="000000"/>
                <w:sz w:val="20"/>
                <w:szCs w:val="20"/>
              </w:rPr>
              <w:t>ClassNotFoundException</w:t>
            </w:r>
            <w:proofErr w:type="spellEnd"/>
            <w:r>
              <w:rPr>
                <w:b/>
                <w:bCs/>
                <w:color w:val="000000"/>
                <w:sz w:val="20"/>
                <w:szCs w:val="20"/>
              </w:rPr>
              <w:t xml:space="preserve">: </w:t>
            </w:r>
            <w:proofErr w:type="spellStart"/>
            <w:r>
              <w:rPr>
                <w:b/>
                <w:bCs/>
                <w:color w:val="000000"/>
                <w:sz w:val="20"/>
                <w:szCs w:val="20"/>
              </w:rPr>
              <w:t>MainFrame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FF06D" w14:textId="77777777" w:rsidR="005411D5" w:rsidRDefault="00000000">
            <w:r>
              <w:rPr>
                <w:color w:val="000000"/>
                <w:sz w:val="20"/>
                <w:szCs w:val="20"/>
              </w:rPr>
              <w:t xml:space="preserve">Faltaba la línea </w:t>
            </w:r>
            <w:proofErr w:type="spellStart"/>
            <w:r>
              <w:rPr>
                <w:color w:val="000000"/>
                <w:sz w:val="20"/>
                <w:szCs w:val="20"/>
              </w:rPr>
              <w:t>package</w:t>
            </w:r>
            <w:proofErr w:type="spellEnd"/>
            <w:r>
              <w:rPr>
                <w:color w:val="000000"/>
                <w:sz w:val="20"/>
                <w:szCs w:val="20"/>
              </w:rPr>
              <w:t xml:space="preserve"> </w:t>
            </w:r>
            <w:proofErr w:type="spellStart"/>
            <w:r>
              <w:rPr>
                <w:color w:val="000000"/>
                <w:sz w:val="20"/>
                <w:szCs w:val="20"/>
              </w:rPr>
              <w:t>ec.gob.igm.vista</w:t>
            </w:r>
            <w:proofErr w:type="spellEnd"/>
            <w:r>
              <w:rPr>
                <w:color w:val="000000"/>
                <w:sz w:val="20"/>
                <w:szCs w:val="20"/>
              </w:rPr>
              <w:t>; al inicio del archivo</w:t>
            </w:r>
          </w:p>
        </w:tc>
      </w:tr>
      <w:tr w:rsidR="005411D5" w14:paraId="07E7E9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FD706F" w14:textId="77777777" w:rsidR="005411D5" w:rsidRDefault="00000000">
            <w:proofErr w:type="spellStart"/>
            <w:r>
              <w:rPr>
                <w:b/>
                <w:bCs/>
                <w:color w:val="000000"/>
                <w:sz w:val="20"/>
                <w:szCs w:val="20"/>
              </w:rPr>
              <w:t>NullPointerException</w:t>
            </w:r>
            <w:proofErr w:type="spellEnd"/>
            <w:r>
              <w:rPr>
                <w:b/>
                <w:bCs/>
                <w:color w:val="000000"/>
                <w:sz w:val="20"/>
                <w:szCs w:val="20"/>
              </w:rPr>
              <w:t xml:space="preserve">: </w:t>
            </w:r>
            <w:proofErr w:type="spellStart"/>
            <w:r>
              <w:rPr>
                <w:b/>
                <w:bCs/>
                <w:color w:val="000000"/>
                <w:sz w:val="20"/>
                <w:szCs w:val="20"/>
              </w:rPr>
              <w:t>inStream</w:t>
            </w:r>
            <w:proofErr w:type="spellEnd"/>
            <w:r>
              <w:rPr>
                <w:b/>
                <w:bCs/>
                <w:color w:val="000000"/>
                <w:sz w:val="20"/>
                <w:szCs w:val="20"/>
              </w:rPr>
              <w:t xml:space="preserve"> </w:t>
            </w:r>
            <w:proofErr w:type="spellStart"/>
            <w:r>
              <w:rPr>
                <w:b/>
                <w:bCs/>
                <w:color w:val="000000"/>
                <w:sz w:val="20"/>
                <w:szCs w:val="20"/>
              </w:rPr>
              <w:t>is</w:t>
            </w:r>
            <w:proofErr w:type="spellEnd"/>
            <w:r>
              <w:rPr>
                <w:b/>
                <w:bCs/>
                <w:color w:val="000000"/>
                <w:sz w:val="20"/>
                <w:szCs w:val="20"/>
              </w:rPr>
              <w:t xml:space="preserve"> </w:t>
            </w:r>
            <w:proofErr w:type="spellStart"/>
            <w:r>
              <w:rPr>
                <w:b/>
                <w:bCs/>
                <w:color w:val="000000"/>
                <w:sz w:val="20"/>
                <w:szCs w:val="20"/>
              </w:rPr>
              <w:t>null</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EFDB6" w14:textId="77777777" w:rsidR="005411D5" w:rsidRDefault="00000000">
            <w:proofErr w:type="spellStart"/>
            <w:r>
              <w:rPr>
                <w:color w:val="000000"/>
                <w:sz w:val="20"/>
                <w:szCs w:val="20"/>
              </w:rPr>
              <w:t>config.properties</w:t>
            </w:r>
            <w:proofErr w:type="spellEnd"/>
            <w:r>
              <w:rPr>
                <w:color w:val="000000"/>
                <w:sz w:val="20"/>
                <w:szCs w:val="20"/>
              </w:rPr>
              <w:t xml:space="preserve"> estaba en la raíz del proyecto. Solución: moverlo a /</w:t>
            </w:r>
            <w:proofErr w:type="spellStart"/>
            <w:r>
              <w:rPr>
                <w:color w:val="000000"/>
                <w:sz w:val="20"/>
                <w:szCs w:val="20"/>
              </w:rPr>
              <w:t>src</w:t>
            </w:r>
            <w:proofErr w:type="spellEnd"/>
          </w:p>
        </w:tc>
      </w:tr>
    </w:tbl>
    <w:p w14:paraId="66E6C7A3" w14:textId="77777777" w:rsidR="005411D5" w:rsidRDefault="005411D5"/>
    <w:p w14:paraId="3E85AAB5" w14:textId="77777777" w:rsidR="005411D5" w:rsidRDefault="00000000">
      <w:pPr>
        <w:pStyle w:val="Ttulo1"/>
      </w:pPr>
      <w:r>
        <w:t>6. Estado actual y próximos pasos</w:t>
      </w:r>
    </w:p>
    <w:p w14:paraId="28F2AA36" w14:textId="77777777" w:rsidR="005411D5" w:rsidRDefault="005411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180"/>
        <w:gridCol w:w="2180"/>
      </w:tblGrid>
      <w:tr w:rsidR="005411D5" w14:paraId="35367BB0" w14:textId="77777777">
        <w:tblPrEx>
          <w:tblCellMar>
            <w:top w:w="0" w:type="dxa"/>
            <w:bottom w:w="0" w:type="dxa"/>
          </w:tblCellMar>
        </w:tblPrEx>
        <w:tc>
          <w:tcPr>
            <w:tcW w:w="5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078A5E6" w14:textId="77777777" w:rsidR="005411D5" w:rsidRDefault="00000000">
            <w:r>
              <w:rPr>
                <w:b/>
                <w:bCs/>
                <w:color w:val="FFFFFF"/>
                <w:sz w:val="20"/>
                <w:szCs w:val="20"/>
              </w:rPr>
              <w:t>Componente</w:t>
            </w:r>
          </w:p>
        </w:tc>
        <w:tc>
          <w:tcPr>
            <w:tcW w:w="21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F811896" w14:textId="77777777" w:rsidR="005411D5" w:rsidRDefault="00000000">
            <w:pPr>
              <w:jc w:val="center"/>
            </w:pPr>
            <w:r>
              <w:rPr>
                <w:b/>
                <w:bCs/>
                <w:color w:val="FFFFFF"/>
                <w:sz w:val="20"/>
                <w:szCs w:val="20"/>
              </w:rPr>
              <w:t>Estado</w:t>
            </w:r>
          </w:p>
        </w:tc>
        <w:tc>
          <w:tcPr>
            <w:tcW w:w="21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698F688" w14:textId="77777777" w:rsidR="005411D5" w:rsidRDefault="00000000">
            <w:r>
              <w:rPr>
                <w:color w:val="FFFFFF"/>
                <w:sz w:val="18"/>
                <w:szCs w:val="18"/>
              </w:rPr>
              <w:t>Notas</w:t>
            </w:r>
          </w:p>
        </w:tc>
      </w:tr>
      <w:tr w:rsidR="005411D5" w14:paraId="0213E11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3DA95" w14:textId="77777777" w:rsidR="005411D5" w:rsidRDefault="00000000">
            <w:r>
              <w:rPr>
                <w:color w:val="000000"/>
                <w:sz w:val="20"/>
                <w:szCs w:val="20"/>
              </w:rPr>
              <w:t>Entorno NetBeans 21 + JDK 17</w:t>
            </w:r>
          </w:p>
        </w:tc>
        <w:tc>
          <w:tcPr>
            <w:tcW w:w="21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E55347A" w14:textId="77777777" w:rsidR="005411D5" w:rsidRDefault="00000000">
            <w:pPr>
              <w:jc w:val="center"/>
            </w:pPr>
            <w:r>
              <w:rPr>
                <w:color w:val="000000"/>
                <w:sz w:val="20"/>
                <w:szCs w:val="20"/>
              </w:rPr>
              <w:t>✅ Listo</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AD9D6" w14:textId="77777777" w:rsidR="005411D5" w:rsidRDefault="00000000">
            <w:r>
              <w:rPr>
                <w:i/>
                <w:iCs/>
                <w:color w:val="555555"/>
                <w:sz w:val="18"/>
                <w:szCs w:val="18"/>
              </w:rPr>
              <w:t>Funcionando</w:t>
            </w:r>
          </w:p>
        </w:tc>
      </w:tr>
      <w:tr w:rsidR="005411D5" w14:paraId="1BD21E6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DFDDA" w14:textId="77777777" w:rsidR="005411D5" w:rsidRDefault="00000000">
            <w:proofErr w:type="spellStart"/>
            <w:r>
              <w:rPr>
                <w:color w:val="000000"/>
                <w:sz w:val="20"/>
                <w:szCs w:val="20"/>
              </w:rPr>
              <w:t>config.properties</w:t>
            </w:r>
            <w:proofErr w:type="spellEnd"/>
          </w:p>
        </w:tc>
        <w:tc>
          <w:tcPr>
            <w:tcW w:w="21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0F06245" w14:textId="77777777" w:rsidR="005411D5" w:rsidRDefault="00000000">
            <w:pPr>
              <w:jc w:val="center"/>
            </w:pPr>
            <w:r>
              <w:rPr>
                <w:color w:val="000000"/>
                <w:sz w:val="20"/>
                <w:szCs w:val="20"/>
              </w:rPr>
              <w:t>✅ Listo</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6EC41" w14:textId="77777777" w:rsidR="005411D5" w:rsidRDefault="00000000">
            <w:r>
              <w:rPr>
                <w:i/>
                <w:iCs/>
                <w:color w:val="555555"/>
                <w:sz w:val="18"/>
                <w:szCs w:val="18"/>
              </w:rPr>
              <w:t>Credenciales externas</w:t>
            </w:r>
          </w:p>
        </w:tc>
      </w:tr>
      <w:tr w:rsidR="005411D5" w14:paraId="4984694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53660" w14:textId="77777777" w:rsidR="005411D5" w:rsidRDefault="00000000">
            <w:r>
              <w:rPr>
                <w:color w:val="000000"/>
                <w:sz w:val="20"/>
                <w:szCs w:val="20"/>
              </w:rPr>
              <w:t>Modelo Candidato.java</w:t>
            </w:r>
          </w:p>
        </w:tc>
        <w:tc>
          <w:tcPr>
            <w:tcW w:w="21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263E7DE" w14:textId="77777777" w:rsidR="005411D5" w:rsidRDefault="00000000">
            <w:pPr>
              <w:jc w:val="center"/>
            </w:pPr>
            <w:r>
              <w:rPr>
                <w:color w:val="000000"/>
                <w:sz w:val="20"/>
                <w:szCs w:val="20"/>
              </w:rPr>
              <w:t>✅ Listo</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2E97E" w14:textId="77777777" w:rsidR="005411D5" w:rsidRDefault="00000000">
            <w:r>
              <w:rPr>
                <w:i/>
                <w:iCs/>
                <w:color w:val="555555"/>
                <w:sz w:val="18"/>
                <w:szCs w:val="18"/>
              </w:rPr>
              <w:t>3 atributos</w:t>
            </w:r>
          </w:p>
        </w:tc>
      </w:tr>
      <w:tr w:rsidR="005411D5" w14:paraId="77CC1F0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8C0B5" w14:textId="77777777" w:rsidR="005411D5" w:rsidRDefault="00000000">
            <w:r>
              <w:rPr>
                <w:color w:val="000000"/>
                <w:sz w:val="20"/>
                <w:szCs w:val="20"/>
              </w:rPr>
              <w:t>Modelo Junta.java</w:t>
            </w:r>
          </w:p>
        </w:tc>
        <w:tc>
          <w:tcPr>
            <w:tcW w:w="21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B95C4C1" w14:textId="77777777" w:rsidR="005411D5" w:rsidRDefault="00000000">
            <w:pPr>
              <w:jc w:val="center"/>
            </w:pPr>
            <w:r>
              <w:rPr>
                <w:color w:val="000000"/>
                <w:sz w:val="20"/>
                <w:szCs w:val="20"/>
              </w:rPr>
              <w:t>✅ Listo</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A1A9E" w14:textId="77777777" w:rsidR="005411D5" w:rsidRDefault="00000000">
            <w:r>
              <w:rPr>
                <w:i/>
                <w:iCs/>
                <w:color w:val="555555"/>
                <w:sz w:val="18"/>
                <w:szCs w:val="18"/>
              </w:rPr>
              <w:t>20 atributos</w:t>
            </w:r>
          </w:p>
        </w:tc>
      </w:tr>
      <w:tr w:rsidR="005411D5" w14:paraId="7B7FF06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E29B9" w14:textId="77777777" w:rsidR="005411D5" w:rsidRDefault="00000000">
            <w:r>
              <w:rPr>
                <w:color w:val="000000"/>
                <w:sz w:val="20"/>
                <w:szCs w:val="20"/>
              </w:rPr>
              <w:t>Modelo MJRV.java</w:t>
            </w:r>
          </w:p>
        </w:tc>
        <w:tc>
          <w:tcPr>
            <w:tcW w:w="21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C239F9C" w14:textId="77777777" w:rsidR="005411D5" w:rsidRDefault="00000000">
            <w:pPr>
              <w:jc w:val="center"/>
            </w:pPr>
            <w:r>
              <w:rPr>
                <w:color w:val="000000"/>
                <w:sz w:val="20"/>
                <w:szCs w:val="20"/>
              </w:rPr>
              <w:t>✅ Listo</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EF1D3" w14:textId="77777777" w:rsidR="005411D5" w:rsidRDefault="00000000">
            <w:r>
              <w:rPr>
                <w:i/>
                <w:iCs/>
                <w:color w:val="555555"/>
                <w:sz w:val="18"/>
                <w:szCs w:val="18"/>
              </w:rPr>
              <w:t>4 atributos</w:t>
            </w:r>
          </w:p>
        </w:tc>
      </w:tr>
      <w:tr w:rsidR="005411D5" w14:paraId="5C8B5FA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7C8C8" w14:textId="77777777" w:rsidR="005411D5" w:rsidRDefault="00000000">
            <w:r>
              <w:rPr>
                <w:color w:val="000000"/>
                <w:sz w:val="20"/>
                <w:szCs w:val="20"/>
              </w:rPr>
              <w:t>DataAccessDBosco.java</w:t>
            </w:r>
          </w:p>
        </w:tc>
        <w:tc>
          <w:tcPr>
            <w:tcW w:w="21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51EA79A" w14:textId="77777777" w:rsidR="005411D5" w:rsidRDefault="00000000">
            <w:pPr>
              <w:jc w:val="center"/>
            </w:pPr>
            <w:r>
              <w:rPr>
                <w:color w:val="000000"/>
                <w:sz w:val="20"/>
                <w:szCs w:val="20"/>
              </w:rPr>
              <w:t>✅ Listo</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09E08" w14:textId="77777777" w:rsidR="005411D5" w:rsidRDefault="00000000">
            <w:r>
              <w:rPr>
                <w:i/>
                <w:iCs/>
                <w:color w:val="555555"/>
                <w:sz w:val="18"/>
                <w:szCs w:val="18"/>
              </w:rPr>
              <w:t>3 métodos limpios</w:t>
            </w:r>
          </w:p>
        </w:tc>
      </w:tr>
      <w:tr w:rsidR="005411D5" w14:paraId="4E814E9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0DC09" w14:textId="77777777" w:rsidR="005411D5" w:rsidRDefault="00000000">
            <w:r>
              <w:rPr>
                <w:color w:val="000000"/>
                <w:sz w:val="20"/>
                <w:szCs w:val="20"/>
              </w:rPr>
              <w:t>Conexión Oracle verificada</w:t>
            </w:r>
          </w:p>
        </w:tc>
        <w:tc>
          <w:tcPr>
            <w:tcW w:w="21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2662DB8" w14:textId="77777777" w:rsidR="005411D5" w:rsidRDefault="00000000">
            <w:pPr>
              <w:jc w:val="center"/>
            </w:pPr>
            <w:r>
              <w:rPr>
                <w:color w:val="000000"/>
                <w:sz w:val="20"/>
                <w:szCs w:val="20"/>
              </w:rPr>
              <w:t>✅ Listo</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4CDA0" w14:textId="77777777" w:rsidR="005411D5" w:rsidRDefault="00000000">
            <w:r>
              <w:rPr>
                <w:i/>
                <w:iCs/>
                <w:color w:val="555555"/>
                <w:sz w:val="18"/>
                <w:szCs w:val="18"/>
              </w:rPr>
              <w:t>66 juntas reales</w:t>
            </w:r>
          </w:p>
        </w:tc>
      </w:tr>
      <w:tr w:rsidR="005411D5" w14:paraId="120E077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1AE8E" w14:textId="77777777" w:rsidR="005411D5" w:rsidRDefault="00000000">
            <w:proofErr w:type="spellStart"/>
            <w:r>
              <w:rPr>
                <w:color w:val="000000"/>
                <w:sz w:val="20"/>
                <w:szCs w:val="20"/>
              </w:rPr>
              <w:t>ec.gob.igm.generador</w:t>
            </w:r>
            <w:proofErr w:type="spellEnd"/>
          </w:p>
        </w:tc>
        <w:tc>
          <w:tcPr>
            <w:tcW w:w="21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8826F67" w14:textId="77777777" w:rsidR="005411D5" w:rsidRDefault="00000000">
            <w:pPr>
              <w:jc w:val="center"/>
            </w:pPr>
            <w:r>
              <w:rPr>
                <w:color w:val="000000"/>
                <w:sz w:val="20"/>
                <w:szCs w:val="20"/>
              </w:rPr>
              <w:t>⏳ Pendiente</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898E3" w14:textId="77777777" w:rsidR="005411D5" w:rsidRDefault="00000000">
            <w:r>
              <w:rPr>
                <w:i/>
                <w:iCs/>
                <w:color w:val="555555"/>
                <w:sz w:val="18"/>
                <w:szCs w:val="18"/>
              </w:rPr>
              <w:t>Lógica de documentos</w:t>
            </w:r>
          </w:p>
        </w:tc>
      </w:tr>
      <w:tr w:rsidR="005411D5" w14:paraId="2927535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1599D" w14:textId="77777777" w:rsidR="005411D5" w:rsidRDefault="00000000">
            <w:r>
              <w:rPr>
                <w:color w:val="000000"/>
                <w:sz w:val="20"/>
                <w:szCs w:val="20"/>
              </w:rPr>
              <w:t>MainFrame.java (UI)</w:t>
            </w:r>
          </w:p>
        </w:tc>
        <w:tc>
          <w:tcPr>
            <w:tcW w:w="21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917BFC4" w14:textId="77777777" w:rsidR="005411D5" w:rsidRDefault="00000000">
            <w:pPr>
              <w:jc w:val="center"/>
            </w:pPr>
            <w:r>
              <w:rPr>
                <w:color w:val="000000"/>
                <w:sz w:val="20"/>
                <w:szCs w:val="20"/>
              </w:rPr>
              <w:t>⏳ Pendiente</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492FA" w14:textId="77777777" w:rsidR="005411D5" w:rsidRDefault="00000000">
            <w:r>
              <w:rPr>
                <w:i/>
                <w:iCs/>
                <w:color w:val="555555"/>
                <w:sz w:val="18"/>
                <w:szCs w:val="18"/>
              </w:rPr>
              <w:t>Interfaz Swing</w:t>
            </w:r>
          </w:p>
        </w:tc>
      </w:tr>
      <w:tr w:rsidR="005411D5" w14:paraId="06FCDFA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423BD" w14:textId="77777777" w:rsidR="005411D5" w:rsidRDefault="00000000">
            <w:proofErr w:type="spellStart"/>
            <w:r>
              <w:rPr>
                <w:color w:val="000000"/>
                <w:sz w:val="20"/>
                <w:szCs w:val="20"/>
              </w:rPr>
              <w:t>JasperReports</w:t>
            </w:r>
            <w:proofErr w:type="spellEnd"/>
            <w:r>
              <w:rPr>
                <w:color w:val="000000"/>
                <w:sz w:val="20"/>
                <w:szCs w:val="20"/>
              </w:rPr>
              <w:t xml:space="preserve"> (.</w:t>
            </w:r>
            <w:proofErr w:type="spellStart"/>
            <w:r>
              <w:rPr>
                <w:color w:val="000000"/>
                <w:sz w:val="20"/>
                <w:szCs w:val="20"/>
              </w:rPr>
              <w:t>jrxml</w:t>
            </w:r>
            <w:proofErr w:type="spellEnd"/>
            <w:r>
              <w:rPr>
                <w:color w:val="000000"/>
                <w:sz w:val="20"/>
                <w:szCs w:val="20"/>
              </w:rPr>
              <w:t>)</w:t>
            </w:r>
          </w:p>
        </w:tc>
        <w:tc>
          <w:tcPr>
            <w:tcW w:w="21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DCBF747" w14:textId="77777777" w:rsidR="005411D5" w:rsidRDefault="00000000">
            <w:pPr>
              <w:jc w:val="center"/>
            </w:pPr>
            <w:r>
              <w:rPr>
                <w:color w:val="000000"/>
                <w:sz w:val="20"/>
                <w:szCs w:val="20"/>
              </w:rPr>
              <w:t>⏳ Pendiente</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A5508" w14:textId="77777777" w:rsidR="005411D5" w:rsidRDefault="00000000">
            <w:r>
              <w:rPr>
                <w:i/>
                <w:iCs/>
                <w:color w:val="555555"/>
                <w:sz w:val="18"/>
                <w:szCs w:val="18"/>
              </w:rPr>
              <w:t>Plantillas necesarias</w:t>
            </w:r>
          </w:p>
        </w:tc>
      </w:tr>
      <w:tr w:rsidR="005411D5" w14:paraId="39BC174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D2260" w14:textId="77777777" w:rsidR="005411D5" w:rsidRDefault="00000000">
            <w:r>
              <w:rPr>
                <w:color w:val="000000"/>
                <w:sz w:val="20"/>
                <w:szCs w:val="20"/>
              </w:rPr>
              <w:t>Generación .</w:t>
            </w:r>
            <w:proofErr w:type="spellStart"/>
            <w:r>
              <w:rPr>
                <w:color w:val="000000"/>
                <w:sz w:val="20"/>
                <w:szCs w:val="20"/>
              </w:rPr>
              <w:t>ps</w:t>
            </w:r>
            <w:proofErr w:type="spellEnd"/>
          </w:p>
        </w:tc>
        <w:tc>
          <w:tcPr>
            <w:tcW w:w="21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BC7765" w14:textId="77777777" w:rsidR="005411D5" w:rsidRDefault="00000000">
            <w:pPr>
              <w:jc w:val="center"/>
            </w:pPr>
            <w:r>
              <w:rPr>
                <w:color w:val="000000"/>
                <w:sz w:val="20"/>
                <w:szCs w:val="20"/>
              </w:rPr>
              <w:t>⏳ Pendiente</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D3237" w14:textId="77777777" w:rsidR="005411D5" w:rsidRDefault="00000000">
            <w:r>
              <w:rPr>
                <w:i/>
                <w:iCs/>
                <w:color w:val="555555"/>
                <w:sz w:val="18"/>
                <w:szCs w:val="18"/>
              </w:rPr>
              <w:t xml:space="preserve">Requiere </w:t>
            </w:r>
            <w:proofErr w:type="spellStart"/>
            <w:r>
              <w:rPr>
                <w:i/>
                <w:iCs/>
                <w:color w:val="555555"/>
                <w:sz w:val="18"/>
                <w:szCs w:val="18"/>
              </w:rPr>
              <w:t>JasperReports</w:t>
            </w:r>
            <w:proofErr w:type="spellEnd"/>
          </w:p>
        </w:tc>
      </w:tr>
    </w:tbl>
    <w:p w14:paraId="7FD5306A" w14:textId="77777777" w:rsidR="005411D5" w:rsidRDefault="005411D5"/>
    <w:p w14:paraId="30AF52DC" w14:textId="77777777" w:rsidR="005411D5" w:rsidRDefault="00000000">
      <w:pPr>
        <w:pStyle w:val="Ttulo2"/>
      </w:pPr>
      <w:r>
        <w:t>6.1  Próximo paso inmediato — Interfaz gráfica</w:t>
      </w:r>
    </w:p>
    <w:p w14:paraId="510AA19B" w14:textId="77777777" w:rsidR="005411D5" w:rsidRDefault="00000000">
      <w:pPr>
        <w:spacing w:after="120"/>
      </w:pPr>
      <w:r>
        <w:t xml:space="preserve">Construir el </w:t>
      </w:r>
      <w:proofErr w:type="spellStart"/>
      <w:r>
        <w:t>MainFrame</w:t>
      </w:r>
      <w:proofErr w:type="spellEnd"/>
      <w:r>
        <w:t xml:space="preserve"> real con Swing. La pantalla tendrá tres elementos:</w:t>
      </w:r>
    </w:p>
    <w:p w14:paraId="1FE68F6D" w14:textId="77777777" w:rsidR="005411D5" w:rsidRDefault="00000000">
      <w:pPr>
        <w:pStyle w:val="Prrafodelista"/>
        <w:numPr>
          <w:ilvl w:val="0"/>
          <w:numId w:val="3"/>
        </w:numPr>
        <w:spacing w:after="100"/>
      </w:pPr>
      <w:r>
        <w:t xml:space="preserve">Combo de Zonas — cargado desde </w:t>
      </w:r>
      <w:proofErr w:type="spellStart"/>
      <w:r>
        <w:t>getJuntas</w:t>
      </w:r>
      <w:proofErr w:type="spellEnd"/>
      <w:r>
        <w:t>(), lista las zonas disponibles</w:t>
      </w:r>
    </w:p>
    <w:p w14:paraId="6B191373" w14:textId="77777777" w:rsidR="005411D5" w:rsidRDefault="00000000">
      <w:pPr>
        <w:pStyle w:val="Prrafodelista"/>
        <w:numPr>
          <w:ilvl w:val="0"/>
          <w:numId w:val="3"/>
        </w:numPr>
        <w:spacing w:after="100"/>
      </w:pPr>
      <w:r>
        <w:t xml:space="preserve">Combo de Documentos — lista los 17 tipos de documentos del </w:t>
      </w:r>
      <w:proofErr w:type="spellStart"/>
      <w:r>
        <w:t>DocumentoEnum</w:t>
      </w:r>
      <w:proofErr w:type="spellEnd"/>
    </w:p>
    <w:p w14:paraId="3C0C0E3A" w14:textId="77777777" w:rsidR="005411D5" w:rsidRDefault="00000000">
      <w:pPr>
        <w:pStyle w:val="Prrafodelista"/>
        <w:numPr>
          <w:ilvl w:val="0"/>
          <w:numId w:val="3"/>
        </w:numPr>
        <w:spacing w:after="100"/>
      </w:pPr>
      <w:r>
        <w:t>Botón Generar — dispara la generación del documento seleccionado</w:t>
      </w:r>
    </w:p>
    <w:p w14:paraId="358A8CD4" w14:textId="77777777" w:rsidR="005411D5" w:rsidRDefault="005411D5"/>
    <w:p w14:paraId="1F497EFA" w14:textId="77777777" w:rsidR="005411D5" w:rsidRDefault="00000000">
      <w:pPr>
        <w:pStyle w:val="Ttulo2"/>
      </w:pPr>
      <w:r>
        <w:t xml:space="preserve">6.2  </w:t>
      </w:r>
      <w:proofErr w:type="spellStart"/>
      <w:r>
        <w:t>Prerequisito</w:t>
      </w:r>
      <w:proofErr w:type="spellEnd"/>
      <w:r>
        <w:t xml:space="preserve"> pendiente</w:t>
      </w:r>
    </w:p>
    <w:p w14:paraId="61990E1E" w14:textId="77777777" w:rsidR="005411D5" w:rsidRDefault="00000000">
      <w:pPr>
        <w:spacing w:after="120"/>
      </w:pPr>
      <w:r>
        <w:lastRenderedPageBreak/>
        <w:t>Antes de poder generar documentos se necesitan los archivos .</w:t>
      </w:r>
      <w:proofErr w:type="spellStart"/>
      <w:r>
        <w:t>jrxml</w:t>
      </w:r>
      <w:proofErr w:type="spellEnd"/>
      <w:r>
        <w:t xml:space="preserve"> — las plantillas visuales de cada documento (padrón, acta, etiqueta, etc.). Sin ellas </w:t>
      </w:r>
      <w:proofErr w:type="spellStart"/>
      <w:r>
        <w:t>JasperReports</w:t>
      </w:r>
      <w:proofErr w:type="spellEnd"/>
      <w:r>
        <w:t xml:space="preserve"> no tiene molde con qué generar el PDF/PostScript. Confirmar con la jefa si existen estas plantillas del proceso anterior o si deben recrearse.</w:t>
      </w:r>
    </w:p>
    <w:p w14:paraId="47BF71CF" w14:textId="77777777" w:rsidR="005411D5" w:rsidRDefault="005411D5"/>
    <w:p w14:paraId="167DF508" w14:textId="77777777" w:rsidR="005411D5" w:rsidRDefault="00000000">
      <w:pPr>
        <w:pBdr>
          <w:top w:val="single" w:sz="4" w:space="8" w:color="2E75B6"/>
        </w:pBdr>
        <w:spacing w:before="600"/>
        <w:jc w:val="center"/>
      </w:pPr>
      <w:r>
        <w:rPr>
          <w:i/>
          <w:iCs/>
          <w:color w:val="888888"/>
          <w:sz w:val="20"/>
          <w:szCs w:val="20"/>
        </w:rPr>
        <w:t>— Fin de la bitácora —</w:t>
      </w:r>
    </w:p>
    <w:sectPr w:rsidR="005411D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C1A57" w14:textId="77777777" w:rsidR="00EE11F4" w:rsidRDefault="00EE11F4">
      <w:r>
        <w:separator/>
      </w:r>
    </w:p>
  </w:endnote>
  <w:endnote w:type="continuationSeparator" w:id="0">
    <w:p w14:paraId="0B9B7D8B" w14:textId="77777777" w:rsidR="00EE11F4" w:rsidRDefault="00EE1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C29C3" w14:textId="77777777" w:rsidR="005411D5" w:rsidRDefault="00000000">
    <w:pPr>
      <w:jc w:val="center"/>
    </w:pPr>
    <w:proofErr w:type="spellStart"/>
    <w:r>
      <w:rPr>
        <w:color w:val="888888"/>
        <w:sz w:val="18"/>
        <w:szCs w:val="18"/>
      </w:rPr>
      <w:t>GeneradorSDBosco</w:t>
    </w:r>
    <w:proofErr w:type="spellEnd"/>
    <w:r>
      <w:rPr>
        <w:color w:val="888888"/>
        <w:sz w:val="18"/>
        <w:szCs w:val="18"/>
      </w:rPr>
      <w:t xml:space="preserve"> — Bitácora de construcción  |  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72611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D32E5" w14:textId="77777777" w:rsidR="00EE11F4" w:rsidRDefault="00EE11F4">
      <w:r>
        <w:separator/>
      </w:r>
    </w:p>
  </w:footnote>
  <w:footnote w:type="continuationSeparator" w:id="0">
    <w:p w14:paraId="23F904CA" w14:textId="77777777" w:rsidR="00EE11F4" w:rsidRDefault="00EE11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0B0F"/>
    <w:multiLevelType w:val="hybridMultilevel"/>
    <w:tmpl w:val="D11CC598"/>
    <w:lvl w:ilvl="0" w:tplc="D9203A1A">
      <w:start w:val="1"/>
      <w:numFmt w:val="bullet"/>
      <w:lvlText w:val="●"/>
      <w:lvlJc w:val="left"/>
      <w:pPr>
        <w:ind w:left="720" w:hanging="360"/>
      </w:pPr>
    </w:lvl>
    <w:lvl w:ilvl="1" w:tplc="5B5C4216">
      <w:start w:val="1"/>
      <w:numFmt w:val="bullet"/>
      <w:lvlText w:val="○"/>
      <w:lvlJc w:val="left"/>
      <w:pPr>
        <w:ind w:left="1440" w:hanging="360"/>
      </w:pPr>
    </w:lvl>
    <w:lvl w:ilvl="2" w:tplc="9FDE9334">
      <w:start w:val="1"/>
      <w:numFmt w:val="bullet"/>
      <w:lvlText w:val="■"/>
      <w:lvlJc w:val="left"/>
      <w:pPr>
        <w:ind w:left="2160" w:hanging="360"/>
      </w:pPr>
    </w:lvl>
    <w:lvl w:ilvl="3" w:tplc="D02A5AD2">
      <w:start w:val="1"/>
      <w:numFmt w:val="bullet"/>
      <w:lvlText w:val="●"/>
      <w:lvlJc w:val="left"/>
      <w:pPr>
        <w:ind w:left="2880" w:hanging="360"/>
      </w:pPr>
    </w:lvl>
    <w:lvl w:ilvl="4" w:tplc="C34002B6">
      <w:start w:val="1"/>
      <w:numFmt w:val="bullet"/>
      <w:lvlText w:val="○"/>
      <w:lvlJc w:val="left"/>
      <w:pPr>
        <w:ind w:left="3600" w:hanging="360"/>
      </w:pPr>
    </w:lvl>
    <w:lvl w:ilvl="5" w:tplc="490CC072">
      <w:start w:val="1"/>
      <w:numFmt w:val="bullet"/>
      <w:lvlText w:val="■"/>
      <w:lvlJc w:val="left"/>
      <w:pPr>
        <w:ind w:left="4320" w:hanging="360"/>
      </w:pPr>
    </w:lvl>
    <w:lvl w:ilvl="6" w:tplc="5308B772">
      <w:start w:val="1"/>
      <w:numFmt w:val="bullet"/>
      <w:lvlText w:val="●"/>
      <w:lvlJc w:val="left"/>
      <w:pPr>
        <w:ind w:left="5040" w:hanging="360"/>
      </w:pPr>
    </w:lvl>
    <w:lvl w:ilvl="7" w:tplc="287ED64C">
      <w:start w:val="1"/>
      <w:numFmt w:val="bullet"/>
      <w:lvlText w:val="●"/>
      <w:lvlJc w:val="left"/>
      <w:pPr>
        <w:ind w:left="5760" w:hanging="360"/>
      </w:pPr>
    </w:lvl>
    <w:lvl w:ilvl="8" w:tplc="9F262574">
      <w:start w:val="1"/>
      <w:numFmt w:val="bullet"/>
      <w:lvlText w:val="●"/>
      <w:lvlJc w:val="left"/>
      <w:pPr>
        <w:ind w:left="6480" w:hanging="360"/>
      </w:pPr>
    </w:lvl>
  </w:abstractNum>
  <w:abstractNum w:abstractNumId="1" w15:restartNumberingAfterBreak="0">
    <w:nsid w:val="2ABD3CAF"/>
    <w:multiLevelType w:val="hybridMultilevel"/>
    <w:tmpl w:val="99225506"/>
    <w:lvl w:ilvl="0" w:tplc="171C0578">
      <w:start w:val="1"/>
      <w:numFmt w:val="decimal"/>
      <w:lvlText w:val="%1."/>
      <w:lvlJc w:val="left"/>
      <w:pPr>
        <w:ind w:left="720" w:hanging="360"/>
      </w:pPr>
    </w:lvl>
    <w:lvl w:ilvl="1" w:tplc="3AF2A7F2">
      <w:numFmt w:val="decimal"/>
      <w:lvlText w:val=""/>
      <w:lvlJc w:val="left"/>
    </w:lvl>
    <w:lvl w:ilvl="2" w:tplc="8A241312">
      <w:numFmt w:val="decimal"/>
      <w:lvlText w:val=""/>
      <w:lvlJc w:val="left"/>
    </w:lvl>
    <w:lvl w:ilvl="3" w:tplc="E48695BA">
      <w:numFmt w:val="decimal"/>
      <w:lvlText w:val=""/>
      <w:lvlJc w:val="left"/>
    </w:lvl>
    <w:lvl w:ilvl="4" w:tplc="8196F8EC">
      <w:numFmt w:val="decimal"/>
      <w:lvlText w:val=""/>
      <w:lvlJc w:val="left"/>
    </w:lvl>
    <w:lvl w:ilvl="5" w:tplc="3C0276CA">
      <w:numFmt w:val="decimal"/>
      <w:lvlText w:val=""/>
      <w:lvlJc w:val="left"/>
    </w:lvl>
    <w:lvl w:ilvl="6" w:tplc="B546EDE2">
      <w:numFmt w:val="decimal"/>
      <w:lvlText w:val=""/>
      <w:lvlJc w:val="left"/>
    </w:lvl>
    <w:lvl w:ilvl="7" w:tplc="90160BE0">
      <w:numFmt w:val="decimal"/>
      <w:lvlText w:val=""/>
      <w:lvlJc w:val="left"/>
    </w:lvl>
    <w:lvl w:ilvl="8" w:tplc="DAD26254">
      <w:numFmt w:val="decimal"/>
      <w:lvlText w:val=""/>
      <w:lvlJc w:val="left"/>
    </w:lvl>
  </w:abstractNum>
  <w:abstractNum w:abstractNumId="2" w15:restartNumberingAfterBreak="0">
    <w:nsid w:val="6C94417C"/>
    <w:multiLevelType w:val="hybridMultilevel"/>
    <w:tmpl w:val="C1DCADCC"/>
    <w:lvl w:ilvl="0" w:tplc="EEE43568">
      <w:start w:val="1"/>
      <w:numFmt w:val="bullet"/>
      <w:lvlText w:val="•"/>
      <w:lvlJc w:val="left"/>
      <w:pPr>
        <w:ind w:left="720" w:hanging="360"/>
      </w:pPr>
    </w:lvl>
    <w:lvl w:ilvl="1" w:tplc="66567524">
      <w:numFmt w:val="decimal"/>
      <w:lvlText w:val=""/>
      <w:lvlJc w:val="left"/>
    </w:lvl>
    <w:lvl w:ilvl="2" w:tplc="797E40D6">
      <w:numFmt w:val="decimal"/>
      <w:lvlText w:val=""/>
      <w:lvlJc w:val="left"/>
    </w:lvl>
    <w:lvl w:ilvl="3" w:tplc="CD56D1FE">
      <w:numFmt w:val="decimal"/>
      <w:lvlText w:val=""/>
      <w:lvlJc w:val="left"/>
    </w:lvl>
    <w:lvl w:ilvl="4" w:tplc="7C74106A">
      <w:numFmt w:val="decimal"/>
      <w:lvlText w:val=""/>
      <w:lvlJc w:val="left"/>
    </w:lvl>
    <w:lvl w:ilvl="5" w:tplc="0C9C1CBA">
      <w:numFmt w:val="decimal"/>
      <w:lvlText w:val=""/>
      <w:lvlJc w:val="left"/>
    </w:lvl>
    <w:lvl w:ilvl="6" w:tplc="575AA66C">
      <w:numFmt w:val="decimal"/>
      <w:lvlText w:val=""/>
      <w:lvlJc w:val="left"/>
    </w:lvl>
    <w:lvl w:ilvl="7" w:tplc="EB8012E4">
      <w:numFmt w:val="decimal"/>
      <w:lvlText w:val=""/>
      <w:lvlJc w:val="left"/>
    </w:lvl>
    <w:lvl w:ilvl="8" w:tplc="F6582C08">
      <w:numFmt w:val="decimal"/>
      <w:lvlText w:val=""/>
      <w:lvlJc w:val="left"/>
    </w:lvl>
  </w:abstractNum>
  <w:num w:numId="1" w16cid:durableId="1027488375">
    <w:abstractNumId w:val="0"/>
    <w:lvlOverride w:ilvl="0">
      <w:startOverride w:val="1"/>
    </w:lvlOverride>
  </w:num>
  <w:num w:numId="2" w16cid:durableId="1895849571">
    <w:abstractNumId w:val="2"/>
    <w:lvlOverride w:ilvl="0">
      <w:startOverride w:val="1"/>
    </w:lvlOverride>
  </w:num>
  <w:num w:numId="3" w16cid:durableId="8301740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1D5"/>
    <w:rsid w:val="002F7D0D"/>
    <w:rsid w:val="005411D5"/>
    <w:rsid w:val="0072611C"/>
    <w:rsid w:val="00855B17"/>
    <w:rsid w:val="00EE11F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A4390"/>
  <w15:docId w15:val="{49698841-1047-465E-8EA8-73542651A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1562</Words>
  <Characters>8592</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PULE</cp:lastModifiedBy>
  <cp:revision>3</cp:revision>
  <dcterms:created xsi:type="dcterms:W3CDTF">2026-03-05T18:44:00Z</dcterms:created>
  <dcterms:modified xsi:type="dcterms:W3CDTF">2026-03-05T19:29:00Z</dcterms:modified>
</cp:coreProperties>
</file>