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CC73" w14:textId="77777777" w:rsidR="004875AB" w:rsidRPr="004875AB" w:rsidRDefault="004875AB" w:rsidP="004875AB">
      <w:pPr>
        <w:spacing w:line="360" w:lineRule="auto"/>
        <w:jc w:val="center"/>
        <w:rPr>
          <w:sz w:val="28"/>
          <w:szCs w:val="28"/>
        </w:rPr>
      </w:pPr>
      <w:r w:rsidRPr="004875AB">
        <w:rPr>
          <w:b/>
          <w:bCs/>
          <w:sz w:val="28"/>
          <w:szCs w:val="28"/>
        </w:rPr>
        <w:t>DOCUMENTO DE RECOMENDAÇÕES E PLANO DE AÇÃO ESTRATÉGICO DE VENDAS MEGANIUM</w:t>
      </w:r>
    </w:p>
    <w:p w14:paraId="34238607" w14:textId="77777777" w:rsidR="004875AB" w:rsidRDefault="004875AB" w:rsidP="004875AB">
      <w:pPr>
        <w:spacing w:line="360" w:lineRule="auto"/>
        <w:rPr>
          <w:b/>
          <w:bCs/>
        </w:rPr>
      </w:pPr>
    </w:p>
    <w:p w14:paraId="5BE32A0C" w14:textId="3295B3E7" w:rsidR="004875AB" w:rsidRPr="004875AB" w:rsidRDefault="004875AB" w:rsidP="004875AB">
      <w:pPr>
        <w:spacing w:line="360" w:lineRule="auto"/>
      </w:pPr>
      <w:r w:rsidRPr="004875AB">
        <w:rPr>
          <w:b/>
          <w:bCs/>
        </w:rPr>
        <w:t>1. Introdução</w:t>
      </w:r>
    </w:p>
    <w:p w14:paraId="34D0F922" w14:textId="77777777" w:rsidR="004875AB" w:rsidRDefault="004875AB" w:rsidP="004875AB">
      <w:pPr>
        <w:spacing w:line="360" w:lineRule="auto"/>
      </w:pPr>
      <w:r w:rsidRPr="004875AB">
        <w:t xml:space="preserve">Este documento consolida as análises de vendas realizadas para os produtos da </w:t>
      </w:r>
      <w:proofErr w:type="spellStart"/>
      <w:r w:rsidRPr="004875AB">
        <w:t>Meganium</w:t>
      </w:r>
      <w:proofErr w:type="spellEnd"/>
      <w:r w:rsidRPr="004875AB">
        <w:t xml:space="preserve"> nas plataformas </w:t>
      </w:r>
      <w:proofErr w:type="spellStart"/>
      <w:r w:rsidRPr="004875AB">
        <w:t>AliExpress</w:t>
      </w:r>
      <w:proofErr w:type="spellEnd"/>
      <w:r w:rsidRPr="004875AB">
        <w:t xml:space="preserve">, </w:t>
      </w:r>
      <w:proofErr w:type="spellStart"/>
      <w:r w:rsidRPr="004875AB">
        <w:t>Etsy</w:t>
      </w:r>
      <w:proofErr w:type="spellEnd"/>
      <w:r w:rsidRPr="004875AB">
        <w:t xml:space="preserve"> e </w:t>
      </w:r>
      <w:proofErr w:type="spellStart"/>
      <w:r w:rsidRPr="004875AB">
        <w:t>Shopee</w:t>
      </w:r>
      <w:proofErr w:type="spellEnd"/>
      <w:r w:rsidRPr="004875AB">
        <w:t>. O objetivo principal é apresentar um conjunto de recomendações estratégicas e um plano de ação detalhado, visando o aumento do faturamento, a otimização da rentabilidade dos produtos, a melhoria da eficiência dos descontos e o aprimoramento dos processos de transporte e logística até a venda final. As ações propostas foram organizadas em uma sequência lógica temporal e consideram a capacidade de execução de uma equipe de dois analistas de vendas.</w:t>
      </w:r>
    </w:p>
    <w:p w14:paraId="3C292814" w14:textId="77777777" w:rsidR="004875AB" w:rsidRPr="004875AB" w:rsidRDefault="004875AB" w:rsidP="004875AB">
      <w:pPr>
        <w:spacing w:line="360" w:lineRule="auto"/>
      </w:pPr>
    </w:p>
    <w:p w14:paraId="4FF260F9" w14:textId="77777777" w:rsidR="004875AB" w:rsidRPr="004875AB" w:rsidRDefault="004875AB" w:rsidP="004875AB">
      <w:pPr>
        <w:spacing w:line="360" w:lineRule="auto"/>
      </w:pPr>
      <w:r w:rsidRPr="004875AB">
        <w:rPr>
          <w:b/>
          <w:bCs/>
        </w:rPr>
        <w:t>2. Recomendações Consolidadas</w:t>
      </w:r>
    </w:p>
    <w:p w14:paraId="207EFF35" w14:textId="77777777" w:rsidR="004875AB" w:rsidRPr="004875AB" w:rsidRDefault="004875AB" w:rsidP="004875AB">
      <w:pPr>
        <w:spacing w:line="360" w:lineRule="auto"/>
      </w:pPr>
      <w:r w:rsidRPr="004875AB">
        <w:t xml:space="preserve">As seguintes recomendações estratégicas foram identificadas como prioritárias para impulsionar o desempenho de vendas da </w:t>
      </w:r>
      <w:proofErr w:type="spellStart"/>
      <w:r w:rsidRPr="004875AB">
        <w:t>Meganium</w:t>
      </w:r>
      <w:proofErr w:type="spellEnd"/>
      <w:r w:rsidRPr="004875AB">
        <w:t>:</w:t>
      </w:r>
    </w:p>
    <w:p w14:paraId="43116A6C" w14:textId="77777777" w:rsidR="004875AB" w:rsidRPr="004875AB" w:rsidRDefault="004875AB" w:rsidP="004875AB">
      <w:pPr>
        <w:numPr>
          <w:ilvl w:val="0"/>
          <w:numId w:val="1"/>
        </w:numPr>
        <w:spacing w:line="360" w:lineRule="auto"/>
      </w:pPr>
      <w:r w:rsidRPr="004875AB">
        <w:rPr>
          <w:b/>
          <w:bCs/>
        </w:rPr>
        <w:t>R1. Foco em Produtos de Alta Performance e Rentabilidade:</w:t>
      </w:r>
    </w:p>
    <w:p w14:paraId="0E2C86BB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Priorizar esforços de marketing e estoque para os produtos líderes de receita e margem (USD), como o NEW MEGANIUM RG 40XXV (líder de receita, boa margem) e o MEGANIUM RG353M (maior ticket médio unitário USD).</w:t>
      </w:r>
    </w:p>
    <w:p w14:paraId="5D397113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Posicionar o MEGANIUM RG353M como item premium para justificar seu preço e alavancar seu alto ticket.</w:t>
      </w:r>
    </w:p>
    <w:p w14:paraId="7FB3C821" w14:textId="77777777" w:rsidR="004875AB" w:rsidRPr="004875AB" w:rsidRDefault="004875AB" w:rsidP="004875AB">
      <w:pPr>
        <w:numPr>
          <w:ilvl w:val="0"/>
          <w:numId w:val="1"/>
        </w:numPr>
        <w:spacing w:line="360" w:lineRule="auto"/>
      </w:pPr>
      <w:r w:rsidRPr="004875AB">
        <w:rPr>
          <w:b/>
          <w:bCs/>
        </w:rPr>
        <w:t>R2. Otimização da Estratégia de Precificação e Descontos:</w:t>
      </w:r>
    </w:p>
    <w:p w14:paraId="2F119F36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 xml:space="preserve">Revisar e ajustar os percentuais de desconto por produto e plataforma, especialmente para o NEW MEGANIUM RG35XX (que tem descontos mais altos) e na plataforma </w:t>
      </w:r>
      <w:proofErr w:type="spellStart"/>
      <w:r w:rsidRPr="004875AB">
        <w:t>AliExpress</w:t>
      </w:r>
      <w:proofErr w:type="spellEnd"/>
      <w:r w:rsidRPr="004875AB">
        <w:t xml:space="preserve"> (onde a eficácia dos descontos precisa ser melhorada).</w:t>
      </w:r>
    </w:p>
    <w:p w14:paraId="5215B2F5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 xml:space="preserve">Realizar testes A/B para encontrar o ponto ótimo de desconto que maximize a receita líquida sem canibalizar o volume de vendas, principalmente na </w:t>
      </w:r>
      <w:proofErr w:type="spellStart"/>
      <w:r w:rsidRPr="004875AB">
        <w:t>Shopee</w:t>
      </w:r>
      <w:proofErr w:type="spellEnd"/>
      <w:r w:rsidRPr="004875AB">
        <w:t xml:space="preserve"> para produtos de alto volume.</w:t>
      </w:r>
    </w:p>
    <w:p w14:paraId="257F40C4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lastRenderedPageBreak/>
        <w:t>Utilizar descontos de forma mais estratégica (</w:t>
      </w:r>
      <w:proofErr w:type="spellStart"/>
      <w:r w:rsidRPr="004875AB">
        <w:t>ex</w:t>
      </w:r>
      <w:proofErr w:type="spellEnd"/>
      <w:r w:rsidRPr="004875AB">
        <w:t xml:space="preserve">: promoções temáticas, </w:t>
      </w:r>
      <w:proofErr w:type="spellStart"/>
      <w:r w:rsidRPr="004875AB">
        <w:t>bundles</w:t>
      </w:r>
      <w:proofErr w:type="spellEnd"/>
      <w:r w:rsidRPr="004875AB">
        <w:t>, ofertas por tempo limitado) em vez de descontos generalizados.</w:t>
      </w:r>
    </w:p>
    <w:p w14:paraId="1DE457ED" w14:textId="77777777" w:rsidR="004875AB" w:rsidRPr="004875AB" w:rsidRDefault="004875AB" w:rsidP="004875AB">
      <w:pPr>
        <w:numPr>
          <w:ilvl w:val="0"/>
          <w:numId w:val="1"/>
        </w:numPr>
        <w:spacing w:line="360" w:lineRule="auto"/>
      </w:pPr>
      <w:r w:rsidRPr="004875AB">
        <w:rPr>
          <w:b/>
          <w:bCs/>
        </w:rPr>
        <w:t>R3. Fortalecimento e Expansão em Mercados Geográficos Chave:</w:t>
      </w:r>
    </w:p>
    <w:p w14:paraId="5C0DE5D4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 xml:space="preserve">Consolidar a presença e otimizar a logística no Canadá, mercado líder para vários </w:t>
      </w:r>
      <w:proofErr w:type="spellStart"/>
      <w:r w:rsidRPr="004875AB">
        <w:t>SKUs</w:t>
      </w:r>
      <w:proofErr w:type="spellEnd"/>
      <w:r w:rsidRPr="004875AB">
        <w:t>.</w:t>
      </w:r>
    </w:p>
    <w:p w14:paraId="1C36E1D7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Avaliar a viabilidade de um hub logístico na Europa Central (</w:t>
      </w:r>
      <w:proofErr w:type="spellStart"/>
      <w:r w:rsidRPr="004875AB">
        <w:t>ex</w:t>
      </w:r>
      <w:proofErr w:type="spellEnd"/>
      <w:r w:rsidRPr="004875AB">
        <w:t>: Alemanha) para atender de forma mais eficiente os mercados de Alemanha, França e UK, reduzindo custos e prazos de entrega.</w:t>
      </w:r>
    </w:p>
    <w:p w14:paraId="0082B732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 xml:space="preserve">Desenvolver um plano de exploração para o mercado dos EUA, iniciando com pesquisas e campanhas de teste via </w:t>
      </w:r>
      <w:proofErr w:type="spellStart"/>
      <w:r w:rsidRPr="004875AB">
        <w:t>AliExpress</w:t>
      </w:r>
      <w:proofErr w:type="spellEnd"/>
      <w:r w:rsidRPr="004875AB">
        <w:t>.</w:t>
      </w:r>
    </w:p>
    <w:p w14:paraId="31BAB495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 xml:space="preserve">Na Austrália, capitalizar o sucesso do NEW MEGANIUM RG </w:t>
      </w:r>
      <w:proofErr w:type="spellStart"/>
      <w:r w:rsidRPr="004875AB">
        <w:t>CubeXX</w:t>
      </w:r>
      <w:proofErr w:type="spellEnd"/>
      <w:r w:rsidRPr="004875AB">
        <w:t> e promover outros produtos da linha "NEW".</w:t>
      </w:r>
    </w:p>
    <w:p w14:paraId="62AE938A" w14:textId="77777777" w:rsidR="004875AB" w:rsidRPr="004875AB" w:rsidRDefault="004875AB" w:rsidP="004875AB">
      <w:pPr>
        <w:numPr>
          <w:ilvl w:val="0"/>
          <w:numId w:val="1"/>
        </w:numPr>
        <w:spacing w:line="360" w:lineRule="auto"/>
      </w:pPr>
      <w:r w:rsidRPr="004875AB">
        <w:rPr>
          <w:b/>
          <w:bCs/>
        </w:rPr>
        <w:t>R4. Personalização da Estratégia por Plataforma de Venda:</w:t>
      </w:r>
    </w:p>
    <w:p w14:paraId="5E5F118D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proofErr w:type="spellStart"/>
      <w:r w:rsidRPr="004875AB">
        <w:rPr>
          <w:b/>
          <w:bCs/>
        </w:rPr>
        <w:t>Etsy</w:t>
      </w:r>
      <w:proofErr w:type="spellEnd"/>
      <w:r w:rsidRPr="004875AB">
        <w:rPr>
          <w:b/>
          <w:bCs/>
        </w:rPr>
        <w:t>:</w:t>
      </w:r>
      <w:r w:rsidRPr="004875AB">
        <w:t> Capitalizar na liderança de receita e ticket médio USD. Manter foco em qualidade, valor agregado e marketing para produtos premium.</w:t>
      </w:r>
    </w:p>
    <w:p w14:paraId="00312C7D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proofErr w:type="spellStart"/>
      <w:r w:rsidRPr="004875AB">
        <w:rPr>
          <w:b/>
          <w:bCs/>
        </w:rPr>
        <w:t>Shopee</w:t>
      </w:r>
      <w:proofErr w:type="spellEnd"/>
      <w:r w:rsidRPr="004875AB">
        <w:rPr>
          <w:b/>
          <w:bCs/>
        </w:rPr>
        <w:t>:</w:t>
      </w:r>
      <w:r w:rsidRPr="004875AB">
        <w:t> Otimizar a rentabilidade, dado o alto volume e a maior proporção de descontos. Focar em aumentar o valor médio do pedido (AOV).</w:t>
      </w:r>
    </w:p>
    <w:p w14:paraId="798457DA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proofErr w:type="spellStart"/>
      <w:r w:rsidRPr="004875AB">
        <w:rPr>
          <w:b/>
          <w:bCs/>
        </w:rPr>
        <w:t>AliExpress</w:t>
      </w:r>
      <w:proofErr w:type="spellEnd"/>
      <w:r w:rsidRPr="004875AB">
        <w:rPr>
          <w:b/>
          <w:bCs/>
        </w:rPr>
        <w:t>:</w:t>
      </w:r>
      <w:r w:rsidRPr="004875AB">
        <w:t> Melhorar o ticket médio e a receita USD. Promover produtos de maior valor e otimizar a conversão de descontos em vendas de maior valor.</w:t>
      </w:r>
    </w:p>
    <w:p w14:paraId="652B38FC" w14:textId="77777777" w:rsidR="004875AB" w:rsidRPr="004875AB" w:rsidRDefault="004875AB" w:rsidP="004875AB">
      <w:pPr>
        <w:numPr>
          <w:ilvl w:val="0"/>
          <w:numId w:val="1"/>
        </w:numPr>
        <w:spacing w:line="360" w:lineRule="auto"/>
      </w:pPr>
      <w:r w:rsidRPr="004875AB">
        <w:rPr>
          <w:b/>
          <w:bCs/>
        </w:rPr>
        <w:t>R5. Planejamento de Vendas Sazonais e Temporais:</w:t>
      </w:r>
    </w:p>
    <w:p w14:paraId="46360E43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Utilizar o Q2 para planejamento e aquecimento do mercado.</w:t>
      </w:r>
    </w:p>
    <w:p w14:paraId="22CDFDB4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Capitalizar no pico de vendas do Q3, garantindo estoque e otimizando margens.</w:t>
      </w:r>
    </w:p>
    <w:p w14:paraId="538AA24E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 xml:space="preserve">Gerenciar estrategicamente os descontos no Q4 (período de festas), focando em promoções temáticas e </w:t>
      </w:r>
      <w:proofErr w:type="spellStart"/>
      <w:r w:rsidRPr="004875AB">
        <w:t>bundles</w:t>
      </w:r>
      <w:proofErr w:type="spellEnd"/>
      <w:r w:rsidRPr="004875AB">
        <w:t>.</w:t>
      </w:r>
    </w:p>
    <w:p w14:paraId="088161DB" w14:textId="77777777" w:rsidR="004875AB" w:rsidRPr="004875AB" w:rsidRDefault="004875AB" w:rsidP="004875AB">
      <w:pPr>
        <w:numPr>
          <w:ilvl w:val="0"/>
          <w:numId w:val="1"/>
        </w:numPr>
        <w:spacing w:line="360" w:lineRule="auto"/>
      </w:pPr>
      <w:r w:rsidRPr="004875AB">
        <w:rPr>
          <w:b/>
          <w:bCs/>
        </w:rPr>
        <w:t>R6. Melhoria Contínua através de Análise de Dados:</w:t>
      </w:r>
    </w:p>
    <w:p w14:paraId="6693C807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Implementar o monitoramento contínuo de KPIs de vendas, descontos e desempenho por produto/plataforma/país.</w:t>
      </w:r>
    </w:p>
    <w:p w14:paraId="4E6D9A98" w14:textId="77777777" w:rsidR="004875AB" w:rsidRPr="004875AB" w:rsidRDefault="004875AB" w:rsidP="004875AB">
      <w:pPr>
        <w:numPr>
          <w:ilvl w:val="1"/>
          <w:numId w:val="1"/>
        </w:numPr>
        <w:spacing w:line="360" w:lineRule="auto"/>
      </w:pPr>
      <w:r w:rsidRPr="004875AB">
        <w:t>Utilizar os dados para refinar estratégias de precificação, promoção e alocação de marketing.</w:t>
      </w:r>
    </w:p>
    <w:p w14:paraId="5DD0A231" w14:textId="77777777" w:rsidR="004875AB" w:rsidRPr="004875AB" w:rsidRDefault="004875AB" w:rsidP="004875AB">
      <w:pPr>
        <w:spacing w:line="360" w:lineRule="auto"/>
      </w:pPr>
      <w:r w:rsidRPr="004875AB">
        <w:rPr>
          <w:b/>
          <w:bCs/>
        </w:rPr>
        <w:lastRenderedPageBreak/>
        <w:t>3. Tabela de Plano de Ação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30"/>
        <w:gridCol w:w="3580"/>
        <w:gridCol w:w="1453"/>
        <w:gridCol w:w="4273"/>
      </w:tblGrid>
      <w:tr w:rsidR="004875AB" w:rsidRPr="004875AB" w14:paraId="4755FFFF" w14:textId="77777777" w:rsidTr="00487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B1E00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14:paraId="01EAA492" w14:textId="77777777" w:rsidR="004875AB" w:rsidRPr="004875AB" w:rsidRDefault="004875AB" w:rsidP="004875AB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Atividade</w:t>
            </w:r>
          </w:p>
        </w:tc>
        <w:tc>
          <w:tcPr>
            <w:tcW w:w="0" w:type="auto"/>
            <w:hideMark/>
          </w:tcPr>
          <w:p w14:paraId="21B81BDB" w14:textId="77777777" w:rsidR="004875AB" w:rsidRPr="004875AB" w:rsidRDefault="004875AB" w:rsidP="004875AB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Prazo Estimado</w:t>
            </w:r>
          </w:p>
        </w:tc>
        <w:tc>
          <w:tcPr>
            <w:tcW w:w="0" w:type="auto"/>
            <w:hideMark/>
          </w:tcPr>
          <w:p w14:paraId="2F11577C" w14:textId="77777777" w:rsidR="004875AB" w:rsidRPr="004875AB" w:rsidRDefault="004875AB" w:rsidP="004875AB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Observações</w:t>
            </w:r>
          </w:p>
        </w:tc>
      </w:tr>
      <w:tr w:rsidR="004875AB" w:rsidRPr="004875AB" w14:paraId="1DD55082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AAC35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BD4D89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b/>
                <w:bCs/>
                <w:sz w:val="20"/>
                <w:szCs w:val="20"/>
              </w:rPr>
              <w:t>FASE 1: ANÁLISE APROFUNDADA E PLANEJAMENTO INICIAL (CURTO PRAZO)</w:t>
            </w:r>
          </w:p>
        </w:tc>
        <w:tc>
          <w:tcPr>
            <w:tcW w:w="0" w:type="auto"/>
            <w:hideMark/>
          </w:tcPr>
          <w:p w14:paraId="09546A46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7DA952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875AB" w:rsidRPr="004875AB" w14:paraId="379DED22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E5B07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976E02D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Revisão detalhada dos dados de vendas convertidos para USD e definição de KPIs chave para monitoramento.</w:t>
            </w:r>
          </w:p>
        </w:tc>
        <w:tc>
          <w:tcPr>
            <w:tcW w:w="0" w:type="auto"/>
            <w:hideMark/>
          </w:tcPr>
          <w:p w14:paraId="408306DF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 Semana</w:t>
            </w:r>
          </w:p>
        </w:tc>
        <w:tc>
          <w:tcPr>
            <w:tcW w:w="0" w:type="auto"/>
            <w:hideMark/>
          </w:tcPr>
          <w:p w14:paraId="7DAB81C2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Estabelecer metas claras para receita, volume, margem, e custo de desconto.</w:t>
            </w:r>
          </w:p>
        </w:tc>
      </w:tr>
      <w:tr w:rsidR="004875AB" w:rsidRPr="004875AB" w14:paraId="55E695A4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FC5B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E440215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Análise de viabilidade preliminar para hub logístico na Europa Central.</w:t>
            </w:r>
          </w:p>
        </w:tc>
        <w:tc>
          <w:tcPr>
            <w:tcW w:w="0" w:type="auto"/>
            <w:hideMark/>
          </w:tcPr>
          <w:p w14:paraId="02109D00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2-3 Semanas</w:t>
            </w:r>
          </w:p>
        </w:tc>
        <w:tc>
          <w:tcPr>
            <w:tcW w:w="0" w:type="auto"/>
            <w:hideMark/>
          </w:tcPr>
          <w:p w14:paraId="5263B369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Pesquisa inicial de custos, potenciais parceiros logísticos (3PL), e impacto fiscal/regulatório.</w:t>
            </w:r>
          </w:p>
        </w:tc>
      </w:tr>
      <w:tr w:rsidR="004875AB" w:rsidRPr="004875AB" w14:paraId="2A2903C1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7A4E6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24DC9BE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Pesquisa de mercado inicial para os EUA (preferências de consumidores, concorrência, canais de venda).</w:t>
            </w:r>
          </w:p>
        </w:tc>
        <w:tc>
          <w:tcPr>
            <w:tcW w:w="0" w:type="auto"/>
            <w:hideMark/>
          </w:tcPr>
          <w:p w14:paraId="5D417515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3-4 Semanas</w:t>
            </w:r>
          </w:p>
        </w:tc>
        <w:tc>
          <w:tcPr>
            <w:tcW w:w="0" w:type="auto"/>
            <w:hideMark/>
          </w:tcPr>
          <w:p w14:paraId="33359885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 xml:space="preserve">Focar em entender o potencial do </w:t>
            </w:r>
            <w:proofErr w:type="spellStart"/>
            <w:r w:rsidRPr="004875AB">
              <w:rPr>
                <w:sz w:val="20"/>
                <w:szCs w:val="20"/>
              </w:rPr>
              <w:t>AliExpress</w:t>
            </w:r>
            <w:proofErr w:type="spellEnd"/>
            <w:r w:rsidRPr="004875AB">
              <w:rPr>
                <w:sz w:val="20"/>
                <w:szCs w:val="20"/>
              </w:rPr>
              <w:t xml:space="preserve"> e outras plataformas relevantes nos EUA.</w:t>
            </w:r>
          </w:p>
        </w:tc>
      </w:tr>
      <w:tr w:rsidR="004875AB" w:rsidRPr="004875AB" w14:paraId="5B3D7DD7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1CA00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482F0F08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 xml:space="preserve">Planejamento de testes A/B para estratégias de desconto (SKU-35XX01, </w:t>
            </w:r>
            <w:proofErr w:type="spellStart"/>
            <w:r w:rsidRPr="004875AB">
              <w:rPr>
                <w:sz w:val="20"/>
                <w:szCs w:val="20"/>
              </w:rPr>
              <w:t>AliExpress</w:t>
            </w:r>
            <w:proofErr w:type="spellEnd"/>
            <w:r w:rsidRPr="004875AB">
              <w:rPr>
                <w:sz w:val="20"/>
                <w:szCs w:val="20"/>
              </w:rPr>
              <w:t xml:space="preserve">, </w:t>
            </w:r>
            <w:proofErr w:type="spellStart"/>
            <w:r w:rsidRPr="004875AB">
              <w:rPr>
                <w:sz w:val="20"/>
                <w:szCs w:val="20"/>
              </w:rPr>
              <w:t>Shopee</w:t>
            </w:r>
            <w:proofErr w:type="spellEnd"/>
            <w:r w:rsidRPr="004875AB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hideMark/>
          </w:tcPr>
          <w:p w14:paraId="5060861E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 Semana</w:t>
            </w:r>
          </w:p>
        </w:tc>
        <w:tc>
          <w:tcPr>
            <w:tcW w:w="0" w:type="auto"/>
            <w:hideMark/>
          </w:tcPr>
          <w:p w14:paraId="22060012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Definir hipóteses, métricas de sucesso, e cronograma para os testes iniciais.</w:t>
            </w:r>
          </w:p>
        </w:tc>
      </w:tr>
      <w:tr w:rsidR="004875AB" w:rsidRPr="004875AB" w14:paraId="35E332C6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118FFF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79CE233E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Definição da estratégia de marketing e posicionamento para o MEGANIUM RG353M como produto premium.</w:t>
            </w:r>
          </w:p>
        </w:tc>
        <w:tc>
          <w:tcPr>
            <w:tcW w:w="0" w:type="auto"/>
            <w:hideMark/>
          </w:tcPr>
          <w:p w14:paraId="742AFA28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1-2 Semanas</w:t>
            </w:r>
          </w:p>
        </w:tc>
        <w:tc>
          <w:tcPr>
            <w:tcW w:w="0" w:type="auto"/>
            <w:hideMark/>
          </w:tcPr>
          <w:p w14:paraId="2FCBBB75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Identificar canais e mensagens para atingir o público-alvo (França, idade ~41 anos).</w:t>
            </w:r>
          </w:p>
        </w:tc>
      </w:tr>
      <w:tr w:rsidR="004875AB" w:rsidRPr="004875AB" w14:paraId="6F6041A5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FA367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CC9F94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b/>
                <w:bCs/>
                <w:sz w:val="20"/>
                <w:szCs w:val="20"/>
              </w:rPr>
              <w:t>FASE 2: OTIMIZAÇÃO E IMPLEMENTAÇÃO INICIAL (MÉDIO PRAZO)</w:t>
            </w:r>
          </w:p>
        </w:tc>
        <w:tc>
          <w:tcPr>
            <w:tcW w:w="0" w:type="auto"/>
            <w:hideMark/>
          </w:tcPr>
          <w:p w14:paraId="6512BF97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4CE0FE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875AB" w:rsidRPr="004875AB" w14:paraId="7ACCA5A0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33AD2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0EB46914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Implementação e monitoramento dos testes A/B de descontos (conforme planejado na Atividade 4).</w:t>
            </w:r>
          </w:p>
        </w:tc>
        <w:tc>
          <w:tcPr>
            <w:tcW w:w="0" w:type="auto"/>
            <w:hideMark/>
          </w:tcPr>
          <w:p w14:paraId="3A2FCF20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4-6 Semanas</w:t>
            </w:r>
          </w:p>
        </w:tc>
        <w:tc>
          <w:tcPr>
            <w:tcW w:w="0" w:type="auto"/>
            <w:hideMark/>
          </w:tcPr>
          <w:p w14:paraId="5729D491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 xml:space="preserve">Analisar resultados e ajustar estratégias de desconto para SKU-35XX01, </w:t>
            </w:r>
            <w:proofErr w:type="spellStart"/>
            <w:r w:rsidRPr="004875AB">
              <w:rPr>
                <w:sz w:val="20"/>
                <w:szCs w:val="20"/>
              </w:rPr>
              <w:t>AliExpress</w:t>
            </w:r>
            <w:proofErr w:type="spellEnd"/>
            <w:r w:rsidRPr="004875AB">
              <w:rPr>
                <w:sz w:val="20"/>
                <w:szCs w:val="20"/>
              </w:rPr>
              <w:t xml:space="preserve"> e </w:t>
            </w:r>
            <w:proofErr w:type="spellStart"/>
            <w:r w:rsidRPr="004875AB">
              <w:rPr>
                <w:sz w:val="20"/>
                <w:szCs w:val="20"/>
              </w:rPr>
              <w:t>Shopee</w:t>
            </w:r>
            <w:proofErr w:type="spellEnd"/>
            <w:r w:rsidRPr="004875AB">
              <w:rPr>
                <w:sz w:val="20"/>
                <w:szCs w:val="20"/>
              </w:rPr>
              <w:t>.</w:t>
            </w:r>
          </w:p>
        </w:tc>
      </w:tr>
      <w:tr w:rsidR="004875AB" w:rsidRPr="004875AB" w14:paraId="7BB22409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ADAFF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0DB02375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Otimização das listagens de produtos nas plataformas (</w:t>
            </w:r>
            <w:proofErr w:type="spellStart"/>
            <w:r w:rsidRPr="004875AB">
              <w:rPr>
                <w:sz w:val="20"/>
                <w:szCs w:val="20"/>
              </w:rPr>
              <w:t>Etsy</w:t>
            </w:r>
            <w:proofErr w:type="spellEnd"/>
            <w:r w:rsidRPr="004875AB">
              <w:rPr>
                <w:sz w:val="20"/>
                <w:szCs w:val="20"/>
              </w:rPr>
              <w:t xml:space="preserve">, </w:t>
            </w:r>
            <w:proofErr w:type="spellStart"/>
            <w:r w:rsidRPr="004875AB">
              <w:rPr>
                <w:sz w:val="20"/>
                <w:szCs w:val="20"/>
              </w:rPr>
              <w:t>Shopee</w:t>
            </w:r>
            <w:proofErr w:type="spellEnd"/>
            <w:r w:rsidRPr="004875AB">
              <w:rPr>
                <w:sz w:val="20"/>
                <w:szCs w:val="20"/>
              </w:rPr>
              <w:t xml:space="preserve">, </w:t>
            </w:r>
            <w:proofErr w:type="spellStart"/>
            <w:r w:rsidRPr="004875AB">
              <w:rPr>
                <w:sz w:val="20"/>
                <w:szCs w:val="20"/>
              </w:rPr>
              <w:t>AliExpress</w:t>
            </w:r>
            <w:proofErr w:type="spellEnd"/>
            <w:r w:rsidRPr="004875AB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hideMark/>
          </w:tcPr>
          <w:p w14:paraId="394D0989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3-5 Semanas</w:t>
            </w:r>
          </w:p>
        </w:tc>
        <w:tc>
          <w:tcPr>
            <w:tcW w:w="0" w:type="auto"/>
            <w:hideMark/>
          </w:tcPr>
          <w:p w14:paraId="5B7391ED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Foco inicial nos produtos líderes (RG 40XXV, RG353M) e nas plataformas com maior receita (</w:t>
            </w:r>
            <w:proofErr w:type="spellStart"/>
            <w:r w:rsidRPr="004875AB">
              <w:rPr>
                <w:sz w:val="20"/>
                <w:szCs w:val="20"/>
              </w:rPr>
              <w:t>Etsy</w:t>
            </w:r>
            <w:proofErr w:type="spellEnd"/>
            <w:r w:rsidRPr="004875AB">
              <w:rPr>
                <w:sz w:val="20"/>
                <w:szCs w:val="20"/>
              </w:rPr>
              <w:t xml:space="preserve">, </w:t>
            </w:r>
            <w:proofErr w:type="spellStart"/>
            <w:r w:rsidRPr="004875AB">
              <w:rPr>
                <w:sz w:val="20"/>
                <w:szCs w:val="20"/>
              </w:rPr>
              <w:t>Shopee</w:t>
            </w:r>
            <w:proofErr w:type="spellEnd"/>
            <w:r w:rsidRPr="004875AB">
              <w:rPr>
                <w:sz w:val="20"/>
                <w:szCs w:val="20"/>
              </w:rPr>
              <w:t>). Melhorar SEO, imagens, descrições.</w:t>
            </w:r>
          </w:p>
        </w:tc>
      </w:tr>
      <w:tr w:rsidR="004875AB" w:rsidRPr="004875AB" w14:paraId="2FBC9CF2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D5F88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0DE6E4C3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Lançamento de campanhas de marketing direcionadas para o RG 40XXV no Canadá (</w:t>
            </w:r>
            <w:proofErr w:type="spellStart"/>
            <w:r w:rsidRPr="004875AB">
              <w:rPr>
                <w:sz w:val="20"/>
                <w:szCs w:val="20"/>
              </w:rPr>
              <w:t>Etsy</w:t>
            </w:r>
            <w:proofErr w:type="spellEnd"/>
            <w:r w:rsidRPr="004875AB">
              <w:rPr>
                <w:sz w:val="20"/>
                <w:szCs w:val="20"/>
              </w:rPr>
              <w:t>/</w:t>
            </w:r>
            <w:proofErr w:type="spellStart"/>
            <w:r w:rsidRPr="004875AB">
              <w:rPr>
                <w:sz w:val="20"/>
                <w:szCs w:val="20"/>
              </w:rPr>
              <w:t>Shopee</w:t>
            </w:r>
            <w:proofErr w:type="spellEnd"/>
            <w:r w:rsidRPr="004875AB">
              <w:rPr>
                <w:sz w:val="20"/>
                <w:szCs w:val="20"/>
              </w:rPr>
              <w:t>).</w:t>
            </w:r>
          </w:p>
        </w:tc>
        <w:tc>
          <w:tcPr>
            <w:tcW w:w="0" w:type="auto"/>
            <w:hideMark/>
          </w:tcPr>
          <w:p w14:paraId="6DE2C628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Contínuo (Ciclos de 4 semanas)</w:t>
            </w:r>
          </w:p>
        </w:tc>
        <w:tc>
          <w:tcPr>
            <w:tcW w:w="0" w:type="auto"/>
            <w:hideMark/>
          </w:tcPr>
          <w:p w14:paraId="2FD8EB03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Monitorar ROI e ajustar campanhas.</w:t>
            </w:r>
          </w:p>
        </w:tc>
      </w:tr>
      <w:tr w:rsidR="004875AB" w:rsidRPr="004875AB" w14:paraId="45700CF1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DB4FF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6175869B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Desenvolvimento e teste de estratégias de </w:t>
            </w:r>
            <w:proofErr w:type="spellStart"/>
            <w:r w:rsidRPr="004875AB">
              <w:rPr>
                <w:i/>
                <w:iCs/>
                <w:sz w:val="20"/>
                <w:szCs w:val="20"/>
              </w:rPr>
              <w:t>upselling</w:t>
            </w:r>
            <w:proofErr w:type="spellEnd"/>
            <w:r w:rsidRPr="004875AB">
              <w:rPr>
                <w:sz w:val="20"/>
                <w:szCs w:val="20"/>
              </w:rPr>
              <w:t> e </w:t>
            </w:r>
            <w:proofErr w:type="spellStart"/>
            <w:r w:rsidRPr="004875AB">
              <w:rPr>
                <w:i/>
                <w:iCs/>
                <w:sz w:val="20"/>
                <w:szCs w:val="20"/>
              </w:rPr>
              <w:t>cross-selling</w:t>
            </w:r>
            <w:proofErr w:type="spellEnd"/>
            <w:r w:rsidRPr="004875AB">
              <w:rPr>
                <w:sz w:val="20"/>
                <w:szCs w:val="20"/>
              </w:rPr>
              <w:t> nas plataformas.</w:t>
            </w:r>
          </w:p>
        </w:tc>
        <w:tc>
          <w:tcPr>
            <w:tcW w:w="0" w:type="auto"/>
            <w:hideMark/>
          </w:tcPr>
          <w:p w14:paraId="74B9DEC4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3-4 Semanas</w:t>
            </w:r>
          </w:p>
        </w:tc>
        <w:tc>
          <w:tcPr>
            <w:tcW w:w="0" w:type="auto"/>
            <w:hideMark/>
          </w:tcPr>
          <w:p w14:paraId="19A40C14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 xml:space="preserve">Focar em aumentar o AOV, especialmente no </w:t>
            </w:r>
            <w:proofErr w:type="spellStart"/>
            <w:r w:rsidRPr="004875AB">
              <w:rPr>
                <w:sz w:val="20"/>
                <w:szCs w:val="20"/>
              </w:rPr>
              <w:t>AliExpress</w:t>
            </w:r>
            <w:proofErr w:type="spellEnd"/>
            <w:r w:rsidRPr="004875AB">
              <w:rPr>
                <w:sz w:val="20"/>
                <w:szCs w:val="20"/>
              </w:rPr>
              <w:t xml:space="preserve"> e para produtos com ticket médio mais baixo.</w:t>
            </w:r>
          </w:p>
        </w:tc>
      </w:tr>
      <w:tr w:rsidR="004875AB" w:rsidRPr="004875AB" w14:paraId="58C426FC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63CC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74DA78AD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Aprofundamento da análise logística para Canadá e desenvolvimento de plano de otimização.</w:t>
            </w:r>
          </w:p>
        </w:tc>
        <w:tc>
          <w:tcPr>
            <w:tcW w:w="0" w:type="auto"/>
            <w:hideMark/>
          </w:tcPr>
          <w:p w14:paraId="7C547084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4-6 Semanas</w:t>
            </w:r>
          </w:p>
        </w:tc>
        <w:tc>
          <w:tcPr>
            <w:tcW w:w="0" w:type="auto"/>
            <w:hideMark/>
          </w:tcPr>
          <w:p w14:paraId="4E6D78E7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Inclui negociação com transportadoras locais e avaliação de armazéns, se necessário.</w:t>
            </w:r>
          </w:p>
        </w:tc>
      </w:tr>
      <w:tr w:rsidR="004875AB" w:rsidRPr="004875AB" w14:paraId="1868727F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86F0E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5C69604C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Início de campanhas de teste de baixo investimento nos EUA (baseado na pesquisa da Atividade 3).</w:t>
            </w:r>
          </w:p>
        </w:tc>
        <w:tc>
          <w:tcPr>
            <w:tcW w:w="0" w:type="auto"/>
            <w:hideMark/>
          </w:tcPr>
          <w:p w14:paraId="51A03952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4 Semanas</w:t>
            </w:r>
          </w:p>
        </w:tc>
        <w:tc>
          <w:tcPr>
            <w:tcW w:w="0" w:type="auto"/>
            <w:hideMark/>
          </w:tcPr>
          <w:p w14:paraId="0AC3E658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 xml:space="preserve">Utilizar </w:t>
            </w:r>
            <w:proofErr w:type="spellStart"/>
            <w:r w:rsidRPr="004875AB">
              <w:rPr>
                <w:sz w:val="20"/>
                <w:szCs w:val="20"/>
              </w:rPr>
              <w:t>AliExpress</w:t>
            </w:r>
            <w:proofErr w:type="spellEnd"/>
            <w:r w:rsidRPr="004875AB">
              <w:rPr>
                <w:sz w:val="20"/>
                <w:szCs w:val="20"/>
              </w:rPr>
              <w:t xml:space="preserve"> inicialmente, testar diferentes produtos e faixas de preço.</w:t>
            </w:r>
          </w:p>
        </w:tc>
      </w:tr>
      <w:tr w:rsidR="004875AB" w:rsidRPr="004875AB" w14:paraId="1AB6D1AB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D3246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17E93DB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b/>
                <w:bCs/>
                <w:sz w:val="20"/>
                <w:szCs w:val="20"/>
              </w:rPr>
              <w:t>FASE 3: EXPANSÃO, AJUSTES E SUSTENTAÇÃO (LONGO PRAZO)</w:t>
            </w:r>
          </w:p>
        </w:tc>
        <w:tc>
          <w:tcPr>
            <w:tcW w:w="0" w:type="auto"/>
            <w:hideMark/>
          </w:tcPr>
          <w:p w14:paraId="6FFAE5BD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4C71CF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875AB" w:rsidRPr="004875AB" w14:paraId="48823D16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63AD3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085BA937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Implementação de melhorias logísticas no Canadá (baseado na Atividade 10).</w:t>
            </w:r>
          </w:p>
        </w:tc>
        <w:tc>
          <w:tcPr>
            <w:tcW w:w="0" w:type="auto"/>
            <w:hideMark/>
          </w:tcPr>
          <w:p w14:paraId="3F77607F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6-8 Semanas</w:t>
            </w:r>
          </w:p>
        </w:tc>
        <w:tc>
          <w:tcPr>
            <w:tcW w:w="0" w:type="auto"/>
            <w:hideMark/>
          </w:tcPr>
          <w:p w14:paraId="61BDC6D8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Pode envolver mudança de parceiros ou otimização de processos com os atuais.</w:t>
            </w:r>
          </w:p>
        </w:tc>
      </w:tr>
      <w:tr w:rsidR="004875AB" w:rsidRPr="004875AB" w14:paraId="241CE3B4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E4F0E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hideMark/>
          </w:tcPr>
          <w:p w14:paraId="6DDBB2A9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Decisão e potencial implementação de hub logístico na Europa (baseado na Atividade 2 e análises subsequentes).</w:t>
            </w:r>
          </w:p>
        </w:tc>
        <w:tc>
          <w:tcPr>
            <w:tcW w:w="0" w:type="auto"/>
            <w:hideMark/>
          </w:tcPr>
          <w:p w14:paraId="2061F0C9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3-6 Meses+</w:t>
            </w:r>
          </w:p>
        </w:tc>
        <w:tc>
          <w:tcPr>
            <w:tcW w:w="0" w:type="auto"/>
            <w:hideMark/>
          </w:tcPr>
          <w:p w14:paraId="685F1E5E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Projeto de maior escala, dependente de resultados de viabilidade e investimento.</w:t>
            </w:r>
          </w:p>
        </w:tc>
      </w:tr>
      <w:tr w:rsidR="004875AB" w:rsidRPr="004875AB" w14:paraId="6943B01B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824EB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hideMark/>
          </w:tcPr>
          <w:p w14:paraId="678D0B82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Ajuste da estratégia de plataforma por país com base nos dados de preferência e desempenho.</w:t>
            </w:r>
          </w:p>
        </w:tc>
        <w:tc>
          <w:tcPr>
            <w:tcW w:w="0" w:type="auto"/>
            <w:hideMark/>
          </w:tcPr>
          <w:p w14:paraId="28FF66A6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Contínuo</w:t>
            </w:r>
          </w:p>
        </w:tc>
        <w:tc>
          <w:tcPr>
            <w:tcW w:w="0" w:type="auto"/>
            <w:hideMark/>
          </w:tcPr>
          <w:p w14:paraId="6911C1C6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Reavaliar mensalmente a alocação de marketing e foco de produtos por plataforma/país.</w:t>
            </w:r>
          </w:p>
        </w:tc>
      </w:tr>
      <w:tr w:rsidR="004875AB" w:rsidRPr="004875AB" w14:paraId="7A82D6CD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7DA37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hideMark/>
          </w:tcPr>
          <w:p w14:paraId="620B6B16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Planejamento e execução de campanhas sazonais (Q3 pico, Q4 festas).</w:t>
            </w:r>
          </w:p>
        </w:tc>
        <w:tc>
          <w:tcPr>
            <w:tcW w:w="0" w:type="auto"/>
            <w:hideMark/>
          </w:tcPr>
          <w:p w14:paraId="6B18158A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Trimestral</w:t>
            </w:r>
          </w:p>
        </w:tc>
        <w:tc>
          <w:tcPr>
            <w:tcW w:w="0" w:type="auto"/>
            <w:hideMark/>
          </w:tcPr>
          <w:p w14:paraId="15FF3437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Antecipar picos de demanda, gerenciar estoque e promoções temáticas.</w:t>
            </w:r>
          </w:p>
        </w:tc>
      </w:tr>
      <w:tr w:rsidR="004875AB" w:rsidRPr="004875AB" w14:paraId="3EF432A3" w14:textId="77777777" w:rsidTr="00487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778DA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hideMark/>
          </w:tcPr>
          <w:p w14:paraId="6A63F8C4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Monitoramento contínuo de KPIs e relatórios de desempenho de vendas.</w:t>
            </w:r>
          </w:p>
        </w:tc>
        <w:tc>
          <w:tcPr>
            <w:tcW w:w="0" w:type="auto"/>
            <w:hideMark/>
          </w:tcPr>
          <w:p w14:paraId="184B728A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Contínuo</w:t>
            </w:r>
          </w:p>
        </w:tc>
        <w:tc>
          <w:tcPr>
            <w:tcW w:w="0" w:type="auto"/>
            <w:hideMark/>
          </w:tcPr>
          <w:p w14:paraId="2175CADD" w14:textId="77777777" w:rsidR="004875AB" w:rsidRPr="004875AB" w:rsidRDefault="004875AB" w:rsidP="004875AB">
            <w:pP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Reuniões quinzenais/mensais para revisar dados e ajustar táticas.</w:t>
            </w:r>
          </w:p>
        </w:tc>
      </w:tr>
      <w:tr w:rsidR="004875AB" w:rsidRPr="004875AB" w14:paraId="6EFF28EF" w14:textId="77777777" w:rsidTr="00487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77374" w14:textId="77777777" w:rsidR="004875AB" w:rsidRPr="004875AB" w:rsidRDefault="004875AB" w:rsidP="004875AB">
            <w:pPr>
              <w:spacing w:after="160" w:line="360" w:lineRule="auto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hideMark/>
          </w:tcPr>
          <w:p w14:paraId="0524F3A0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 xml:space="preserve">Otimização do mix de produtos para Austrália, promovendo </w:t>
            </w:r>
            <w:proofErr w:type="spellStart"/>
            <w:r w:rsidRPr="004875AB">
              <w:rPr>
                <w:sz w:val="20"/>
                <w:szCs w:val="20"/>
              </w:rPr>
              <w:t>SKUs</w:t>
            </w:r>
            <w:proofErr w:type="spellEnd"/>
            <w:r w:rsidRPr="004875AB">
              <w:rPr>
                <w:sz w:val="20"/>
                <w:szCs w:val="20"/>
              </w:rPr>
              <w:t xml:space="preserve"> com bom desempenho em mercados similares.</w:t>
            </w:r>
          </w:p>
        </w:tc>
        <w:tc>
          <w:tcPr>
            <w:tcW w:w="0" w:type="auto"/>
            <w:hideMark/>
          </w:tcPr>
          <w:p w14:paraId="75A2E35D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2-3 Meses</w:t>
            </w:r>
          </w:p>
        </w:tc>
        <w:tc>
          <w:tcPr>
            <w:tcW w:w="0" w:type="auto"/>
            <w:hideMark/>
          </w:tcPr>
          <w:p w14:paraId="04F9675E" w14:textId="77777777" w:rsidR="004875AB" w:rsidRPr="004875AB" w:rsidRDefault="004875AB" w:rsidP="004875AB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75AB">
              <w:rPr>
                <w:sz w:val="20"/>
                <w:szCs w:val="20"/>
              </w:rPr>
              <w:t>Focar em introduzir/promover RG 40XXV e RG35XX na Austrália.</w:t>
            </w:r>
          </w:p>
        </w:tc>
      </w:tr>
    </w:tbl>
    <w:p w14:paraId="4DD243F9" w14:textId="77777777" w:rsidR="004875AB" w:rsidRPr="004875AB" w:rsidRDefault="004875AB" w:rsidP="004875AB">
      <w:pPr>
        <w:spacing w:line="360" w:lineRule="auto"/>
      </w:pPr>
      <w:r w:rsidRPr="004875AB">
        <w:pict w14:anchorId="4C6E62C4">
          <v:rect id="_x0000_i1031" style="width:0;height:1.5pt" o:hralign="center" o:hrstd="t" o:hrnoshade="t" o:hr="t" fillcolor="#e2e2e5" stroked="f"/>
        </w:pict>
      </w:r>
    </w:p>
    <w:p w14:paraId="168677B5" w14:textId="77777777" w:rsidR="004875AB" w:rsidRPr="004875AB" w:rsidRDefault="004875AB" w:rsidP="004875AB">
      <w:pPr>
        <w:spacing w:line="360" w:lineRule="auto"/>
      </w:pPr>
      <w:r w:rsidRPr="004875AB">
        <w:lastRenderedPageBreak/>
        <w:t>Este plano de ação fornece um roteiro para as atividades. É crucial que a equipe de analistas de vendas trabalhe em colaboração com outras áreas, como marketing e operações, para a implementação bem-sucedida dessas recomendações. A flexibilidade para ajustar o plano com base nos resultados obtidos e nas dinâmicas de mercado também será fundamental.</w:t>
      </w:r>
    </w:p>
    <w:p w14:paraId="7AD02607" w14:textId="77777777" w:rsidR="00F94BC2" w:rsidRDefault="00F94BC2" w:rsidP="004875AB">
      <w:pPr>
        <w:spacing w:line="360" w:lineRule="auto"/>
      </w:pPr>
    </w:p>
    <w:sectPr w:rsidR="00F94BC2" w:rsidSect="004875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D11"/>
    <w:multiLevelType w:val="multilevel"/>
    <w:tmpl w:val="EFD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67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AB"/>
    <w:rsid w:val="001F3713"/>
    <w:rsid w:val="004875AB"/>
    <w:rsid w:val="006C1367"/>
    <w:rsid w:val="00816727"/>
    <w:rsid w:val="008F257D"/>
    <w:rsid w:val="0096363C"/>
    <w:rsid w:val="00C92416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7593"/>
  <w15:chartTrackingRefBased/>
  <w15:docId w15:val="{A3C9476F-FFB7-40F4-A186-9F41C09F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7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7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7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7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5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75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75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75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75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75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75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75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75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7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75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75AB"/>
    <w:rPr>
      <w:b/>
      <w:bCs/>
      <w:smallCaps/>
      <w:color w:val="0F4761" w:themeColor="accent1" w:themeShade="BF"/>
      <w:spacing w:val="5"/>
    </w:rPr>
  </w:style>
  <w:style w:type="table" w:styleId="TabeladeGrade4-nfase1">
    <w:name w:val="Grid Table 4 Accent 1"/>
    <w:basedOn w:val="Tabelanormal"/>
    <w:uiPriority w:val="49"/>
    <w:rsid w:val="004875A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1123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pun lay vera</dc:creator>
  <cp:keywords/>
  <dc:description/>
  <cp:lastModifiedBy>diego martin pun lay vera</cp:lastModifiedBy>
  <cp:revision>2</cp:revision>
  <dcterms:created xsi:type="dcterms:W3CDTF">2025-06-15T18:20:00Z</dcterms:created>
  <dcterms:modified xsi:type="dcterms:W3CDTF">2025-06-15T18:20:00Z</dcterms:modified>
</cp:coreProperties>
</file>