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132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que reflexiones sobre tus fortalezas, debilidades, intereses y proyecciones profesionales. Utiliza la Pauta de Reflexión de la Definición del Proyecto APT como insumo para responder las primeras cuatro preguntas.</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Responde esta guía y, posteriormente, cargarla en la sección de reflexión de la Fase 3,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7">
            <w:pPr>
              <w:jc w:val="both"/>
              <w:rPr>
                <w:color w:val="767171"/>
                <w:sz w:val="24"/>
                <w:szCs w:val="24"/>
              </w:rPr>
            </w:pPr>
            <w:r w:rsidDel="00000000" w:rsidR="00000000" w:rsidRPr="00000000">
              <w:rPr>
                <w:sz w:val="24"/>
                <w:szCs w:val="24"/>
                <w:rtl w:val="0"/>
              </w:rPr>
              <w:t xml:space="preserve">1. Mira la pregunta 1 de la Pauta de Reflexión de la Definición del Proyecto APT (Fase 1) que describe tus intereses profesionales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8">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intereses profesionales? ¿De qué manera han cambiado? </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¿De qué manera afectó el Proyecto APT en tus intereses profesionales?</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rFonts w:ascii="Calibri" w:cs="Calibri" w:eastAsia="Calibri" w:hAnsi="Calibri"/>
                <w:b w:val="1"/>
                <w:bCs w:val="1"/>
                <w:color w:val="1f4e79"/>
              </w:rPr>
            </w:pPr>
            <w:r w:rsidDel="00000000" w:rsidR="00000000" w:rsidRPr="00000000">
              <w:rPr>
                <w:sz w:val="24"/>
                <w:szCs w:val="24"/>
                <w:rtl w:val="0"/>
              </w:rPr>
              <w:t xml:space="preserve">Tras la realización del Proyecto APT, mis intereses profesionales han experimentado un cambio significativo respecto a lo que había planteado al inicio de la asignatura. Esta experiencia me permitió reconocer que mis motivaciones actuales se orientan hacia otros ámbitos, distintos de los que inicialmente consideraba. El proyecto fue un punto de inflexión que me ayudó a ampliar mi perspectiva y a valorar nuevas posibilidades para mi futuro laboral.</w:t>
            </w: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0E">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jc w:val="both"/>
              <w:rPr>
                <w:color w:val="767171"/>
                <w:sz w:val="24"/>
                <w:szCs w:val="24"/>
              </w:rPr>
            </w:pPr>
            <w:r w:rsidDel="00000000" w:rsidR="00000000" w:rsidRPr="00000000">
              <w:rPr>
                <w:sz w:val="24"/>
                <w:szCs w:val="24"/>
                <w:rtl w:val="0"/>
              </w:rPr>
              <w:t xml:space="preserve">2. Mira la pregunta 2 de la Pauta de Reflexión de la Fase I que describe tus fortalezas y debilidades al inicio de la asignatura y responde:</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fortalezas y debilidades? ¿De qué manera han cambiado?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seguir desarrollando tus fortalezas?</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planes para mejorar tus debilidades?</w:t>
            </w:r>
            <w:r w:rsidDel="00000000" w:rsidR="00000000" w:rsidRPr="00000000">
              <w:rPr>
                <w:rtl w:val="0"/>
              </w:rPr>
            </w:r>
          </w:p>
          <w:p w:rsidR="00000000" w:rsidDel="00000000" w:rsidP="00000000" w:rsidRDefault="00000000" w:rsidRPr="00000000" w14:paraId="00000014">
            <w:pPr>
              <w:jc w:val="both"/>
              <w:rPr>
                <w:sz w:val="24"/>
                <w:szCs w:val="24"/>
              </w:rPr>
            </w:pPr>
            <w:r w:rsidDel="00000000" w:rsidR="00000000" w:rsidRPr="00000000">
              <w:rPr>
                <w:sz w:val="24"/>
                <w:szCs w:val="24"/>
                <w:rtl w:val="0"/>
              </w:rPr>
              <w:t xml:space="preserve">Luego de haber realizado mi Proyecto APT, he podido identificar con mayor claridad mis fortalezas y debilidades. Entre mis principales fortalezas destaco el trabajo en frontend, donde me siento más segura al diseñar y dar forma a las interfaces, además de la capacidad para encontrar y solucionar errores de manera eficiente. Estas habilidades se han consolidado durante el proyecto y me han permitido avanzar con mayor confianza. En cuanto a mis debilidades, reconozco que el backend sigue siendo un área en la que debo mejorar, aunque he logrado una leve evolución gracias a la práctica realizada en el proyecto. También considero que la comunicación y el manejo del tiempo</w:t>
            </w:r>
            <w:r w:rsidDel="00000000" w:rsidR="00000000" w:rsidRPr="00000000">
              <w:rPr>
                <w:rFonts w:ascii="Century Gothic" w:cs="Century Gothic" w:eastAsia="Century Gothic" w:hAnsi="Century Gothic"/>
                <w:sz w:val="20"/>
                <w:szCs w:val="20"/>
                <w:rtl w:val="0"/>
              </w:rPr>
              <w:t xml:space="preserve"> </w:t>
            </w:r>
            <w:r w:rsidDel="00000000" w:rsidR="00000000" w:rsidRPr="00000000">
              <w:rPr>
                <w:sz w:val="24"/>
                <w:szCs w:val="24"/>
                <w:rtl w:val="0"/>
              </w:rPr>
              <w:t xml:space="preserve">son aspectos que requieren mayor atención, ya que en ocasiones dificultan la coordinación y el cumplimiento de plazos.</w:t>
            </w:r>
          </w:p>
          <w:p w:rsidR="00000000" w:rsidDel="00000000" w:rsidP="00000000" w:rsidRDefault="00000000" w:rsidRPr="00000000" w14:paraId="00000015">
            <w:pPr>
              <w:jc w:val="both"/>
              <w:rPr>
                <w:b w:val="1"/>
                <w:bCs w:val="1"/>
                <w:sz w:val="24"/>
                <w:szCs w:val="24"/>
              </w:rPr>
            </w:pPr>
            <w:r w:rsidDel="00000000" w:rsidR="00000000" w:rsidRPr="00000000">
              <w:rPr>
                <w:rtl w:val="0"/>
              </w:rPr>
            </w:r>
          </w:p>
          <w:p w:rsidR="00000000" w:rsidDel="00000000" w:rsidP="00000000" w:rsidRDefault="00000000" w:rsidRPr="00000000" w14:paraId="00000016">
            <w:pPr>
              <w:numPr>
                <w:ilvl w:val="0"/>
                <w:numId w:val="1"/>
              </w:numPr>
              <w:ind w:left="720" w:hanging="360"/>
              <w:jc w:val="both"/>
              <w:rPr>
                <w:rFonts w:ascii="Century Gothic" w:cs="Century Gothic" w:eastAsia="Century Gothic" w:hAnsi="Century Gothic"/>
                <w:b w:val="1"/>
                <w:bCs w:val="1"/>
                <w:sz w:val="24"/>
                <w:szCs w:val="24"/>
              </w:rPr>
            </w:pPr>
            <w:r w:rsidDel="00000000" w:rsidR="00000000" w:rsidRPr="00000000">
              <w:rPr>
                <w:b w:val="1"/>
                <w:bCs w:val="1"/>
                <w:sz w:val="24"/>
                <w:szCs w:val="24"/>
                <w:rtl w:val="0"/>
              </w:rPr>
              <w:t xml:space="preserve">Planes para seguir desarrollando mis fortalezas:</w:t>
            </w:r>
            <w:r w:rsidDel="00000000" w:rsidR="00000000" w:rsidRPr="00000000">
              <w:rPr>
                <w:sz w:val="24"/>
                <w:szCs w:val="24"/>
                <w:rtl w:val="0"/>
              </w:rPr>
              <w:t xml:space="preserve"> continuar perfeccionando mis conocimientos en frontend y dedicar tiempo a proyectos que me permitan aplicar y mejorar mi capacidad de resolución de errores en distintos contextos.</w:t>
            </w:r>
          </w:p>
          <w:p w:rsidR="00000000" w:rsidDel="00000000" w:rsidP="00000000" w:rsidRDefault="00000000" w:rsidRPr="00000000" w14:paraId="00000017">
            <w:pPr>
              <w:jc w:val="both"/>
              <w:rPr>
                <w:b w:val="1"/>
                <w:bCs w:val="1"/>
                <w:sz w:val="24"/>
                <w:szCs w:val="24"/>
              </w:rPr>
            </w:pPr>
            <w:r w:rsidDel="00000000" w:rsidR="00000000" w:rsidRPr="00000000">
              <w:rPr>
                <w:rtl w:val="0"/>
              </w:rPr>
            </w:r>
          </w:p>
          <w:p w:rsidR="00000000" w:rsidDel="00000000" w:rsidP="00000000" w:rsidRDefault="00000000" w:rsidRPr="00000000" w14:paraId="00000018">
            <w:pPr>
              <w:numPr>
                <w:ilvl w:val="0"/>
                <w:numId w:val="2"/>
              </w:numPr>
              <w:ind w:left="720" w:hanging="360"/>
              <w:jc w:val="both"/>
              <w:rPr>
                <w:rFonts w:ascii="Century Gothic" w:cs="Century Gothic" w:eastAsia="Century Gothic" w:hAnsi="Century Gothic"/>
                <w:b w:val="1"/>
                <w:bCs w:val="1"/>
                <w:sz w:val="24"/>
                <w:szCs w:val="24"/>
              </w:rPr>
            </w:pPr>
            <w:r w:rsidDel="00000000" w:rsidR="00000000" w:rsidRPr="00000000">
              <w:rPr>
                <w:b w:val="1"/>
                <w:bCs w:val="1"/>
                <w:sz w:val="24"/>
                <w:szCs w:val="24"/>
                <w:rtl w:val="0"/>
              </w:rPr>
              <w:t xml:space="preserve">Planes para mejorar mis debilidades:</w:t>
            </w:r>
            <w:r w:rsidDel="00000000" w:rsidR="00000000" w:rsidRPr="00000000">
              <w:rPr>
                <w:sz w:val="24"/>
                <w:szCs w:val="24"/>
                <w:rtl w:val="0"/>
              </w:rPr>
              <w:t xml:space="preserve"> seguir practicando en backend de manera gradual, complementando con estudios adicionales, y trabajar en estrategias de comunicación más claras junto con una mejor planificación del tiempo para responder de manera más efectiva a las exigencias de futuros proyectos.</w:t>
            </w:r>
            <w:r w:rsidDel="00000000" w:rsidR="00000000" w:rsidRPr="00000000">
              <w:rPr>
                <w:rtl w:val="0"/>
              </w:rPr>
            </w:r>
          </w:p>
          <w:p w:rsidR="00000000" w:rsidDel="00000000" w:rsidP="00000000" w:rsidRDefault="00000000" w:rsidRPr="00000000" w14:paraId="00000019">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A">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D">
            <w:pPr>
              <w:jc w:val="both"/>
              <w:rPr>
                <w:sz w:val="24"/>
                <w:szCs w:val="24"/>
              </w:rPr>
            </w:pPr>
            <w:bookmarkStart w:colFirst="0" w:colLast="0" w:name="_heading=h.jr9dvhyunfpq" w:id="0"/>
            <w:bookmarkEnd w:id="0"/>
            <w:r w:rsidDel="00000000" w:rsidR="00000000" w:rsidRPr="00000000">
              <w:rPr>
                <w:sz w:val="24"/>
                <w:szCs w:val="24"/>
                <w:rtl w:val="0"/>
              </w:rPr>
              <w:t xml:space="preserve">3. Mira la pregunta 3 de la Pauta de Reflexión de la Fase I que describe tus proyecciones laborales al inicio de la asignatura y responde:</w:t>
            </w:r>
          </w:p>
        </w:tc>
      </w:tr>
      <w:tr>
        <w:trPr>
          <w:cantSplit w:val="0"/>
          <w:trHeight w:val="1639" w:hRule="atLeast"/>
          <w:tblHeader w:val="0"/>
        </w:trPr>
        <w:tc>
          <w:tcPr>
            <w:shd w:fill="deebf6" w:val="clear"/>
            <w:vAlign w:val="center"/>
          </w:tcPr>
          <w:p w:rsidR="00000000" w:rsidDel="00000000" w:rsidP="00000000" w:rsidRDefault="00000000" w:rsidRPr="00000000" w14:paraId="0000001E">
            <w:pPr>
              <w:jc w:val="both"/>
              <w:rPr>
                <w:rFonts w:ascii="Century Gothic" w:cs="Century Gothic" w:eastAsia="Century Gothic" w:hAnsi="Century Gothic"/>
                <w:b w:val="1"/>
                <w:bCs w:val="1"/>
                <w:sz w:val="20"/>
                <w:szCs w:val="20"/>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¿Luego de haber realizado tu Proyecto APT han cambiado tus proyecciones laborales? ¿De qué manera han cambiado?</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tipo de trabajo te imaginas en 5 años?</w:t>
            </w:r>
            <w:r w:rsidDel="00000000" w:rsidR="00000000" w:rsidRPr="00000000">
              <w:rPr>
                <w:rtl w:val="0"/>
              </w:rPr>
            </w:r>
          </w:p>
          <w:p w:rsidR="00000000" w:rsidDel="00000000" w:rsidP="00000000" w:rsidRDefault="00000000" w:rsidRPr="00000000" w14:paraId="00000021">
            <w:pPr>
              <w:jc w:val="both"/>
              <w:rPr>
                <w:sz w:val="24"/>
                <w:szCs w:val="24"/>
              </w:rPr>
            </w:pPr>
            <w:r w:rsidDel="00000000" w:rsidR="00000000" w:rsidRPr="00000000">
              <w:rPr>
                <w:sz w:val="24"/>
                <w:szCs w:val="24"/>
                <w:rtl w:val="0"/>
              </w:rPr>
              <w:t xml:space="preserve">Mis proyecciones laborales han cambiado respecto a lo que había definido en la Fase I. El Proyecto APT me permitió reconocer que disfruto especialmente el trabajo en frontend y en la construcción de interfaces, lo que me ha motivado a seguir perfeccionando estas habilidades. Sin embargo, también me permitió reflexionar y darme cuenta de que mis objetivos pueden tomar distintos caminos, por lo que no tengo una definición cerrada en este momento. En cinco años me imagino trabajando en un proyecto o área que me motive y me desafíe, aunque aún no tengo claro cuál será ese rumbo específico.</w:t>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7">
            <w:pPr>
              <w:jc w:val="both"/>
              <w:rPr>
                <w:sz w:val="24"/>
                <w:szCs w:val="24"/>
              </w:rPr>
            </w:pPr>
            <w:r w:rsidDel="00000000" w:rsidR="00000000" w:rsidRPr="00000000">
              <w:rPr>
                <w:sz w:val="24"/>
                <w:szCs w:val="24"/>
                <w:rtl w:val="0"/>
              </w:rPr>
              <w:t xml:space="preserve">4. Reflexiona sobre tu experiencia de trabajo en grupo y responde:</w:t>
            </w:r>
          </w:p>
        </w:tc>
      </w:tr>
      <w:tr>
        <w:trPr>
          <w:cantSplit w:val="0"/>
          <w:trHeight w:val="2087" w:hRule="atLeast"/>
          <w:tblHeader w:val="0"/>
        </w:trPr>
        <w:tc>
          <w:tcPr>
            <w:shd w:fill="deebf6" w:val="clear"/>
            <w:vAlign w:val="center"/>
          </w:tcPr>
          <w:p w:rsidR="00000000" w:rsidDel="00000000" w:rsidP="00000000" w:rsidRDefault="00000000" w:rsidRPr="00000000" w14:paraId="000000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¿Qué aspectos positivos y negativos identificas del trabajo en grupo realizado en esta asignatura?</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¿En qué aspectos crees que podrías mejorar para tus próximos trabajos en grupo dentro de contextos laborales?</w:t>
            </w:r>
          </w:p>
          <w:p w:rsidR="00000000" w:rsidDel="00000000" w:rsidP="00000000" w:rsidRDefault="00000000" w:rsidRPr="00000000" w14:paraId="0000002A">
            <w:pPr>
              <w:jc w:val="both"/>
              <w:rPr>
                <w:sz w:val="24"/>
                <w:szCs w:val="24"/>
              </w:rPr>
            </w:pPr>
            <w:r w:rsidDel="00000000" w:rsidR="00000000" w:rsidRPr="00000000">
              <w:rPr>
                <w:rtl w:val="0"/>
              </w:rPr>
            </w:r>
          </w:p>
          <w:p w:rsidR="00000000" w:rsidDel="00000000" w:rsidP="00000000" w:rsidRDefault="00000000" w:rsidRPr="00000000" w14:paraId="0000002B">
            <w:pPr>
              <w:jc w:val="both"/>
              <w:rPr>
                <w:sz w:val="24"/>
                <w:szCs w:val="24"/>
              </w:rPr>
            </w:pPr>
            <w:r w:rsidDel="00000000" w:rsidR="00000000" w:rsidRPr="00000000">
              <w:rPr>
                <w:sz w:val="24"/>
                <w:szCs w:val="24"/>
                <w:rtl w:val="0"/>
              </w:rPr>
              <w:t xml:space="preserve">La experiencia de trabajo en grupo durante la asignatura tuvo aspectos positivos, como la responsabilidad compartida y el apoyo mutuo en el cumplimiento de las tareas. Sin embargo, también se presentaron dificultades relacionadas con la comunicación y la coordinación que se fueron mejorando poco a poco, lo que en ocasiones afectó el ritmo de avance. Para futuros trabajos en equipo, considero fundamental mejorar la forma en que expreso mis ideas y fortalecer mi disposición para escuchar activamente a los demás, con el objetivo de alcanzar un equilibrio entre las necesidades individuales y las metas colectivas.</w:t>
            </w:r>
          </w:p>
          <w:p w:rsidR="00000000" w:rsidDel="00000000" w:rsidP="00000000" w:rsidRDefault="00000000" w:rsidRPr="00000000" w14:paraId="0000002C">
            <w:pPr>
              <w:jc w:val="both"/>
              <w:rPr>
                <w:sz w:val="24"/>
                <w:szCs w:val="24"/>
              </w:rPr>
            </w:pPr>
            <w:r w:rsidDel="00000000" w:rsidR="00000000" w:rsidRPr="00000000">
              <w:rPr>
                <w:rtl w:val="0"/>
              </w:rPr>
            </w:r>
          </w:p>
          <w:p w:rsidR="00000000" w:rsidDel="00000000" w:rsidP="00000000" w:rsidRDefault="00000000" w:rsidRPr="00000000" w14:paraId="0000002D">
            <w:pPr>
              <w:jc w:val="both"/>
              <w:rPr>
                <w:sz w:val="24"/>
                <w:szCs w:val="24"/>
              </w:rPr>
            </w:pPr>
            <w:r w:rsidDel="00000000" w:rsidR="00000000" w:rsidRPr="00000000">
              <w:rPr>
                <w:rtl w:val="0"/>
              </w:rPr>
            </w:r>
          </w:p>
        </w:tc>
      </w:tr>
    </w:tbl>
    <w:p w:rsidR="00000000" w:rsidDel="00000000" w:rsidP="00000000" w:rsidRDefault="00000000" w:rsidRPr="00000000" w14:paraId="0000002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3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3</w:t>
          </w:r>
        </w:p>
        <w:p w:rsidR="00000000" w:rsidDel="00000000" w:rsidP="00000000" w:rsidRDefault="00000000" w:rsidRPr="00000000" w14:paraId="0000003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7"/>
      <w:gridCol w:w="3372"/>
      <w:tblGridChange w:id="0">
        <w:tblGrid>
          <w:gridCol w:w="787"/>
          <w:gridCol w:w="5927"/>
          <w:gridCol w:w="337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PTR8900</w:t>
          </w:r>
        </w:p>
        <w:p w:rsidR="00000000" w:rsidDel="00000000" w:rsidP="00000000" w:rsidRDefault="00000000" w:rsidRPr="00000000" w14:paraId="0000003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Veterinario y Pecuario</w:t>
          </w:r>
        </w:p>
        <w:p w:rsidR="00000000" w:rsidDel="00000000" w:rsidP="00000000" w:rsidRDefault="00000000" w:rsidRPr="00000000" w14:paraId="0000003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3</w:t>
          </w:r>
        </w:p>
        <w:p w:rsidR="00000000" w:rsidDel="00000000" w:rsidP="00000000" w:rsidRDefault="00000000" w:rsidRPr="00000000" w14:paraId="0000003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h/YODk7An5acNrXMSW9Ml9e9lg==">CgMxLjAyDmguanI5ZHZoeXVuZnBxOAByITF6N1ZvYVNEajBoWENwVkY3UHo0aGl3R2hscGF3WEVrNg==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