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3A7A" w14:textId="77777777" w:rsidR="00F36BCD" w:rsidRDefault="00F36BCD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36BCD" w14:paraId="7971EAA8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4BFC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EF171" w14:textId="48F8EEA5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7585A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4F4B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E8E2" w14:textId="1C14E80A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7585A">
              <w:t>09/11/2025</w:t>
            </w:r>
          </w:p>
        </w:tc>
      </w:tr>
      <w:tr w:rsidR="00F36BCD" w14:paraId="5FCF4A18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36F4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CF54D" w14:textId="662F798D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7585A">
              <w:t>11:25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4976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2070" w14:textId="5D6066EB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7585A">
              <w:t>15:51</w:t>
            </w:r>
          </w:p>
        </w:tc>
      </w:tr>
      <w:tr w:rsidR="00F36BCD" w14:paraId="5B2E3AD3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59A8" w14:textId="77777777" w:rsidR="00F36BCD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F36BCD" w14:paraId="1622E82F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A4B8" w14:textId="38464C42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585A">
              <w:t>Mejorar la gestión y visualización de solicitudes de retroalimentación en la vista del docente, optimizando la experiencia de uso.</w:t>
            </w:r>
          </w:p>
        </w:tc>
      </w:tr>
    </w:tbl>
    <w:p w14:paraId="54321589" w14:textId="77777777" w:rsidR="00F36BCD" w:rsidRDefault="00F36BCD"/>
    <w:p w14:paraId="20710708" w14:textId="77777777" w:rsidR="00F36BCD" w:rsidRDefault="00F36BCD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36BCD" w14:paraId="261B2CE9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84B7" w14:textId="77777777" w:rsidR="00F36BCD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F36BCD" w14:paraId="31D51256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A49B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D6D4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5B0E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F36BCD" w14:paraId="21521A6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3699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5EC1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DD6B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F36BCD" w14:paraId="4A9DE20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B4A9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B007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3E751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25F5B51C" w14:textId="77777777" w:rsidR="00F36BCD" w:rsidRDefault="00F36BCD"/>
    <w:p w14:paraId="5E31C957" w14:textId="77777777" w:rsidR="00F36BCD" w:rsidRDefault="00F36BCD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F36BCD" w14:paraId="780C7695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E419" w14:textId="77777777" w:rsidR="00F36BCD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F36BCD" w14:paraId="141622A0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3ABA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AA24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063C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1FDD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F36BCD" w14:paraId="1E7CBB3A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1696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56C0" w14:textId="316C7588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585A">
              <w:t>Vista docente de solicitudes de retroalimentación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F0EC" w14:textId="52194A18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585A">
              <w:t>Se organizó en tres secciones: pendientes, descartadas y finalizadas.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5A29" w14:textId="3B79C71D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585A">
              <w:t>Scrum Master</w:t>
            </w:r>
          </w:p>
        </w:tc>
      </w:tr>
      <w:tr w:rsidR="00F36BCD" w14:paraId="22EB1153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5BF0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E50C" w14:textId="421BC689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585A">
              <w:t>Acciones en solicitudes pendientes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D58E" w14:textId="7342DC94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67585A">
              <w:t>Se habilitó responder, finalizar y descartar; las descartadas pueden restaurarse.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540B" w14:textId="3D15D2F8" w:rsidR="00F36BCD" w:rsidRDefault="0067585A">
            <w:pPr>
              <w:widowControl w:val="0"/>
              <w:spacing w:line="240" w:lineRule="auto"/>
              <w:jc w:val="center"/>
            </w:pPr>
            <w:r w:rsidRPr="0067585A">
              <w:t>Scrum Master</w:t>
            </w:r>
          </w:p>
        </w:tc>
      </w:tr>
      <w:tr w:rsidR="00F36BCD" w14:paraId="211AB54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6323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0237" w14:textId="7E5ABD22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67585A">
              <w:t>Spinner</w:t>
            </w:r>
            <w:proofErr w:type="spellEnd"/>
            <w:r w:rsidRPr="0067585A">
              <w:t xml:space="preserve"> de carga dinámico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E348" w14:textId="409A8A9B" w:rsidR="00F36BCD" w:rsidRPr="0067585A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CL"/>
              </w:rPr>
            </w:pPr>
            <w:r w:rsidRPr="0067585A">
              <w:t xml:space="preserve">Se agregó un </w:t>
            </w:r>
            <w:proofErr w:type="spellStart"/>
            <w:r w:rsidRPr="0067585A">
              <w:t>spinner</w:t>
            </w:r>
            <w:proofErr w:type="spellEnd"/>
            <w:r w:rsidRPr="0067585A">
              <w:t xml:space="preserve"> más estético para mejorar la percepción de carga.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F8D4" w14:textId="30E874BC" w:rsidR="00F36BCD" w:rsidRDefault="0067585A">
            <w:pPr>
              <w:widowControl w:val="0"/>
              <w:spacing w:line="240" w:lineRule="auto"/>
              <w:jc w:val="center"/>
            </w:pPr>
            <w:r w:rsidRPr="0067585A">
              <w:t>Scrum Master</w:t>
            </w:r>
          </w:p>
        </w:tc>
      </w:tr>
    </w:tbl>
    <w:p w14:paraId="18A963F3" w14:textId="77777777" w:rsidR="00F36BCD" w:rsidRDefault="00F36BCD">
      <w:pPr>
        <w:jc w:val="center"/>
      </w:pPr>
    </w:p>
    <w:p w14:paraId="356C1E1F" w14:textId="77777777" w:rsidR="00F36BCD" w:rsidRDefault="00F36BCD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F36BCD" w14:paraId="2C6409BE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519F" w14:textId="77777777" w:rsidR="00F36BCD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F36BCD" w14:paraId="27C592F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94B8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1064" w14:textId="2C8BD485" w:rsidR="00F36BCD" w:rsidRDefault="006758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67585A">
              <w:rPr>
                <w:sz w:val="24"/>
                <w:szCs w:val="24"/>
              </w:rPr>
              <w:t>Validar restauración de solicitudes descartadas.</w:t>
            </w:r>
          </w:p>
        </w:tc>
      </w:tr>
      <w:tr w:rsidR="00F36BCD" w14:paraId="33FBDE8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B266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DFA1" w14:textId="29950048" w:rsidR="00F36BCD" w:rsidRDefault="006758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67585A">
              <w:rPr>
                <w:sz w:val="24"/>
                <w:szCs w:val="24"/>
              </w:rPr>
              <w:t xml:space="preserve">Revisar comportamiento del </w:t>
            </w:r>
            <w:proofErr w:type="spellStart"/>
            <w:r w:rsidRPr="0067585A">
              <w:rPr>
                <w:sz w:val="24"/>
                <w:szCs w:val="24"/>
              </w:rPr>
              <w:t>spinner</w:t>
            </w:r>
            <w:proofErr w:type="spellEnd"/>
            <w:r w:rsidRPr="0067585A">
              <w:rPr>
                <w:sz w:val="24"/>
                <w:szCs w:val="24"/>
              </w:rPr>
              <w:t xml:space="preserve"> en distintos dispositivos.</w:t>
            </w:r>
          </w:p>
        </w:tc>
      </w:tr>
      <w:tr w:rsidR="00F36BCD" w14:paraId="28BA0AE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E657" w14:textId="77777777" w:rsidR="00F36B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76C4" w14:textId="46933751" w:rsidR="00F36BCD" w:rsidRDefault="006758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67585A">
              <w:rPr>
                <w:sz w:val="24"/>
                <w:szCs w:val="24"/>
              </w:rPr>
              <w:t>Confirmar flujo completo entre estados de solicitud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40E6F6C7" w14:textId="77777777" w:rsidR="00F36BCD" w:rsidRDefault="00F36BCD"/>
    <w:sectPr w:rsidR="00F36B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962D524-5768-42BA-B5B7-1D2E2CFEA59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D288AB3-E7BF-4277-9675-04FA7066CDA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0B32A4-DAE2-4643-A635-E8C4887756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BCD"/>
    <w:rsid w:val="00396DAD"/>
    <w:rsid w:val="0067585A"/>
    <w:rsid w:val="00F3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5EF2F"/>
  <w15:docId w15:val="{DE0F1FAB-8CEA-43A5-8A2A-BA7B9367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2025-11-19T02:21:00Z</dcterms:created>
  <dcterms:modified xsi:type="dcterms:W3CDTF">2025-11-19T02:22:00Z</dcterms:modified>
</cp:coreProperties>
</file>