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Mi Visión Académica</w:t>
            </w:r>
            <w:r w:rsidDel="00000000" w:rsidR="00000000" w:rsidRPr="00000000">
              <w:rPr>
                <w:rFonts w:ascii="Calibri" w:cs="Calibri" w:eastAsia="Calibri" w:hAnsi="Calibri"/>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5"/>
              </w:numPr>
              <w:spacing w:after="0" w:afterAutospacing="0"/>
              <w:ind w:left="720" w:hanging="360"/>
              <w:rPr>
                <w:sz w:val="20"/>
                <w:szCs w:val="20"/>
                <w:u w:val="none"/>
              </w:rPr>
            </w:pPr>
            <w:r w:rsidDel="00000000" w:rsidR="00000000" w:rsidRPr="00000000">
              <w:rPr>
                <w:sz w:val="20"/>
                <w:szCs w:val="20"/>
                <w:rtl w:val="0"/>
              </w:rPr>
              <w:t xml:space="preserve">Análisis y desarrollo de sistemas informáticos</w:t>
            </w:r>
          </w:p>
          <w:p w:rsidR="00000000" w:rsidDel="00000000" w:rsidP="00000000" w:rsidRDefault="00000000" w:rsidRPr="00000000" w14:paraId="00000012">
            <w:pPr>
              <w:numPr>
                <w:ilvl w:val="0"/>
                <w:numId w:val="5"/>
              </w:numPr>
              <w:spacing w:after="0" w:afterAutospacing="0"/>
              <w:ind w:left="720" w:hanging="360"/>
              <w:rPr>
                <w:sz w:val="20"/>
                <w:szCs w:val="20"/>
                <w:u w:val="none"/>
              </w:rPr>
            </w:pPr>
            <w:r w:rsidDel="00000000" w:rsidR="00000000" w:rsidRPr="00000000">
              <w:rPr>
                <w:sz w:val="20"/>
                <w:szCs w:val="20"/>
                <w:rtl w:val="0"/>
              </w:rPr>
              <w:t xml:space="preserve">Ciencia de datos aplicada a contextos educativos</w:t>
            </w:r>
          </w:p>
          <w:p w:rsidR="00000000" w:rsidDel="00000000" w:rsidP="00000000" w:rsidRDefault="00000000" w:rsidRPr="00000000" w14:paraId="00000013">
            <w:pPr>
              <w:numPr>
                <w:ilvl w:val="0"/>
                <w:numId w:val="5"/>
              </w:numPr>
              <w:ind w:left="720" w:hanging="360"/>
              <w:rPr>
                <w:sz w:val="20"/>
                <w:szCs w:val="20"/>
                <w:u w:val="none"/>
              </w:rPr>
            </w:pPr>
            <w:r w:rsidDel="00000000" w:rsidR="00000000" w:rsidRPr="00000000">
              <w:rPr>
                <w:sz w:val="20"/>
                <w:szCs w:val="20"/>
                <w:rtl w:val="0"/>
              </w:rPr>
              <w:t xml:space="preserve">Inteligencia artificial y automatización de procesos</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numPr>
                <w:ilvl w:val="0"/>
                <w:numId w:val="4"/>
              </w:numPr>
              <w:spacing w:after="0" w:afterAutospacing="0"/>
              <w:ind w:left="720" w:hanging="360"/>
              <w:rPr>
                <w:sz w:val="20"/>
                <w:szCs w:val="20"/>
                <w:u w:val="none"/>
              </w:rPr>
            </w:pPr>
            <w:r w:rsidDel="00000000" w:rsidR="00000000" w:rsidRPr="00000000">
              <w:rPr>
                <w:sz w:val="20"/>
                <w:szCs w:val="20"/>
                <w:rtl w:val="0"/>
              </w:rPr>
              <w:t xml:space="preserve">Desarrollar soluciones de software aplicando metodologías y estándares de calidad.</w:t>
            </w:r>
          </w:p>
          <w:p w:rsidR="00000000" w:rsidDel="00000000" w:rsidP="00000000" w:rsidRDefault="00000000" w:rsidRPr="00000000" w14:paraId="00000017">
            <w:pPr>
              <w:numPr>
                <w:ilvl w:val="0"/>
                <w:numId w:val="4"/>
              </w:numPr>
              <w:spacing w:after="0" w:afterAutospacing="0"/>
              <w:ind w:left="720" w:hanging="360"/>
              <w:rPr>
                <w:sz w:val="20"/>
                <w:szCs w:val="20"/>
                <w:u w:val="none"/>
              </w:rPr>
            </w:pPr>
            <w:r w:rsidDel="00000000" w:rsidR="00000000" w:rsidRPr="00000000">
              <w:rPr>
                <w:sz w:val="20"/>
                <w:szCs w:val="20"/>
                <w:rtl w:val="0"/>
              </w:rPr>
              <w:t xml:space="preserve">Analizar información para la toma de decisiones en contextos tecnológicos.</w:t>
            </w:r>
          </w:p>
          <w:p w:rsidR="00000000" w:rsidDel="00000000" w:rsidP="00000000" w:rsidRDefault="00000000" w:rsidRPr="00000000" w14:paraId="00000018">
            <w:pPr>
              <w:numPr>
                <w:ilvl w:val="0"/>
                <w:numId w:val="4"/>
              </w:numPr>
              <w:spacing w:after="0" w:afterAutospacing="0"/>
              <w:ind w:left="720" w:hanging="360"/>
              <w:rPr>
                <w:sz w:val="20"/>
                <w:szCs w:val="20"/>
                <w:u w:val="none"/>
              </w:rPr>
            </w:pPr>
            <w:r w:rsidDel="00000000" w:rsidR="00000000" w:rsidRPr="00000000">
              <w:rPr>
                <w:sz w:val="20"/>
                <w:szCs w:val="20"/>
                <w:rtl w:val="0"/>
              </w:rPr>
              <w:t xml:space="preserve">Implementar herramientas de visualización y análisis de datos.</w:t>
            </w:r>
          </w:p>
          <w:p w:rsidR="00000000" w:rsidDel="00000000" w:rsidP="00000000" w:rsidRDefault="00000000" w:rsidRPr="00000000" w14:paraId="00000019">
            <w:pPr>
              <w:numPr>
                <w:ilvl w:val="0"/>
                <w:numId w:val="4"/>
              </w:numPr>
              <w:ind w:left="720" w:hanging="360"/>
              <w:rPr>
                <w:sz w:val="20"/>
                <w:szCs w:val="20"/>
                <w:u w:val="none"/>
              </w:rPr>
            </w:pPr>
            <w:r w:rsidDel="00000000" w:rsidR="00000000" w:rsidRPr="00000000">
              <w:rPr>
                <w:sz w:val="20"/>
                <w:szCs w:val="20"/>
                <w:rtl w:val="0"/>
              </w:rPr>
              <w:t xml:space="preserve">Aplicar fundamentos de IA en la interpretación de información.</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numPr>
                <w:ilvl w:val="0"/>
                <w:numId w:val="6"/>
              </w:numPr>
              <w:spacing w:after="240" w:before="240" w:line="240" w:lineRule="auto"/>
              <w:ind w:left="720" w:hanging="360"/>
              <w:jc w:val="both"/>
              <w:rPr>
                <w:rFonts w:ascii="Calibri" w:cs="Calibri" w:eastAsia="Calibri" w:hAnsi="Calibri"/>
                <w:sz w:val="18"/>
                <w:szCs w:val="18"/>
              </w:rPr>
            </w:pPr>
            <w:r w:rsidDel="00000000" w:rsidR="00000000" w:rsidRPr="00000000">
              <w:rPr>
                <w:sz w:val="18"/>
                <w:szCs w:val="18"/>
                <w:rtl w:val="0"/>
              </w:rPr>
              <w:t xml:space="preserve">El proyecto </w:t>
            </w:r>
            <w:r w:rsidDel="00000000" w:rsidR="00000000" w:rsidRPr="00000000">
              <w:rPr>
                <w:b w:val="1"/>
                <w:sz w:val="18"/>
                <w:szCs w:val="18"/>
                <w:rtl w:val="0"/>
              </w:rPr>
              <w:t xml:space="preserve">Mi Visión Académica</w:t>
            </w:r>
            <w:r w:rsidDel="00000000" w:rsidR="00000000" w:rsidRPr="00000000">
              <w:rPr>
                <w:sz w:val="18"/>
                <w:szCs w:val="18"/>
                <w:rtl w:val="0"/>
              </w:rPr>
              <w:t xml:space="preserve"> busca solucionar la falta de herramientas de </w:t>
            </w:r>
            <w:r w:rsidDel="00000000" w:rsidR="00000000" w:rsidRPr="00000000">
              <w:rPr>
                <w:b w:val="1"/>
                <w:sz w:val="18"/>
                <w:szCs w:val="18"/>
                <w:rtl w:val="0"/>
              </w:rPr>
              <w:t xml:space="preserve">autodiagnóstico académico</w:t>
            </w:r>
            <w:r w:rsidDel="00000000" w:rsidR="00000000" w:rsidRPr="00000000">
              <w:rPr>
                <w:sz w:val="18"/>
                <w:szCs w:val="18"/>
                <w:rtl w:val="0"/>
              </w:rPr>
              <w:t xml:space="preserve"> para estudiantes de Ingeniería en Informática en </w:t>
            </w:r>
            <w:r w:rsidDel="00000000" w:rsidR="00000000" w:rsidRPr="00000000">
              <w:rPr>
                <w:b w:val="1"/>
                <w:sz w:val="18"/>
                <w:szCs w:val="18"/>
                <w:rtl w:val="0"/>
              </w:rPr>
              <w:t xml:space="preserve">Duoc UC Plaza Norte</w:t>
            </w:r>
            <w:r w:rsidDel="00000000" w:rsidR="00000000" w:rsidRPr="00000000">
              <w:rPr>
                <w:sz w:val="18"/>
                <w:szCs w:val="18"/>
                <w:rtl w:val="0"/>
              </w:rPr>
              <w:t xml:space="preserve">, quienes enfrentan dificultades al identificar sus fortalezas académicas y elegir su especialización de tercer año.</w:t>
            </w:r>
          </w:p>
          <w:p w:rsidR="00000000" w:rsidDel="00000000" w:rsidP="00000000" w:rsidRDefault="00000000" w:rsidRPr="00000000" w14:paraId="0000001F">
            <w:pPr>
              <w:numPr>
                <w:ilvl w:val="0"/>
                <w:numId w:val="6"/>
              </w:numPr>
              <w:spacing w:after="240" w:before="240" w:line="240" w:lineRule="auto"/>
              <w:ind w:left="720" w:hanging="360"/>
              <w:jc w:val="both"/>
              <w:rPr>
                <w:rFonts w:ascii="Calibri" w:cs="Calibri" w:eastAsia="Calibri" w:hAnsi="Calibri"/>
                <w:sz w:val="18"/>
                <w:szCs w:val="18"/>
              </w:rPr>
            </w:pPr>
            <w:r w:rsidDel="00000000" w:rsidR="00000000" w:rsidRPr="00000000">
              <w:rPr>
                <w:sz w:val="18"/>
                <w:szCs w:val="18"/>
                <w:rtl w:val="0"/>
              </w:rPr>
              <w:t xml:space="preserve">La relevancia del proyecto radica en que ofrece una </w:t>
            </w:r>
            <w:r w:rsidDel="00000000" w:rsidR="00000000" w:rsidRPr="00000000">
              <w:rPr>
                <w:b w:val="1"/>
                <w:sz w:val="18"/>
                <w:szCs w:val="18"/>
                <w:rtl w:val="0"/>
              </w:rPr>
              <w:t xml:space="preserve">solución tecnológica y educativa</w:t>
            </w:r>
            <w:r w:rsidDel="00000000" w:rsidR="00000000" w:rsidRPr="00000000">
              <w:rPr>
                <w:sz w:val="18"/>
                <w:szCs w:val="18"/>
                <w:rtl w:val="0"/>
              </w:rPr>
              <w:t xml:space="preserve"> alineada con las competencias del área informática, utilizando análisis de datos y técnicas de IA para generar orientación personalizada.</w:t>
              <w:br w:type="textWrapping"/>
              <w:t xml:space="preserve"> </w:t>
            </w:r>
          </w:p>
          <w:p w:rsidR="00000000" w:rsidDel="00000000" w:rsidP="00000000" w:rsidRDefault="00000000" w:rsidRPr="00000000" w14:paraId="00000020">
            <w:pPr>
              <w:numPr>
                <w:ilvl w:val="0"/>
                <w:numId w:val="6"/>
              </w:numPr>
              <w:spacing w:after="240" w:before="240" w:line="240" w:lineRule="auto"/>
              <w:ind w:left="720" w:hanging="360"/>
              <w:jc w:val="both"/>
              <w:rPr>
                <w:rFonts w:ascii="Calibri" w:cs="Calibri" w:eastAsia="Calibri" w:hAnsi="Calibri"/>
                <w:sz w:val="18"/>
                <w:szCs w:val="18"/>
              </w:rPr>
            </w:pPr>
            <w:r w:rsidDel="00000000" w:rsidR="00000000" w:rsidRPr="00000000">
              <w:rPr>
                <w:sz w:val="18"/>
                <w:szCs w:val="18"/>
                <w:rtl w:val="0"/>
              </w:rPr>
              <w:t xml:space="preserve">El aporte de valor del proyecto es permitir que los estudiantes tomen decisiones informadas, basadas en datos reales de su desempeño, promoviendo la </w:t>
            </w:r>
            <w:r w:rsidDel="00000000" w:rsidR="00000000" w:rsidRPr="00000000">
              <w:rPr>
                <w:b w:val="1"/>
                <w:sz w:val="18"/>
                <w:szCs w:val="18"/>
                <w:rtl w:val="0"/>
              </w:rPr>
              <w:t xml:space="preserve">autonomía, la planificación académica y el desarrollo profesional temprano</w:t>
            </w:r>
            <w:r w:rsidDel="00000000" w:rsidR="00000000" w:rsidRPr="00000000">
              <w:rPr>
                <w:sz w:val="18"/>
                <w:szCs w:val="18"/>
                <w:rtl w:val="0"/>
              </w:rPr>
              <w:t xml:space="preserve">.</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r w:rsidDel="00000000" w:rsidR="00000000" w:rsidRPr="00000000">
              <w:rPr>
                <w:rtl w:val="0"/>
              </w:rPr>
            </w:r>
          </w:p>
        </w:tc>
        <w:tc>
          <w:tcPr>
            <w:vAlign w:val="center"/>
          </w:tcPr>
          <w:p w:rsidR="00000000" w:rsidDel="00000000" w:rsidP="00000000" w:rsidRDefault="00000000" w:rsidRPr="00000000" w14:paraId="00000022">
            <w:pPr>
              <w:jc w:val="both"/>
              <w:rPr>
                <w:sz w:val="18"/>
                <w:szCs w:val="18"/>
              </w:rPr>
            </w:pPr>
            <w:r w:rsidDel="00000000" w:rsidR="00000000" w:rsidRPr="00000000">
              <w:rPr>
                <w:sz w:val="18"/>
                <w:szCs w:val="18"/>
                <w:rtl w:val="0"/>
              </w:rPr>
              <w:t xml:space="preserve">El objetivo general del proyecto fue diseñar y desarrollar una plataforma web funcional (MVP) que permita a los estudiantes analizar su rendimiento académico a través de sus notas, generando gráficos y reportes personalizados, con el propósito de facilitar la comprensión de su progreso personal identificando fortalezas, debilidades y orientaciones laborales y educacionales basadas en sus resultados y áreas de interés.. además la plataforma buscó mejorar el proceso de retroalimentación proporcionada por docentes, esto para integrar el acompañamiento del docente, con las notas de los estudiantes junto con el test de interés y la retroalimentación se busco generar informes completos y personalizados  para mejorar la orientación en el desarrollo académico individual de cada estudiante.</w:t>
            </w:r>
          </w:p>
          <w:p w:rsidR="00000000" w:rsidDel="00000000" w:rsidP="00000000" w:rsidRDefault="00000000" w:rsidRPr="00000000" w14:paraId="00000023">
            <w:pPr>
              <w:jc w:val="both"/>
              <w:rPr>
                <w:sz w:val="18"/>
                <w:szCs w:val="18"/>
              </w:rPr>
            </w:pPr>
            <w:r w:rsidDel="00000000" w:rsidR="00000000" w:rsidRPr="00000000">
              <w:rPr>
                <w:sz w:val="18"/>
                <w:szCs w:val="18"/>
                <w:rtl w:val="0"/>
              </w:rPr>
              <w:t xml:space="preserve">por otro lado algunos de nuestros objetivos específicos tenemos los siguientes:</w:t>
            </w:r>
          </w:p>
          <w:p w:rsidR="00000000" w:rsidDel="00000000" w:rsidP="00000000" w:rsidRDefault="00000000" w:rsidRPr="00000000" w14:paraId="00000024">
            <w:pPr>
              <w:numPr>
                <w:ilvl w:val="0"/>
                <w:numId w:val="1"/>
              </w:numPr>
              <w:spacing w:after="0" w:afterAutospacing="0"/>
              <w:ind w:left="720" w:hanging="360"/>
              <w:jc w:val="both"/>
              <w:rPr>
                <w:sz w:val="18"/>
                <w:szCs w:val="18"/>
              </w:rPr>
            </w:pPr>
            <w:r w:rsidDel="00000000" w:rsidR="00000000" w:rsidRPr="00000000">
              <w:rPr>
                <w:sz w:val="18"/>
                <w:szCs w:val="18"/>
                <w:rtl w:val="0"/>
              </w:rPr>
              <w:t xml:space="preserve">El primer objetivo específico fue diseñar una interfaz intuitiva y accesible, con el fin de favorecer una experiencia de uso eficiente tanto para los estudiantes como para los docentes</w:t>
            </w:r>
          </w:p>
          <w:p w:rsidR="00000000" w:rsidDel="00000000" w:rsidP="00000000" w:rsidRDefault="00000000" w:rsidRPr="00000000" w14:paraId="00000025">
            <w:pPr>
              <w:numPr>
                <w:ilvl w:val="0"/>
                <w:numId w:val="1"/>
              </w:numPr>
              <w:spacing w:after="0" w:afterAutospacing="0"/>
              <w:ind w:left="720" w:hanging="360"/>
              <w:jc w:val="both"/>
              <w:rPr>
                <w:sz w:val="18"/>
                <w:szCs w:val="18"/>
              </w:rPr>
            </w:pPr>
            <w:r w:rsidDel="00000000" w:rsidR="00000000" w:rsidRPr="00000000">
              <w:rPr>
                <w:sz w:val="18"/>
                <w:szCs w:val="18"/>
                <w:rtl w:val="0"/>
              </w:rPr>
              <w:t xml:space="preserve">El segundo objetivo fue registrar las calificaciones y los resultados académicos de manera segura y estructurada para generar un análisis personalizado</w:t>
            </w:r>
          </w:p>
          <w:p w:rsidR="00000000" w:rsidDel="00000000" w:rsidP="00000000" w:rsidRDefault="00000000" w:rsidRPr="00000000" w14:paraId="00000026">
            <w:pPr>
              <w:numPr>
                <w:ilvl w:val="0"/>
                <w:numId w:val="1"/>
              </w:numPr>
              <w:spacing w:after="0" w:afterAutospacing="0"/>
              <w:ind w:left="720" w:hanging="360"/>
              <w:jc w:val="both"/>
              <w:rPr>
                <w:sz w:val="18"/>
                <w:szCs w:val="18"/>
              </w:rPr>
            </w:pPr>
            <w:r w:rsidDel="00000000" w:rsidR="00000000" w:rsidRPr="00000000">
              <w:rPr>
                <w:sz w:val="18"/>
                <w:szCs w:val="18"/>
                <w:rtl w:val="0"/>
              </w:rPr>
              <w:t xml:space="preserve">El tercer objetivo consistió en implementar algoritmos de recomendación que generarán reportes personalizados sobre las fortalezas y oportunidades de mejora de cada estudiante</w:t>
            </w:r>
          </w:p>
          <w:p w:rsidR="00000000" w:rsidDel="00000000" w:rsidP="00000000" w:rsidRDefault="00000000" w:rsidRPr="00000000" w14:paraId="00000027">
            <w:pPr>
              <w:numPr>
                <w:ilvl w:val="0"/>
                <w:numId w:val="1"/>
              </w:numPr>
              <w:spacing w:after="0" w:afterAutospacing="0"/>
              <w:ind w:left="720" w:hanging="360"/>
              <w:jc w:val="both"/>
              <w:rPr>
                <w:sz w:val="18"/>
                <w:szCs w:val="18"/>
              </w:rPr>
            </w:pPr>
            <w:r w:rsidDel="00000000" w:rsidR="00000000" w:rsidRPr="00000000">
              <w:rPr>
                <w:sz w:val="18"/>
                <w:szCs w:val="18"/>
                <w:rtl w:val="0"/>
              </w:rPr>
              <w:t xml:space="preserve">El cuarto objetivo fue validar la plataforma mediante pruebas piloto con estudiantes y docentes, obteniendo retroalimentación sobre su funcionalidad y usabilidad</w:t>
            </w:r>
          </w:p>
          <w:p w:rsidR="00000000" w:rsidDel="00000000" w:rsidP="00000000" w:rsidRDefault="00000000" w:rsidRPr="00000000" w14:paraId="00000028">
            <w:pPr>
              <w:numPr>
                <w:ilvl w:val="0"/>
                <w:numId w:val="1"/>
              </w:numPr>
              <w:ind w:left="720" w:hanging="360"/>
              <w:jc w:val="both"/>
              <w:rPr>
                <w:sz w:val="18"/>
                <w:szCs w:val="18"/>
              </w:rPr>
            </w:pPr>
            <w:r w:rsidDel="00000000" w:rsidR="00000000" w:rsidRPr="00000000">
              <w:rPr>
                <w:sz w:val="18"/>
                <w:szCs w:val="18"/>
                <w:rtl w:val="0"/>
              </w:rPr>
              <w:t xml:space="preserve">Finalmente, el quinto objetivo fue elaborar la documentación técnica y una propuesta de escalabilidad, que respaldaron la continuidad y el crecimiento futuro de la plataforma web</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Lo que el proyecto buscó fue responder a la necesidad de fortalecer la orientación académica mediante herramientas tecnológicas que puedan permitir al estudiante y al docente visualizar el desempeño personal de los estudiantes de forma clara y comprensible. La creación de un MVP funcional aseguró una primera versión operativa capaz de ser evaluada, ajustada y mejorada en base a la experiencia real de uso. Cada objetivo que se especificó aborda un aspecto esencial para el cumplimiento de nuestros objetivos contando con la facilidad de uso, la gestión de datos académicos, la generación de reportes inteligentes, la evaluación práctica y la proyección de crecimiento de cada estudiante tanto personal como a un futuro laboral, en conjunto todos estos puntos claves ayudan a garantizar que el proyecto pueda cumplir con los criterios de calidad, pertinencia y escalabilidad, con el fin de contribuir de manera efectiva al fortalecimiento de la comunicación y retroalimentación entre estudiantes y docentes.</w:t>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r w:rsidDel="00000000" w:rsidR="00000000" w:rsidRPr="00000000">
              <w:rPr>
                <w:rtl w:val="0"/>
              </w:rPr>
            </w:r>
          </w:p>
        </w:tc>
        <w:tc>
          <w:tcPr>
            <w:vAlign w:val="center"/>
          </w:tcPr>
          <w:p w:rsidR="00000000" w:rsidDel="00000000" w:rsidP="00000000" w:rsidRDefault="00000000" w:rsidRPr="00000000" w14:paraId="0000002B">
            <w:pPr>
              <w:ind w:left="0" w:firstLine="0"/>
              <w:rPr>
                <w:sz w:val="18"/>
                <w:szCs w:val="18"/>
              </w:rPr>
            </w:pPr>
            <w:r w:rsidDel="00000000" w:rsidR="00000000" w:rsidRPr="00000000">
              <w:rPr>
                <w:sz w:val="18"/>
                <w:szCs w:val="18"/>
                <w:rtl w:val="0"/>
              </w:rPr>
              <w:t xml:space="preserve">Para el desarrollo del proyecto se utilizó una metodología híbrida, esto se hizo para combinar los elementos tanto de la metodología Tradicional como la de la Agile. La razón de esta elección fue porque nos permitió aprovechar las fortalezas que tienen ambos enfoques con el fin de tener un desarrollo mucho más organizado, flexible y eficiente.</w:t>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 xml:space="preserve">En la fase inicial del proyecto se aplicó la metodología Tradicional la cual está centrada en la planificación detallada, en esta etapa se desarrollaron documentos base, para definir el problema actual, los objetivos, el alcance, la definición de roles y responsabilidades dentro del equipo de trabajo. Gracias a este enfoque se logró establecer una estructura que fuera clara para el proyecto, ayudándonos así a tener una mejor visión de las tareas y asegurar una buena gestión de tiempo. Por otro lado durante la fase del desarrollo del proyecto y la ejecución del mismo se utilizó la metodología Ágil, esto logró permitir contar con un trabajo de una forma más dinámica y adaptable, Las tareas se organizaron de manera flexible, además de realizar reuniones diarias (Dailys) con el fin de revisar avances, resolver imprevistos y coordinar el trabajo en equipo. Este enfoque nos ayudó a estar en comunicación sobre los avances del proyecto, con el fin de poder detectar de manera mas rapida errores para poder ajustar y perfeccionar las funciones según las necesidades que iban surgiendo</w:t>
            </w:r>
          </w:p>
          <w:p w:rsidR="00000000" w:rsidDel="00000000" w:rsidP="00000000" w:rsidRDefault="00000000" w:rsidRPr="00000000" w14:paraId="0000002D">
            <w:pPr>
              <w:ind w:left="0" w:firstLine="0"/>
              <w:rPr>
                <w:sz w:val="18"/>
                <w:szCs w:val="18"/>
              </w:rPr>
            </w:pPr>
            <w:r w:rsidDel="00000000" w:rsidR="00000000" w:rsidRPr="00000000">
              <w:rPr>
                <w:sz w:val="18"/>
                <w:szCs w:val="18"/>
                <w:rtl w:val="0"/>
              </w:rPr>
              <w:t xml:space="preserve">Además contar con una metodología híbrida resultó ser clave para combinar la claridad y el control del enfoque tradicional con la flexibilidad y adaptabilidad propias del modelo ágil. Teniendo en cuenta este equilibrio nos ayudó entre la planificación y la ejecución, para llevar el desarrollo del proyecto de forma ordenada, eficiente y con resultados alineados a los objetivos propuestos</w:t>
            </w:r>
          </w:p>
        </w:tc>
      </w:tr>
      <w:tr>
        <w:trPr>
          <w:cantSplit w:val="0"/>
          <w:trHeight w:val="2117" w:hRule="atLeast"/>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F">
            <w:pPr>
              <w:spacing w:after="240" w:before="240" w:lineRule="auto"/>
              <w:rPr>
                <w:b w:val="1"/>
                <w:sz w:val="18"/>
                <w:szCs w:val="18"/>
              </w:rPr>
            </w:pPr>
            <w:r w:rsidDel="00000000" w:rsidR="00000000" w:rsidRPr="00000000">
              <w:rPr>
                <w:b w:val="1"/>
                <w:sz w:val="18"/>
                <w:szCs w:val="18"/>
                <w:rtl w:val="0"/>
              </w:rPr>
              <w:t xml:space="preserve">Etapas del Proyecto:</w:t>
            </w:r>
          </w:p>
          <w:p w:rsidR="00000000" w:rsidDel="00000000" w:rsidP="00000000" w:rsidRDefault="00000000" w:rsidRPr="00000000" w14:paraId="00000030">
            <w:pPr>
              <w:numPr>
                <w:ilvl w:val="0"/>
                <w:numId w:val="7"/>
              </w:numPr>
              <w:spacing w:after="0" w:afterAutospacing="0" w:before="240" w:lineRule="auto"/>
              <w:ind w:left="720" w:hanging="360"/>
              <w:rPr>
                <w:sz w:val="18"/>
                <w:szCs w:val="18"/>
              </w:rPr>
            </w:pPr>
            <w:r w:rsidDel="00000000" w:rsidR="00000000" w:rsidRPr="00000000">
              <w:rPr>
                <w:sz w:val="18"/>
                <w:szCs w:val="18"/>
                <w:rtl w:val="0"/>
              </w:rPr>
              <w:t xml:space="preserve">Definición de objetivos y requerimientos.</w:t>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rPr>
                <w:sz w:val="18"/>
                <w:szCs w:val="18"/>
              </w:rPr>
            </w:pPr>
            <w:r w:rsidDel="00000000" w:rsidR="00000000" w:rsidRPr="00000000">
              <w:rPr>
                <w:sz w:val="18"/>
                <w:szCs w:val="18"/>
                <w:rtl w:val="0"/>
              </w:rPr>
              <w:t xml:space="preserve">Diseño de la arquitectura y la interfaz de usuario.</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rPr>
                <w:sz w:val="18"/>
                <w:szCs w:val="18"/>
              </w:rPr>
            </w:pPr>
            <w:r w:rsidDel="00000000" w:rsidR="00000000" w:rsidRPr="00000000">
              <w:rPr>
                <w:sz w:val="18"/>
                <w:szCs w:val="18"/>
                <w:rtl w:val="0"/>
              </w:rPr>
              <w:t xml:space="preserve">Programación del frontend y backend del sistema.</w:t>
              <w:br w:type="textWrapping"/>
            </w:r>
          </w:p>
          <w:p w:rsidR="00000000" w:rsidDel="00000000" w:rsidP="00000000" w:rsidRDefault="00000000" w:rsidRPr="00000000" w14:paraId="00000033">
            <w:pPr>
              <w:numPr>
                <w:ilvl w:val="0"/>
                <w:numId w:val="7"/>
              </w:numPr>
              <w:spacing w:after="0" w:afterAutospacing="0" w:before="0" w:beforeAutospacing="0" w:lineRule="auto"/>
              <w:ind w:left="720" w:hanging="360"/>
              <w:rPr>
                <w:sz w:val="18"/>
                <w:szCs w:val="18"/>
              </w:rPr>
            </w:pPr>
            <w:r w:rsidDel="00000000" w:rsidR="00000000" w:rsidRPr="00000000">
              <w:rPr>
                <w:sz w:val="18"/>
                <w:szCs w:val="18"/>
                <w:rtl w:val="0"/>
              </w:rPr>
              <w:t xml:space="preserve">Integración del módulo IA gratuito.</w:t>
              <w:br w:type="textWrapping"/>
            </w:r>
          </w:p>
          <w:p w:rsidR="00000000" w:rsidDel="00000000" w:rsidP="00000000" w:rsidRDefault="00000000" w:rsidRPr="00000000" w14:paraId="00000034">
            <w:pPr>
              <w:numPr>
                <w:ilvl w:val="0"/>
                <w:numId w:val="7"/>
              </w:numPr>
              <w:spacing w:after="240" w:before="0" w:beforeAutospacing="0" w:lineRule="auto"/>
              <w:ind w:left="720" w:hanging="360"/>
              <w:rPr>
                <w:sz w:val="18"/>
                <w:szCs w:val="18"/>
              </w:rPr>
            </w:pPr>
            <w:r w:rsidDel="00000000" w:rsidR="00000000" w:rsidRPr="00000000">
              <w:rPr>
                <w:sz w:val="18"/>
                <w:szCs w:val="18"/>
                <w:rtl w:val="0"/>
              </w:rPr>
              <w:t xml:space="preserve">Pruebas de funcionalidad y ajuste final.</w:t>
              <w:br w:type="textWrapping"/>
            </w:r>
          </w:p>
          <w:p w:rsidR="00000000" w:rsidDel="00000000" w:rsidP="00000000" w:rsidRDefault="00000000" w:rsidRPr="00000000" w14:paraId="00000035">
            <w:pPr>
              <w:spacing w:after="240" w:before="240" w:lineRule="auto"/>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036">
            <w:pPr>
              <w:numPr>
                <w:ilvl w:val="0"/>
                <w:numId w:val="8"/>
              </w:numPr>
              <w:spacing w:after="0" w:afterAutospacing="0" w:before="240" w:lineRule="auto"/>
              <w:ind w:left="720" w:hanging="360"/>
              <w:rPr>
                <w:sz w:val="18"/>
                <w:szCs w:val="18"/>
              </w:rPr>
            </w:pPr>
            <w:r w:rsidDel="00000000" w:rsidR="00000000" w:rsidRPr="00000000">
              <w:rPr>
                <w:sz w:val="18"/>
                <w:szCs w:val="18"/>
                <w:rtl w:val="0"/>
              </w:rPr>
              <w:t xml:space="preserve">Acceso a herramientas open source.</w:t>
              <w:br w:type="textWrapping"/>
            </w:r>
          </w:p>
          <w:p w:rsidR="00000000" w:rsidDel="00000000" w:rsidP="00000000" w:rsidRDefault="00000000" w:rsidRPr="00000000" w14:paraId="00000037">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Buen manejo técnico en desarrollo web y análisis de datos.</w:t>
              <w:br w:type="textWrapping"/>
            </w:r>
          </w:p>
          <w:p w:rsidR="00000000" w:rsidDel="00000000" w:rsidP="00000000" w:rsidRDefault="00000000" w:rsidRPr="00000000" w14:paraId="00000038">
            <w:pPr>
              <w:numPr>
                <w:ilvl w:val="0"/>
                <w:numId w:val="8"/>
              </w:numPr>
              <w:spacing w:after="240" w:before="0" w:beforeAutospacing="0" w:lineRule="auto"/>
              <w:ind w:left="720" w:hanging="360"/>
              <w:rPr>
                <w:sz w:val="18"/>
                <w:szCs w:val="18"/>
              </w:rPr>
            </w:pPr>
            <w:r w:rsidDel="00000000" w:rsidR="00000000" w:rsidRPr="00000000">
              <w:rPr>
                <w:sz w:val="18"/>
                <w:szCs w:val="18"/>
                <w:rtl w:val="0"/>
              </w:rPr>
              <w:t xml:space="preserve">Planificación clara y modular.</w:t>
              <w:br w:type="textWrapping"/>
            </w:r>
          </w:p>
          <w:p w:rsidR="00000000" w:rsidDel="00000000" w:rsidP="00000000" w:rsidRDefault="00000000" w:rsidRPr="00000000" w14:paraId="00000039">
            <w:pPr>
              <w:spacing w:after="240" w:before="240" w:lineRule="auto"/>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03A">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Limitaciones de tiempo y recursos para pruebas reales.</w:t>
              <w:br w:type="textWrapping"/>
            </w:r>
          </w:p>
          <w:p w:rsidR="00000000" w:rsidDel="00000000" w:rsidP="00000000" w:rsidRDefault="00000000" w:rsidRPr="00000000" w14:paraId="0000003B">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Ajustes en la integración de IA por disponibilidad de servicios.</w:t>
              <w:br w:type="textWrapping"/>
            </w:r>
          </w:p>
          <w:p w:rsidR="00000000" w:rsidDel="00000000" w:rsidP="00000000" w:rsidRDefault="00000000" w:rsidRPr="00000000" w14:paraId="0000003C">
            <w:pPr>
              <w:spacing w:after="240" w:before="240" w:lineRule="auto"/>
              <w:rPr>
                <w:b w:val="1"/>
                <w:sz w:val="18"/>
                <w:szCs w:val="18"/>
              </w:rPr>
            </w:pPr>
            <w:r w:rsidDel="00000000" w:rsidR="00000000" w:rsidRPr="00000000">
              <w:rPr>
                <w:b w:val="1"/>
                <w:sz w:val="18"/>
                <w:szCs w:val="18"/>
                <w:rtl w:val="0"/>
              </w:rPr>
              <w:t xml:space="preserve">Ajustes realizados:</w:t>
            </w:r>
          </w:p>
          <w:p w:rsidR="00000000" w:rsidDel="00000000" w:rsidP="00000000" w:rsidRDefault="00000000" w:rsidRPr="00000000" w14:paraId="0000003D">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Sustitución de modelo de IA comercial por modelo gratuito.</w:t>
              <w:br w:type="textWrapping"/>
            </w:r>
          </w:p>
          <w:p w:rsidR="00000000" w:rsidDel="00000000" w:rsidP="00000000" w:rsidRDefault="00000000" w:rsidRPr="00000000" w14:paraId="0000003E">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Ajuste de cronograma para priorizar MVP funcional.</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0">
            <w:pPr>
              <w:ind w:left="743" w:firstLine="0"/>
              <w:rPr>
                <w:sz w:val="18"/>
                <w:szCs w:val="18"/>
              </w:rPr>
            </w:pPr>
            <w:r w:rsidDel="00000000" w:rsidR="00000000" w:rsidRPr="00000000">
              <w:rPr>
                <w:sz w:val="18"/>
                <w:szCs w:val="18"/>
                <w:rtl w:val="0"/>
              </w:rPr>
              <w:t xml:space="preserve">MVP funcional de la plataforma “Mi Visión Académica”.</w:t>
            </w:r>
          </w:p>
          <w:p w:rsidR="00000000" w:rsidDel="00000000" w:rsidP="00000000" w:rsidRDefault="00000000" w:rsidRPr="00000000" w14:paraId="00000041">
            <w:pPr>
              <w:ind w:left="743" w:firstLine="0"/>
              <w:rPr>
                <w:sz w:val="18"/>
                <w:szCs w:val="18"/>
              </w:rPr>
            </w:pPr>
            <w:r w:rsidDel="00000000" w:rsidR="00000000" w:rsidRPr="00000000">
              <w:rPr>
                <w:sz w:val="18"/>
                <w:szCs w:val="18"/>
              </w:rPr>
              <w:drawing>
                <wp:inline distB="114300" distT="114300" distL="114300" distR="114300">
                  <wp:extent cx="4171950" cy="1943100"/>
                  <wp:effectExtent b="0" l="0" r="0" t="0"/>
                  <wp:docPr id="5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719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43" w:firstLine="0"/>
              <w:rPr>
                <w:sz w:val="18"/>
                <w:szCs w:val="18"/>
              </w:rPr>
            </w:pPr>
            <w:r w:rsidDel="00000000" w:rsidR="00000000" w:rsidRPr="00000000">
              <w:rPr>
                <w:sz w:val="18"/>
                <w:szCs w:val="18"/>
                <w:rtl w:val="0"/>
              </w:rPr>
              <w:t xml:space="preserve">Código fuente con integración IA.</w:t>
            </w:r>
          </w:p>
          <w:p w:rsidR="00000000" w:rsidDel="00000000" w:rsidP="00000000" w:rsidRDefault="00000000" w:rsidRPr="00000000" w14:paraId="00000043">
            <w:pPr>
              <w:ind w:left="743" w:firstLine="0"/>
              <w:rPr>
                <w:sz w:val="18"/>
                <w:szCs w:val="18"/>
              </w:rPr>
            </w:pPr>
            <w:r w:rsidDel="00000000" w:rsidR="00000000" w:rsidRPr="00000000">
              <w:rPr>
                <w:sz w:val="18"/>
                <w:szCs w:val="18"/>
              </w:rPr>
              <w:drawing>
                <wp:inline distB="114300" distT="114300" distL="114300" distR="114300">
                  <wp:extent cx="4171950" cy="2336800"/>
                  <wp:effectExtent b="0" l="0" r="0" t="0"/>
                  <wp:docPr id="5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719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43" w:firstLine="0"/>
              <w:rPr>
                <w:sz w:val="18"/>
                <w:szCs w:val="18"/>
              </w:rPr>
            </w:pPr>
            <w:r w:rsidDel="00000000" w:rsidR="00000000" w:rsidRPr="00000000">
              <w:rPr>
                <w:sz w:val="18"/>
                <w:szCs w:val="18"/>
                <w:rtl w:val="0"/>
              </w:rPr>
              <w:t xml:space="preserve">Capturas de pantalla del dashboard y análisis automatizado.</w:t>
            </w:r>
          </w:p>
          <w:p w:rsidR="00000000" w:rsidDel="00000000" w:rsidP="00000000" w:rsidRDefault="00000000" w:rsidRPr="00000000" w14:paraId="00000045">
            <w:pPr>
              <w:ind w:left="743" w:firstLine="0"/>
              <w:rPr>
                <w:sz w:val="18"/>
                <w:szCs w:val="18"/>
              </w:rPr>
            </w:pPr>
            <w:r w:rsidDel="00000000" w:rsidR="00000000" w:rsidRPr="00000000">
              <w:rPr>
                <w:sz w:val="18"/>
                <w:szCs w:val="18"/>
              </w:rPr>
              <w:drawing>
                <wp:inline distB="114300" distT="114300" distL="114300" distR="114300">
                  <wp:extent cx="4171950" cy="2146300"/>
                  <wp:effectExtent b="0" l="0" r="0" t="0"/>
                  <wp:docPr id="5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71950" cy="2146300"/>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7">
            <w:pPr>
              <w:spacing w:after="240" w:before="240" w:lineRule="auto"/>
              <w:jc w:val="both"/>
              <w:rPr>
                <w:b w:val="1"/>
                <w:sz w:val="18"/>
                <w:szCs w:val="18"/>
              </w:rPr>
            </w:pPr>
            <w:r w:rsidDel="00000000" w:rsidR="00000000" w:rsidRPr="00000000">
              <w:rPr>
                <w:b w:val="1"/>
                <w:sz w:val="18"/>
                <w:szCs w:val="18"/>
                <w:rtl w:val="0"/>
              </w:rPr>
              <w:t xml:space="preserve">Diego Rios:</w:t>
            </w:r>
          </w:p>
          <w:p w:rsidR="00000000" w:rsidDel="00000000" w:rsidP="00000000" w:rsidRDefault="00000000" w:rsidRPr="00000000" w14:paraId="00000048">
            <w:pPr>
              <w:spacing w:after="240" w:before="240" w:lineRule="auto"/>
              <w:jc w:val="both"/>
              <w:rPr>
                <w:sz w:val="18"/>
                <w:szCs w:val="18"/>
              </w:rPr>
            </w:pPr>
            <w:r w:rsidDel="00000000" w:rsidR="00000000" w:rsidRPr="00000000">
              <w:rPr>
                <w:b w:val="1"/>
                <w:sz w:val="18"/>
                <w:szCs w:val="18"/>
                <w:rtl w:val="0"/>
              </w:rPr>
              <w:t xml:space="preserve">Reflexión personal:</w:t>
              <w:br w:type="textWrapping"/>
            </w:r>
            <w:r w:rsidDel="00000000" w:rsidR="00000000" w:rsidRPr="00000000">
              <w:rPr>
                <w:sz w:val="18"/>
                <w:szCs w:val="18"/>
                <w:rtl w:val="0"/>
              </w:rPr>
              <w:t xml:space="preserve"> El desarrollo de este proyecto permitió consolidar mis intereses en </w:t>
            </w:r>
            <w:r w:rsidDel="00000000" w:rsidR="00000000" w:rsidRPr="00000000">
              <w:rPr>
                <w:b w:val="1"/>
                <w:sz w:val="18"/>
                <w:szCs w:val="18"/>
                <w:rtl w:val="0"/>
              </w:rPr>
              <w:t xml:space="preserve">análisis de datos, inteligencia artificial y desarrollo de software educativo</w:t>
            </w:r>
            <w:r w:rsidDel="00000000" w:rsidR="00000000" w:rsidRPr="00000000">
              <w:rPr>
                <w:sz w:val="18"/>
                <w:szCs w:val="18"/>
                <w:rtl w:val="0"/>
              </w:rPr>
              <w:t xml:space="preserve">. Confirmé que mi vocación se orienta hacia el diseño de soluciones tecnológicas que generen impacto positivo en el aprendizaje y la toma de decisiones.</w:t>
            </w:r>
          </w:p>
          <w:p w:rsidR="00000000" w:rsidDel="00000000" w:rsidP="00000000" w:rsidRDefault="00000000" w:rsidRPr="00000000" w14:paraId="00000049">
            <w:pPr>
              <w:spacing w:after="240" w:before="240" w:lineRule="auto"/>
              <w:jc w:val="both"/>
              <w:rPr>
                <w:sz w:val="18"/>
                <w:szCs w:val="18"/>
              </w:rPr>
            </w:pPr>
            <w:r w:rsidDel="00000000" w:rsidR="00000000" w:rsidRPr="00000000">
              <w:rPr>
                <w:b w:val="1"/>
                <w:sz w:val="18"/>
                <w:szCs w:val="18"/>
                <w:rtl w:val="0"/>
              </w:rPr>
              <w:t xml:space="preserve">Proyección laboral:</w:t>
              <w:br w:type="textWrapping"/>
            </w:r>
            <w:r w:rsidDel="00000000" w:rsidR="00000000" w:rsidRPr="00000000">
              <w:rPr>
                <w:sz w:val="18"/>
                <w:szCs w:val="18"/>
                <w:rtl w:val="0"/>
              </w:rPr>
              <w:t xml:space="preserve"> Planeo seguir profundizando en el campo de la </w:t>
            </w:r>
            <w:r w:rsidDel="00000000" w:rsidR="00000000" w:rsidRPr="00000000">
              <w:rPr>
                <w:b w:val="1"/>
                <w:sz w:val="18"/>
                <w:szCs w:val="18"/>
                <w:rtl w:val="0"/>
              </w:rPr>
              <w:t xml:space="preserve">Ciencia de Datos e Inteligencia Artificial aplicada a la educación</w:t>
            </w:r>
            <w:r w:rsidDel="00000000" w:rsidR="00000000" w:rsidRPr="00000000">
              <w:rPr>
                <w:sz w:val="18"/>
                <w:szCs w:val="18"/>
                <w:rtl w:val="0"/>
              </w:rPr>
              <w:t xml:space="preserve">, buscando especializarme en el desarrollo de herramientas analíticas que combinen ingeniería de datos y aprendizaje automático para entornos educativos o empresariales.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Geraldine Bastias:</w:t>
            </w:r>
          </w:p>
          <w:p w:rsidR="00000000" w:rsidDel="00000000" w:rsidP="00000000" w:rsidRDefault="00000000" w:rsidRPr="00000000" w14:paraId="0000004B">
            <w:pPr>
              <w:spacing w:after="240" w:before="240" w:lineRule="auto"/>
              <w:jc w:val="both"/>
              <w:rPr>
                <w:sz w:val="18"/>
                <w:szCs w:val="18"/>
              </w:rPr>
            </w:pPr>
            <w:r w:rsidDel="00000000" w:rsidR="00000000" w:rsidRPr="00000000">
              <w:rPr>
                <w:b w:val="1"/>
                <w:sz w:val="18"/>
                <w:szCs w:val="18"/>
                <w:rtl w:val="0"/>
              </w:rPr>
              <w:t xml:space="preserve">Reflexión personal:</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desarrollo de este proyecto me permitió profundizar en áreas que realmente me apasionan, como el desarrollo frontend. Me interesé especialmente en cómo la inteligencia artificial puede integrarse en aplicaciones prácticas, combinando análisis de datos con experiencias interactivas. Aun así, el frontend sigue siendo un área que me gusta mucho, aunque a veces me siento confusa respecto a la dirección que quiero tomar.</w:t>
            </w:r>
          </w:p>
          <w:p w:rsidR="00000000" w:rsidDel="00000000" w:rsidP="00000000" w:rsidRDefault="00000000" w:rsidRPr="00000000" w14:paraId="0000004D">
            <w:pPr>
              <w:spacing w:after="240" w:before="240" w:lineRule="auto"/>
              <w:jc w:val="both"/>
              <w:rPr>
                <w:sz w:val="18"/>
                <w:szCs w:val="18"/>
              </w:rPr>
            </w:pPr>
            <w:r w:rsidDel="00000000" w:rsidR="00000000" w:rsidRPr="00000000">
              <w:rPr>
                <w:b w:val="1"/>
                <w:sz w:val="18"/>
                <w:szCs w:val="18"/>
                <w:rtl w:val="0"/>
              </w:rPr>
              <w:t xml:space="preserve">Proyección laboral:</w:t>
              <w:br w:type="textWrapping"/>
            </w:r>
            <w:r w:rsidDel="00000000" w:rsidR="00000000" w:rsidRPr="00000000">
              <w:rPr>
                <w:sz w:val="18"/>
                <w:szCs w:val="18"/>
                <w:rtl w:val="0"/>
              </w:rPr>
              <w:t xml:space="preserve">Aunque aún exploró distintos ámbitos dentro de la informática, sigo reflexionando sobre la dirección profesional que quiero tomar. Mi intención es continuar aprendiendo y experimentando en frontend y otras áreas tecnológicas, para definir con mayor claridad el camino en el que pueda dedicarme plenamente y aportar valor con mis habilidades. Aun así, todavía no estoy segura si me gustaría continuar en el área de la informática.</w:t>
            </w:r>
            <w:r w:rsidDel="00000000" w:rsidR="00000000" w:rsidRPr="00000000">
              <w:rPr>
                <w:rtl w:val="0"/>
              </w:rPr>
            </w:r>
          </w:p>
        </w:tc>
      </w:tr>
    </w:tbl>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iMQsFJ6fZCv5P1g814ykxek03A==">CgMxLjA4AHIhMUtzMlh0bXNjcUlRWDRqTUxCS1U5S0I0bEZGUnVIUTFr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