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29/09/2025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08:06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14:40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la conexión del proyecto con Supabase en la nube y desplegarlo en Vercel para su visualización.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Conexión con Supabase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realizó la conexión del proyecto a Supabase en la nube para gestionar la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Despliegue en Vercel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subió el proyecto a Vercel para visualizar la página en entorno 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Detección de errores menores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identificaron ligeros problemas al visualizar la app desde Vercel con la conexión en la nube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Avances en el desarrollo y visualización de la página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jO7bUXkiIcUScmdRsmH9I25+8g==">CgMxLjA4AHIhMXJURlY1em9QaFFoR0syOHhwQW5NbXdRX3JWSk9iTWVx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2025-10-25T12:29:00Z</dcterms:created>
</cp:coreProperties>
</file>