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"/>
        <w:gridCol w:w="2257"/>
        <w:gridCol w:w="2257"/>
        <w:gridCol w:w="2257"/>
        <w:tblGridChange w:id="0">
          <w:tblGrid>
            <w:gridCol w:w="2258"/>
            <w:gridCol w:w="2257"/>
            <w:gridCol w:w="2257"/>
            <w:gridCol w:w="2257"/>
          </w:tblGrid>
        </w:tblGridChange>
      </w:tblGrid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WhatsApp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23/10/2025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Inicio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13:30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Hora Término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17:30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Objetivo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Avanzar en la funcionalidad del test de interés, permitiendo el envío y almacenamiento de respuestas.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"/>
        <w:gridCol w:w="3010"/>
        <w:gridCol w:w="3010"/>
        <w:tblGridChange w:id="0">
          <w:tblGrid>
            <w:gridCol w:w="3009"/>
            <w:gridCol w:w="3010"/>
            <w:gridCol w:w="30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Cargo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Asistencia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Diego Ríos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Geraldine </w:t>
            </w:r>
            <w:r w:rsidDel="00000000" w:rsidR="00000000" w:rsidRPr="00000000">
              <w:rPr>
                <w:rFonts w:ascii="Roboto" w:cs="Roboto" w:eastAsia="Roboto" w:hAnsi="Roboto"/>
                <w:color w:val="1f1f1f"/>
                <w:sz w:val="21"/>
                <w:szCs w:val="21"/>
                <w:rtl w:val="0"/>
              </w:rPr>
              <w:t xml:space="preserve">Bastias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2625"/>
        <w:gridCol w:w="3555"/>
        <w:gridCol w:w="2235"/>
        <w:tblGridChange w:id="0">
          <w:tblGrid>
            <w:gridCol w:w="525"/>
            <w:gridCol w:w="2625"/>
            <w:gridCol w:w="3555"/>
            <w:gridCol w:w="223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Actividades Tratados</w:t>
            </w:r>
          </w:p>
        </w:tc>
      </w:tr>
      <w:tr>
        <w:trPr>
          <w:cantSplit w:val="0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N°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Tema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Descripción 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Envío de respuestas del test de interés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 implementó el mensaje de confirmación para que el estudiante pueda enviar sus respuestas y guardarlas en la base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8310"/>
        <w:tblGridChange w:id="0">
          <w:tblGrid>
            <w:gridCol w:w="690"/>
            <w:gridCol w:w="83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sz w:val="24"/>
                <w:szCs w:val="24"/>
                <w:rtl w:val="0"/>
              </w:rPr>
              <w:t xml:space="preserve">Punto a tratar en la próxima razón 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Obtener retroalimentación del docente sobre el funcionamiento y utilidad del test de interés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table" w:styleId="a2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8DIEbPLT0O8LZmERCW/zSoNJ/og==">CgMxLjA4AHIhMWcxT1FiSG1hSjlwSkNqZno2UXBkYzlqZVRIMlVaVVFS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2025-10-25T12:57:00Z</dcterms:created>
</cp:coreProperties>
</file>