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60C7DE">
      <w:pPr>
        <w:jc w:val="center"/>
      </w:pPr>
      <w:r>
        <w:drawing>
          <wp:inline distT="0" distB="0" distL="114300" distR="114300">
            <wp:extent cx="2548255" cy="877570"/>
            <wp:effectExtent l="0" t="0" r="12065" b="635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5"/>
                    <a:stretch>
                      <a:fillRect/>
                    </a:stretch>
                  </pic:blipFill>
                  <pic:spPr>
                    <a:xfrm>
                      <a:off x="0" y="0"/>
                      <a:ext cx="2548466" cy="878042"/>
                    </a:xfrm>
                    <a:prstGeom prst="rect">
                      <a:avLst/>
                    </a:prstGeom>
                  </pic:spPr>
                </pic:pic>
              </a:graphicData>
            </a:graphic>
          </wp:inline>
        </w:drawing>
      </w:r>
    </w:p>
    <w:p w14:paraId="43C98B2E">
      <w:pPr>
        <w:pStyle w:val="2"/>
        <w:bidi w:val="0"/>
        <w:jc w:val="center"/>
        <w:rPr>
          <w:rFonts w:hint="default"/>
          <w:lang w:val="es-MX"/>
        </w:rPr>
      </w:pPr>
    </w:p>
    <w:p w14:paraId="4127F1EF">
      <w:pPr>
        <w:pStyle w:val="2"/>
        <w:bidi w:val="0"/>
        <w:jc w:val="center"/>
        <w:rPr>
          <w:rFonts w:hint="default"/>
          <w:lang w:val="es-MX"/>
        </w:rPr>
      </w:pPr>
    </w:p>
    <w:p w14:paraId="4CBABBAA">
      <w:pPr>
        <w:pStyle w:val="2"/>
        <w:bidi w:val="0"/>
        <w:jc w:val="center"/>
        <w:rPr>
          <w:rFonts w:hint="default"/>
          <w:lang w:val="es-MX"/>
        </w:rPr>
      </w:pPr>
      <w:r>
        <w:rPr>
          <w:rFonts w:hint="default"/>
          <w:lang w:val="es-MX"/>
        </w:rPr>
        <w:t>Proyecto Contabilidad</w:t>
      </w:r>
    </w:p>
    <w:p w14:paraId="4D6ABA23">
      <w:pPr>
        <w:rPr>
          <w:rFonts w:hint="default"/>
          <w:lang w:val="es-MX"/>
        </w:rPr>
      </w:pPr>
    </w:p>
    <w:p w14:paraId="55FE65EB">
      <w:pPr>
        <w:rPr>
          <w:rFonts w:hint="default"/>
          <w:lang w:val="es-MX"/>
        </w:rPr>
      </w:pPr>
    </w:p>
    <w:p w14:paraId="3AE376BD">
      <w:pPr>
        <w:rPr>
          <w:rFonts w:hint="default"/>
          <w:lang w:val="es-MX"/>
        </w:rPr>
      </w:pPr>
    </w:p>
    <w:p w14:paraId="4E554890">
      <w:pPr>
        <w:rPr>
          <w:rFonts w:hint="default"/>
          <w:lang w:val="es-MX"/>
        </w:rPr>
      </w:pPr>
    </w:p>
    <w:p w14:paraId="68CB72DD">
      <w:pPr>
        <w:rPr>
          <w:rFonts w:hint="default"/>
          <w:lang w:val="es-MX"/>
        </w:rPr>
      </w:pPr>
    </w:p>
    <w:p w14:paraId="539A6C0A">
      <w:pPr>
        <w:pStyle w:val="4"/>
        <w:bidi w:val="0"/>
        <w:jc w:val="center"/>
        <w:rPr>
          <w:rFonts w:hint="default"/>
          <w:lang w:val="es-MX"/>
        </w:rPr>
      </w:pPr>
    </w:p>
    <w:p w14:paraId="7B625798">
      <w:pPr>
        <w:pStyle w:val="4"/>
        <w:bidi w:val="0"/>
        <w:jc w:val="center"/>
        <w:rPr>
          <w:rFonts w:hint="default"/>
          <w:lang w:val="es-MX"/>
        </w:rPr>
      </w:pPr>
      <w:r>
        <w:rPr>
          <w:rFonts w:hint="default"/>
          <w:lang w:val="es-MX"/>
        </w:rPr>
        <w:t xml:space="preserve">Profesor </w:t>
      </w:r>
      <w:r>
        <w:rPr>
          <w:rFonts w:hint="default"/>
          <w:b w:val="0"/>
          <w:bCs w:val="0"/>
          <w:i w:val="0"/>
          <w:iCs w:val="0"/>
          <w:lang w:val="es-MX"/>
        </w:rPr>
        <w:t>Luis Laurens</w:t>
      </w:r>
    </w:p>
    <w:p w14:paraId="41EC847E">
      <w:pPr>
        <w:pStyle w:val="4"/>
        <w:bidi w:val="0"/>
        <w:jc w:val="center"/>
        <w:rPr>
          <w:rFonts w:hint="default"/>
          <w:lang w:val="es-MX"/>
        </w:rPr>
      </w:pPr>
      <w:r>
        <w:rPr>
          <w:rFonts w:hint="default"/>
          <w:lang w:val="es-MX"/>
        </w:rPr>
        <w:t>Integrantes</w:t>
      </w:r>
    </w:p>
    <w:p w14:paraId="06CE3E9E">
      <w:pPr>
        <w:pStyle w:val="4"/>
        <w:numPr>
          <w:ilvl w:val="0"/>
          <w:numId w:val="0"/>
        </w:numPr>
        <w:bidi w:val="0"/>
        <w:jc w:val="center"/>
        <w:rPr>
          <w:rFonts w:hint="default"/>
          <w:b w:val="0"/>
          <w:bCs w:val="0"/>
          <w:i w:val="0"/>
          <w:iCs w:val="0"/>
          <w:lang w:val="es-MX"/>
        </w:rPr>
      </w:pPr>
      <w:r>
        <w:rPr>
          <w:rFonts w:hint="default"/>
          <w:b w:val="0"/>
          <w:bCs w:val="0"/>
          <w:i w:val="0"/>
          <w:iCs w:val="0"/>
          <w:lang w:val="es-MX"/>
        </w:rPr>
        <w:t>Diego Rojas González (21.255.337-9)</w:t>
      </w:r>
    </w:p>
    <w:p w14:paraId="423A8689">
      <w:pPr>
        <w:pStyle w:val="4"/>
        <w:numPr>
          <w:ilvl w:val="0"/>
          <w:numId w:val="0"/>
        </w:numPr>
        <w:bidi w:val="0"/>
        <w:ind w:left="420" w:leftChars="0"/>
        <w:jc w:val="center"/>
        <w:rPr>
          <w:rFonts w:hint="default"/>
          <w:b w:val="0"/>
          <w:bCs w:val="0"/>
          <w:i w:val="0"/>
          <w:iCs w:val="0"/>
          <w:lang w:val="es-MX"/>
        </w:rPr>
      </w:pPr>
      <w:r>
        <w:rPr>
          <w:rFonts w:hint="default"/>
          <w:b w:val="0"/>
          <w:bCs w:val="0"/>
          <w:i w:val="0"/>
          <w:iCs w:val="0"/>
          <w:lang w:val="es-MX"/>
        </w:rPr>
        <w:t>Juan Pablo Mella (20.533.183-2)</w:t>
      </w:r>
    </w:p>
    <w:p w14:paraId="37A2FD52">
      <w:pPr>
        <w:jc w:val="center"/>
        <w:rPr>
          <w:rFonts w:hint="default"/>
          <w:lang w:val="es-MX"/>
        </w:rPr>
      </w:pPr>
    </w:p>
    <w:p w14:paraId="0B6CFDAC">
      <w:pPr>
        <w:pStyle w:val="4"/>
        <w:bidi w:val="0"/>
        <w:jc w:val="center"/>
        <w:rPr>
          <w:rFonts w:hint="default"/>
          <w:lang w:val="es-MX"/>
        </w:rPr>
      </w:pPr>
      <w:r>
        <w:rPr>
          <w:rFonts w:hint="default"/>
          <w:lang w:val="es-MX"/>
        </w:rPr>
        <w:t xml:space="preserve">Curso </w:t>
      </w:r>
      <w:r>
        <w:rPr>
          <w:rFonts w:hint="default"/>
          <w:b w:val="0"/>
          <w:bCs w:val="0"/>
          <w:lang w:val="es-MX"/>
        </w:rPr>
        <w:t>Contabilidad y costos</w:t>
      </w:r>
    </w:p>
    <w:p w14:paraId="6A3B3DAA">
      <w:pPr>
        <w:pStyle w:val="4"/>
        <w:bidi w:val="0"/>
        <w:jc w:val="center"/>
        <w:rPr>
          <w:rFonts w:hint="default"/>
          <w:lang w:val="es-MX"/>
        </w:rPr>
      </w:pPr>
      <w:r>
        <w:rPr>
          <w:rFonts w:hint="default"/>
          <w:lang w:val="es-MX"/>
        </w:rPr>
        <w:t xml:space="preserve">Fecha </w:t>
      </w:r>
      <w:r>
        <w:rPr>
          <w:rFonts w:hint="default"/>
          <w:b w:val="0"/>
          <w:bCs w:val="0"/>
          <w:lang w:val="es-MX"/>
        </w:rPr>
        <w:t>19-06-2024</w:t>
      </w:r>
    </w:p>
    <w:p w14:paraId="515BCAAC">
      <w:pPr>
        <w:rPr>
          <w:rFonts w:hint="default"/>
          <w:lang w:val="es-MX"/>
        </w:rPr>
      </w:pPr>
    </w:p>
    <w:p w14:paraId="29BFF542">
      <w:pPr>
        <w:rPr>
          <w:rFonts w:hint="default"/>
          <w:lang w:val="es-MX"/>
        </w:rPr>
      </w:pPr>
      <w:r>
        <w:rPr>
          <w:rFonts w:hint="default"/>
          <w:lang w:val="es-MX"/>
        </w:rPr>
        <w:br w:type="page"/>
      </w:r>
    </w:p>
    <w:p w14:paraId="313A033C">
      <w:pPr>
        <w:pStyle w:val="2"/>
        <w:bidi w:val="0"/>
        <w:jc w:val="center"/>
        <w:rPr>
          <w:rFonts w:hint="default"/>
          <w:lang w:val="es-MX"/>
        </w:rPr>
      </w:pPr>
      <w:r>
        <w:rPr>
          <w:rFonts w:hint="default"/>
          <w:lang w:val="es-MX"/>
        </w:rPr>
        <w:t>Indice</w:t>
      </w:r>
    </w:p>
    <w:p w14:paraId="3E2CBB62">
      <w:pPr>
        <w:pStyle w:val="2"/>
        <w:bidi w:val="0"/>
        <w:rPr>
          <w:rFonts w:hint="default"/>
          <w:lang w:val="es-MX"/>
        </w:rPr>
      </w:pPr>
      <w:r>
        <w:rPr>
          <w:rFonts w:hint="default"/>
          <w:lang w:val="es-MX"/>
        </w:rPr>
        <w:br w:type="page"/>
      </w:r>
    </w:p>
    <w:p w14:paraId="28D29812">
      <w:pPr>
        <w:pStyle w:val="2"/>
        <w:bidi w:val="0"/>
        <w:jc w:val="center"/>
        <w:rPr>
          <w:rFonts w:hint="default"/>
          <w:lang w:val="es-MX"/>
        </w:rPr>
      </w:pPr>
      <w:r>
        <w:rPr>
          <w:rFonts w:hint="default"/>
          <w:lang w:val="es-MX"/>
        </w:rPr>
        <w:t>Introduccion</w:t>
      </w:r>
    </w:p>
    <w:p w14:paraId="4F376736">
      <w:pPr>
        <w:rPr>
          <w:rFonts w:hint="default"/>
          <w:lang w:val="es-MX"/>
        </w:rPr>
      </w:pPr>
    </w:p>
    <w:p w14:paraId="06592644">
      <w:pPr>
        <w:rPr>
          <w:rFonts w:hint="default"/>
          <w:lang w:val="es-MX"/>
        </w:rPr>
      </w:pPr>
    </w:p>
    <w:p w14:paraId="5968E05C">
      <w:pPr>
        <w:rPr>
          <w:rFonts w:hint="default"/>
          <w:lang w:val="es-MX"/>
        </w:rPr>
      </w:pPr>
      <w:r>
        <w:rPr>
          <w:rFonts w:hint="default"/>
          <w:lang w:val="es-MX"/>
        </w:rPr>
        <w:t>La consultora "Data Group", especializada en data analytics, ha sido contratada por la empresa " Research BIM" para llevar a cabo un análisis detallado de sus ventas minoristas y mayoristas con el objetivo de proyectar sus ganancias futuras. En este informe, se presentará el proceso utilizado para calcular estas proyecciones, detallando cómo se ha interpretado la información proporcionada por la empresa en un documento PDF. A través de este análisis, se mostrará cómo se ha llegado a las conclusiones y recomendaciones finales para el cliente.</w:t>
      </w:r>
    </w:p>
    <w:p w14:paraId="040E40DC">
      <w:pPr>
        <w:rPr>
          <w:rFonts w:hint="default"/>
          <w:lang w:val="es-MX"/>
        </w:rPr>
      </w:pPr>
      <w:r>
        <w:rPr>
          <w:rFonts w:hint="default"/>
          <w:lang w:val="es-MX"/>
        </w:rPr>
        <w:br w:type="page"/>
      </w:r>
    </w:p>
    <w:p w14:paraId="5219C580">
      <w:pPr>
        <w:pStyle w:val="2"/>
        <w:bidi w:val="0"/>
        <w:jc w:val="center"/>
        <w:rPr>
          <w:rFonts w:hint="default"/>
          <w:lang w:val="es-MX"/>
        </w:rPr>
      </w:pPr>
      <w:r>
        <w:rPr>
          <w:rFonts w:hint="default"/>
          <w:lang w:val="es-MX"/>
        </w:rPr>
        <w:t>Desarrollo del Código en R</w:t>
      </w:r>
    </w:p>
    <w:p w14:paraId="3020B08E">
      <w:pPr>
        <w:rPr>
          <w:rFonts w:hint="default"/>
          <w:lang w:val="es-MX"/>
        </w:rPr>
      </w:pPr>
    </w:p>
    <w:p w14:paraId="4AE8EEAA">
      <w:pPr>
        <w:rPr>
          <w:rFonts w:hint="default"/>
          <w:lang w:val="es-MX"/>
        </w:rPr>
      </w:pPr>
      <w:r>
        <w:rPr>
          <w:rFonts w:hint="default"/>
          <w:lang w:val="es-MX"/>
        </w:rPr>
        <w:t>El objetivo de este proyecto es desarrollar un proceso en R para proyectar los ingresos por ventas (mayoristas y/o minoristas) de la empresa ficticia "nombre inventado por ti". El procedimiento se realizará paso a paso utilizando la base de datos original en Excel proporcionada por la empresa, aplicando técnicas de análisis y modelado de datos para obtener una proyección precisa y detallada de los ingresos por ventas futuros.</w:t>
      </w:r>
    </w:p>
    <w:p w14:paraId="5BA44C16">
      <w:pPr>
        <w:rPr>
          <w:rFonts w:hint="default"/>
          <w:lang w:val="es-MX"/>
        </w:rPr>
      </w:pPr>
    </w:p>
    <w:p w14:paraId="728090E1">
      <w:pPr>
        <w:numPr>
          <w:ilvl w:val="0"/>
          <w:numId w:val="1"/>
        </w:numPr>
        <w:ind w:left="420" w:leftChars="0" w:hanging="420" w:firstLineChars="0"/>
        <w:rPr>
          <w:rFonts w:hint="default"/>
          <w:lang w:val="es-MX"/>
        </w:rPr>
      </w:pPr>
      <w:r>
        <w:rPr>
          <w:rFonts w:hint="default"/>
          <w:lang w:val="es-MX"/>
        </w:rPr>
        <w:t xml:space="preserve">Instalación de R en el sistema </w:t>
      </w:r>
    </w:p>
    <w:p w14:paraId="1E4E542B">
      <w:pPr>
        <w:numPr>
          <w:numId w:val="0"/>
        </w:numPr>
        <w:ind w:leftChars="0"/>
        <w:rPr>
          <w:rFonts w:hint="default"/>
          <w:lang w:val="es-MX"/>
        </w:rPr>
      </w:pPr>
    </w:p>
    <w:p w14:paraId="11299BD9">
      <w:pPr>
        <w:jc w:val="distribute"/>
      </w:pPr>
      <w:r>
        <w:drawing>
          <wp:inline distT="0" distB="0" distL="114300" distR="114300">
            <wp:extent cx="3412490" cy="1071880"/>
            <wp:effectExtent l="0" t="0" r="1270" b="1016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6"/>
                    <a:stretch>
                      <a:fillRect/>
                    </a:stretch>
                  </pic:blipFill>
                  <pic:spPr>
                    <a:xfrm>
                      <a:off x="0" y="0"/>
                      <a:ext cx="3412490" cy="1071880"/>
                    </a:xfrm>
                    <a:prstGeom prst="rect">
                      <a:avLst/>
                    </a:prstGeom>
                    <a:noFill/>
                    <a:ln>
                      <a:noFill/>
                    </a:ln>
                  </pic:spPr>
                </pic:pic>
              </a:graphicData>
            </a:graphic>
          </wp:inline>
        </w:drawing>
      </w:r>
    </w:p>
    <w:p w14:paraId="4A63352B">
      <w:pPr>
        <w:ind w:firstLine="708" w:firstLineChars="0"/>
        <w:rPr>
          <w:rFonts w:hint="default"/>
          <w:lang w:val="es-MX"/>
        </w:rPr>
      </w:pPr>
    </w:p>
    <w:p w14:paraId="77F9C7EC">
      <w:pPr>
        <w:rPr>
          <w:rFonts w:hint="default"/>
          <w:lang w:val="es-MX"/>
        </w:rPr>
      </w:pPr>
      <w:r>
        <w:rPr>
          <w:rFonts w:hint="default"/>
          <w:lang w:val="es-MX"/>
        </w:rPr>
        <w:t>Instalación de lenguaje R en mi sistema operativo</w:t>
      </w:r>
    </w:p>
    <w:p w14:paraId="0C9D374F">
      <w:pPr>
        <w:rPr>
          <w:rFonts w:hint="default"/>
          <w:lang w:val="es-MX"/>
        </w:rPr>
      </w:pPr>
    </w:p>
    <w:p w14:paraId="51DF59CD">
      <w:pPr>
        <w:numPr>
          <w:ilvl w:val="0"/>
          <w:numId w:val="2"/>
        </w:numPr>
        <w:ind w:left="420" w:leftChars="0" w:hanging="420" w:firstLineChars="0"/>
        <w:rPr>
          <w:rFonts w:hint="default"/>
          <w:lang w:val="es-MX"/>
        </w:rPr>
      </w:pPr>
      <w:r>
        <w:rPr>
          <w:rFonts w:hint="default"/>
          <w:lang w:val="es-MX"/>
        </w:rPr>
        <w:t>Creación de entorno virtual para R</w:t>
      </w:r>
    </w:p>
    <w:p w14:paraId="187799B8">
      <w:pPr>
        <w:numPr>
          <w:numId w:val="0"/>
        </w:numPr>
        <w:ind w:leftChars="0"/>
        <w:rPr>
          <w:rFonts w:hint="default"/>
          <w:lang w:val="es-MX"/>
        </w:rPr>
      </w:pPr>
    </w:p>
    <w:p w14:paraId="5206D2F3">
      <w:pPr>
        <w:numPr>
          <w:numId w:val="0"/>
        </w:numPr>
        <w:ind w:leftChars="0"/>
        <w:rPr>
          <w:rFonts w:hint="default"/>
          <w:lang w:val="es-MX"/>
        </w:rPr>
      </w:pPr>
    </w:p>
    <w:p w14:paraId="15F32F04">
      <w:pPr>
        <w:rPr>
          <w:rFonts w:hint="default"/>
          <w:lang w:val="es-MX"/>
        </w:rPr>
      </w:pPr>
    </w:p>
    <w:p w14:paraId="417EAB69">
      <w:pPr>
        <w:jc w:val="center"/>
        <w:rPr>
          <w:rFonts w:hint="default"/>
          <w:lang w:val="es-MX"/>
        </w:rPr>
      </w:pPr>
      <w:r>
        <w:drawing>
          <wp:inline distT="0" distB="0" distL="114300" distR="114300">
            <wp:extent cx="3131820" cy="2345690"/>
            <wp:effectExtent l="0" t="0" r="7620" b="127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
                    <a:stretch>
                      <a:fillRect/>
                    </a:stretch>
                  </pic:blipFill>
                  <pic:spPr>
                    <a:xfrm>
                      <a:off x="0" y="0"/>
                      <a:ext cx="3131820" cy="2345690"/>
                    </a:xfrm>
                    <a:prstGeom prst="rect">
                      <a:avLst/>
                    </a:prstGeom>
                    <a:noFill/>
                    <a:ln>
                      <a:noFill/>
                    </a:ln>
                  </pic:spPr>
                </pic:pic>
              </a:graphicData>
            </a:graphic>
          </wp:inline>
        </w:drawing>
      </w:r>
    </w:p>
    <w:p w14:paraId="43761CAC">
      <w:pPr>
        <w:rPr>
          <w:rFonts w:hint="default"/>
          <w:lang w:val="es-MX"/>
        </w:rPr>
      </w:pPr>
    </w:p>
    <w:p w14:paraId="3A271D00">
      <w:pPr>
        <w:rPr>
          <w:rFonts w:hint="default"/>
          <w:lang w:val="es-MX"/>
        </w:rPr>
      </w:pPr>
      <w:r>
        <w:rPr>
          <w:rFonts w:hint="default"/>
          <w:lang w:val="es-MX"/>
        </w:rPr>
        <w:t>Accedemos a la terminal de R ingresando en nuestra terminal ‘R’ y luego instalamos ‘renv‘ para utilizar un entorno virtual, de esta forma las dependencias que instalaremos posteriormente quedaran a nivel virtual y no a nivel de sistema operativo, esto es una buena practica para evitar conflictos de dependencias a futuro.</w:t>
      </w:r>
    </w:p>
    <w:p w14:paraId="591FADA1">
      <w:pPr>
        <w:rPr>
          <w:rFonts w:hint="default"/>
          <w:lang w:val="es-MX"/>
        </w:rPr>
      </w:pPr>
    </w:p>
    <w:p w14:paraId="1054D549">
      <w:pPr>
        <w:numPr>
          <w:ilvl w:val="0"/>
          <w:numId w:val="3"/>
        </w:numPr>
        <w:ind w:left="420" w:leftChars="0" w:hanging="420" w:firstLineChars="0"/>
        <w:rPr>
          <w:rFonts w:hint="default"/>
          <w:lang w:val="es-MX"/>
        </w:rPr>
      </w:pPr>
      <w:r>
        <w:rPr>
          <w:rFonts w:hint="default"/>
          <w:lang w:val="es-MX"/>
        </w:rPr>
        <w:t>Preparacion de arquitectura del proyecto</w:t>
      </w:r>
    </w:p>
    <w:p w14:paraId="68663339">
      <w:pPr>
        <w:numPr>
          <w:numId w:val="0"/>
        </w:numPr>
        <w:rPr>
          <w:rFonts w:hint="default"/>
          <w:lang w:val="es-MX"/>
        </w:rPr>
      </w:pPr>
      <w:r>
        <w:drawing>
          <wp:anchor distT="0" distB="0" distL="114935" distR="114935" simplePos="0" relativeHeight="251659264" behindDoc="0" locked="0" layoutInCell="1" allowOverlap="1">
            <wp:simplePos x="0" y="0"/>
            <wp:positionH relativeFrom="column">
              <wp:posOffset>4359275</wp:posOffset>
            </wp:positionH>
            <wp:positionV relativeFrom="paragraph">
              <wp:posOffset>26670</wp:posOffset>
            </wp:positionV>
            <wp:extent cx="946785" cy="1488440"/>
            <wp:effectExtent l="0" t="0" r="13335" b="508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stretch>
                      <a:fillRect/>
                    </a:stretch>
                  </pic:blipFill>
                  <pic:spPr>
                    <a:xfrm>
                      <a:off x="0" y="0"/>
                      <a:ext cx="946785" cy="1488440"/>
                    </a:xfrm>
                    <a:prstGeom prst="rect">
                      <a:avLst/>
                    </a:prstGeom>
                    <a:noFill/>
                    <a:ln>
                      <a:noFill/>
                    </a:ln>
                  </pic:spPr>
                </pic:pic>
              </a:graphicData>
            </a:graphic>
          </wp:anchor>
        </w:drawing>
      </w:r>
    </w:p>
    <w:p w14:paraId="678AE05F">
      <w:pPr>
        <w:numPr>
          <w:numId w:val="0"/>
        </w:numPr>
        <w:rPr>
          <w:rFonts w:hint="default"/>
          <w:lang w:val="es-MX"/>
        </w:rPr>
      </w:pPr>
      <w:r>
        <w:rPr>
          <w:rFonts w:hint="default"/>
          <w:lang w:val="es-MX"/>
        </w:rPr>
        <w:t>Integrar una arquitectura básica para poder trabajar en un entorno mas rápido y ordenado</w:t>
      </w:r>
    </w:p>
    <w:p w14:paraId="6CB5BF9E">
      <w:pPr>
        <w:numPr>
          <w:numId w:val="0"/>
        </w:numPr>
        <w:rPr>
          <w:rFonts w:hint="default"/>
          <w:lang w:val="es-MX"/>
        </w:rPr>
      </w:pPr>
      <w:r>
        <w:rPr>
          <w:rFonts w:hint="default"/>
          <w:lang w:val="es-MX"/>
        </w:rPr>
        <w:t>Data  -&gt; Guardamos diferente tipo de fuente de información ya sean procesadas ( Procesadas por un Script en R o Python ) o crudas (Aquí guardamos el input base que nos entrego el cliente)</w:t>
      </w:r>
    </w:p>
    <w:p w14:paraId="46E7D3CE">
      <w:pPr>
        <w:numPr>
          <w:numId w:val="0"/>
        </w:numPr>
        <w:ind w:leftChars="0"/>
        <w:rPr>
          <w:rFonts w:hint="default"/>
          <w:lang w:val="es-MX"/>
        </w:rPr>
      </w:pPr>
      <w:r>
        <w:rPr>
          <w:rFonts w:hint="default"/>
          <w:lang w:val="es-MX"/>
        </w:rPr>
        <w:t xml:space="preserve"> </w:t>
      </w:r>
    </w:p>
    <w:p w14:paraId="1F777575">
      <w:pPr>
        <w:rPr>
          <w:rFonts w:hint="default"/>
          <w:lang w:val="es-MX"/>
        </w:rPr>
      </w:pPr>
      <w:r>
        <w:rPr>
          <w:rFonts w:hint="default"/>
          <w:lang w:val="es-MX"/>
        </w:rPr>
        <w:br w:type="page"/>
      </w:r>
    </w:p>
    <w:p w14:paraId="1F9C74CE">
      <w:pPr>
        <w:numPr>
          <w:numId w:val="0"/>
        </w:numPr>
        <w:ind w:leftChars="0"/>
        <w:rPr>
          <w:rFonts w:hint="default"/>
          <w:lang w:val="es-MX"/>
        </w:rPr>
      </w:pPr>
    </w:p>
    <w:p w14:paraId="1B5D00F3">
      <w:pPr>
        <w:numPr>
          <w:numId w:val="0"/>
        </w:numPr>
        <w:rPr>
          <w:rFonts w:hint="default"/>
          <w:lang w:val="es-MX"/>
        </w:rPr>
      </w:pPr>
    </w:p>
    <w:p w14:paraId="2F89D8C1">
      <w:pPr>
        <w:numPr>
          <w:ilvl w:val="0"/>
          <w:numId w:val="3"/>
        </w:numPr>
        <w:ind w:left="420" w:leftChars="0" w:hanging="420" w:firstLineChars="0"/>
        <w:rPr>
          <w:rFonts w:hint="default"/>
          <w:lang w:val="es-MX"/>
        </w:rPr>
      </w:pPr>
      <w:r>
        <w:rPr>
          <w:rFonts w:hint="default"/>
          <w:lang w:val="es-MX"/>
        </w:rPr>
        <w:t>Preparacion de datos</w:t>
      </w:r>
    </w:p>
    <w:p w14:paraId="0194548D">
      <w:pPr>
        <w:numPr>
          <w:numId w:val="0"/>
        </w:numPr>
        <w:ind w:leftChars="0"/>
        <w:rPr>
          <w:rFonts w:hint="default"/>
          <w:lang w:val="es-MX"/>
        </w:rPr>
      </w:pPr>
    </w:p>
    <w:p w14:paraId="2046E2F7">
      <w:pPr>
        <w:numPr>
          <w:ilvl w:val="1"/>
          <w:numId w:val="2"/>
        </w:numPr>
        <w:ind w:left="840" w:leftChars="0" w:hanging="420" w:firstLineChars="0"/>
        <w:rPr>
          <w:rFonts w:hint="default"/>
          <w:lang w:val="es-MX"/>
        </w:rPr>
      </w:pPr>
      <w:r>
        <w:rPr>
          <w:rFonts w:hint="default"/>
          <w:lang w:val="es-MX"/>
        </w:rPr>
        <w:t>Recuperar datos de base de datos (PDF)</w:t>
      </w:r>
    </w:p>
    <w:p w14:paraId="5E25CDA8">
      <w:pPr>
        <w:numPr>
          <w:numId w:val="0"/>
        </w:numPr>
        <w:ind w:left="420" w:leftChars="0"/>
        <w:rPr>
          <w:rFonts w:hint="default"/>
          <w:lang w:val="es-MX"/>
        </w:rPr>
      </w:pPr>
    </w:p>
    <w:p w14:paraId="4C4191F1">
      <w:pPr>
        <w:numPr>
          <w:numId w:val="0"/>
        </w:numPr>
        <w:ind w:left="420" w:leftChars="0"/>
        <w:jc w:val="center"/>
      </w:pPr>
      <w:r>
        <w:drawing>
          <wp:inline distT="0" distB="0" distL="114300" distR="114300">
            <wp:extent cx="3019425" cy="2043430"/>
            <wp:effectExtent l="0" t="0" r="13335" b="1397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9"/>
                    <a:stretch>
                      <a:fillRect/>
                    </a:stretch>
                  </pic:blipFill>
                  <pic:spPr>
                    <a:xfrm>
                      <a:off x="0" y="0"/>
                      <a:ext cx="3019425" cy="2043430"/>
                    </a:xfrm>
                    <a:prstGeom prst="rect">
                      <a:avLst/>
                    </a:prstGeom>
                    <a:noFill/>
                    <a:ln>
                      <a:noFill/>
                    </a:ln>
                  </pic:spPr>
                </pic:pic>
              </a:graphicData>
            </a:graphic>
          </wp:inline>
        </w:drawing>
      </w:r>
    </w:p>
    <w:p w14:paraId="1EC5E237">
      <w:pPr>
        <w:numPr>
          <w:ilvl w:val="0"/>
          <w:numId w:val="0"/>
        </w:numPr>
        <w:jc w:val="both"/>
        <w:rPr>
          <w:rFonts w:hint="default"/>
          <w:lang w:val="es-MX"/>
        </w:rPr>
      </w:pPr>
    </w:p>
    <w:p w14:paraId="0E0DC552">
      <w:pPr>
        <w:numPr>
          <w:ilvl w:val="0"/>
          <w:numId w:val="0"/>
        </w:numPr>
        <w:ind w:firstLine="708" w:firstLineChars="0"/>
        <w:jc w:val="both"/>
        <w:rPr>
          <w:rFonts w:hint="default"/>
          <w:lang w:val="es-MX"/>
        </w:rPr>
      </w:pPr>
      <w:r>
        <w:rPr>
          <w:rFonts w:hint="default"/>
          <w:lang w:val="es-MX"/>
        </w:rPr>
        <w:t>En un comienzo leemos los datos del PDF usando la librería ‘pdftools’</w:t>
      </w:r>
    </w:p>
    <w:p w14:paraId="368D031A">
      <w:pPr>
        <w:numPr>
          <w:numId w:val="0"/>
        </w:numPr>
        <w:ind w:left="420" w:leftChars="0"/>
        <w:jc w:val="both"/>
        <w:rPr>
          <w:rFonts w:hint="default"/>
          <w:lang w:val="es-MX"/>
        </w:rPr>
      </w:pPr>
    </w:p>
    <w:p w14:paraId="7DA16DA7">
      <w:pPr>
        <w:numPr>
          <w:ilvl w:val="1"/>
          <w:numId w:val="2"/>
        </w:numPr>
        <w:ind w:left="840" w:leftChars="0" w:hanging="420" w:firstLineChars="0"/>
        <w:rPr>
          <w:rFonts w:hint="default"/>
          <w:lang w:val="es-MX"/>
        </w:rPr>
      </w:pPr>
      <w:r>
        <w:rPr>
          <w:rFonts w:hint="default"/>
          <w:lang w:val="es-MX"/>
        </w:rPr>
        <w:t>Limpiar los datos para procesarlos</w:t>
      </w:r>
    </w:p>
    <w:p w14:paraId="7768FDFE">
      <w:pPr>
        <w:numPr>
          <w:numId w:val="0"/>
        </w:numPr>
        <w:ind w:left="420" w:leftChars="0"/>
        <w:rPr>
          <w:rFonts w:hint="default"/>
          <w:lang w:val="es-MX"/>
        </w:rPr>
      </w:pPr>
    </w:p>
    <w:p w14:paraId="7B7F00AD">
      <w:pPr>
        <w:numPr>
          <w:numId w:val="0"/>
        </w:numPr>
        <w:jc w:val="center"/>
        <w:rPr>
          <w:rFonts w:hint="default"/>
          <w:lang w:val="es-MX"/>
        </w:rPr>
      </w:pPr>
      <w:r>
        <w:drawing>
          <wp:inline distT="0" distB="0" distL="114300" distR="114300">
            <wp:extent cx="2711450" cy="3094990"/>
            <wp:effectExtent l="0" t="0" r="1270" b="1397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0"/>
                    <a:stretch>
                      <a:fillRect/>
                    </a:stretch>
                  </pic:blipFill>
                  <pic:spPr>
                    <a:xfrm>
                      <a:off x="0" y="0"/>
                      <a:ext cx="2711450" cy="3094990"/>
                    </a:xfrm>
                    <a:prstGeom prst="rect">
                      <a:avLst/>
                    </a:prstGeom>
                    <a:noFill/>
                    <a:ln>
                      <a:noFill/>
                    </a:ln>
                  </pic:spPr>
                </pic:pic>
              </a:graphicData>
            </a:graphic>
          </wp:inline>
        </w:drawing>
      </w:r>
    </w:p>
    <w:p w14:paraId="3CDBEDDD">
      <w:pPr>
        <w:numPr>
          <w:numId w:val="0"/>
        </w:numPr>
        <w:rPr>
          <w:rFonts w:hint="default"/>
          <w:lang w:val="es-MX"/>
        </w:rPr>
      </w:pPr>
    </w:p>
    <w:p w14:paraId="21C580EA">
      <w:pPr>
        <w:numPr>
          <w:numId w:val="0"/>
        </w:numPr>
        <w:ind w:firstLine="708" w:firstLineChars="0"/>
        <w:rPr>
          <w:rFonts w:hint="default"/>
          <w:lang w:val="es-MX"/>
        </w:rPr>
      </w:pPr>
      <w:r>
        <w:rPr>
          <w:rFonts w:hint="default"/>
          <w:lang w:val="es-MX"/>
        </w:rPr>
        <w:t xml:space="preserve">Limpiamos los datos para que tengan una estructura correcta agregando caracteres para </w:t>
      </w:r>
      <w:r>
        <w:rPr>
          <w:rFonts w:hint="default"/>
          <w:lang w:val="es-MX"/>
        </w:rPr>
        <w:tab/>
        <w:t xml:space="preserve">distinguir filas de columnas </w:t>
      </w:r>
    </w:p>
    <w:p w14:paraId="11628CE7">
      <w:pPr>
        <w:numPr>
          <w:numId w:val="0"/>
        </w:numPr>
        <w:ind w:left="420" w:leftChars="0"/>
        <w:rPr>
          <w:rFonts w:hint="default"/>
          <w:lang w:val="es-MX"/>
        </w:rPr>
      </w:pPr>
    </w:p>
    <w:p w14:paraId="3DBEB5ED">
      <w:pPr>
        <w:numPr>
          <w:ilvl w:val="1"/>
          <w:numId w:val="2"/>
        </w:numPr>
        <w:ind w:left="840" w:leftChars="0" w:hanging="420" w:firstLineChars="0"/>
        <w:rPr>
          <w:rFonts w:hint="default"/>
          <w:lang w:val="es-MX"/>
        </w:rPr>
      </w:pPr>
      <w:r>
        <w:rPr>
          <w:rFonts w:hint="default"/>
          <w:lang w:val="es-MX"/>
        </w:rPr>
        <w:t>Guardar datos en archivo JSON</w:t>
      </w:r>
    </w:p>
    <w:p w14:paraId="5D3ADB19">
      <w:pPr>
        <w:numPr>
          <w:numId w:val="0"/>
        </w:numPr>
        <w:ind w:left="420" w:leftChars="0"/>
        <w:rPr>
          <w:rFonts w:hint="default"/>
          <w:lang w:val="es-MX"/>
        </w:rPr>
      </w:pPr>
    </w:p>
    <w:p w14:paraId="46CBF732">
      <w:pPr>
        <w:numPr>
          <w:numId w:val="0"/>
        </w:numPr>
        <w:ind w:left="420" w:leftChars="0"/>
        <w:jc w:val="center"/>
        <w:rPr>
          <w:rFonts w:hint="default"/>
          <w:lang w:val="es-MX"/>
        </w:rPr>
      </w:pPr>
      <w:r>
        <w:drawing>
          <wp:inline distT="0" distB="0" distL="114300" distR="114300">
            <wp:extent cx="2880360" cy="985520"/>
            <wp:effectExtent l="0" t="0" r="0" b="508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1"/>
                    <a:stretch>
                      <a:fillRect/>
                    </a:stretch>
                  </pic:blipFill>
                  <pic:spPr>
                    <a:xfrm>
                      <a:off x="0" y="0"/>
                      <a:ext cx="2880360" cy="985520"/>
                    </a:xfrm>
                    <a:prstGeom prst="rect">
                      <a:avLst/>
                    </a:prstGeom>
                    <a:noFill/>
                    <a:ln>
                      <a:noFill/>
                    </a:ln>
                  </pic:spPr>
                </pic:pic>
              </a:graphicData>
            </a:graphic>
          </wp:inline>
        </w:drawing>
      </w:r>
    </w:p>
    <w:p w14:paraId="70F3D4E4">
      <w:pPr>
        <w:numPr>
          <w:ilvl w:val="0"/>
          <w:numId w:val="4"/>
        </w:numPr>
        <w:tabs>
          <w:tab w:val="clear" w:pos="420"/>
        </w:tabs>
        <w:ind w:left="420" w:leftChars="0" w:hanging="420" w:firstLineChars="0"/>
        <w:rPr>
          <w:rFonts w:hint="default"/>
          <w:lang w:val="es-MX"/>
        </w:rPr>
      </w:pPr>
      <w:r>
        <w:rPr>
          <w:rFonts w:hint="default"/>
          <w:lang w:val="es-MX"/>
        </w:rPr>
        <w:t>Aplicar formula de regresion lineal con los datos</w:t>
      </w:r>
    </w:p>
    <w:p w14:paraId="696A9447">
      <w:pPr>
        <w:numPr>
          <w:numId w:val="0"/>
        </w:numPr>
        <w:rPr>
          <w:rFonts w:hint="default"/>
          <w:lang w:val="es-MX"/>
        </w:rPr>
      </w:pPr>
    </w:p>
    <w:p w14:paraId="3AA03EFC">
      <w:pPr>
        <w:numPr>
          <w:numId w:val="0"/>
        </w:numPr>
        <w:jc w:val="center"/>
        <w:rPr>
          <w:rFonts w:hint="default"/>
          <w:lang w:val="es-MX"/>
        </w:rPr>
      </w:pPr>
      <w:r>
        <w:drawing>
          <wp:inline distT="0" distB="0" distL="114300" distR="114300">
            <wp:extent cx="4351655" cy="2814955"/>
            <wp:effectExtent l="0" t="0" r="6985" b="4445"/>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2"/>
                    <a:stretch>
                      <a:fillRect/>
                    </a:stretch>
                  </pic:blipFill>
                  <pic:spPr>
                    <a:xfrm>
                      <a:off x="0" y="0"/>
                      <a:ext cx="4351655" cy="2814955"/>
                    </a:xfrm>
                    <a:prstGeom prst="rect">
                      <a:avLst/>
                    </a:prstGeom>
                    <a:noFill/>
                    <a:ln>
                      <a:noFill/>
                    </a:ln>
                  </pic:spPr>
                </pic:pic>
              </a:graphicData>
            </a:graphic>
          </wp:inline>
        </w:drawing>
      </w:r>
    </w:p>
    <w:p w14:paraId="2C16DC4B">
      <w:pPr>
        <w:numPr>
          <w:numId w:val="0"/>
        </w:numPr>
        <w:ind w:leftChars="0"/>
        <w:rPr>
          <w:rFonts w:hint="default"/>
          <w:lang w:val="es-MX"/>
        </w:rPr>
      </w:pPr>
    </w:p>
    <w:p w14:paraId="44619DA9">
      <w:pPr>
        <w:numPr>
          <w:numId w:val="0"/>
        </w:numPr>
        <w:ind w:leftChars="0"/>
        <w:rPr>
          <w:rFonts w:hint="default"/>
          <w:lang w:val="es-MX"/>
        </w:rPr>
      </w:pPr>
      <w:r>
        <w:rPr>
          <w:rFonts w:hint="default"/>
          <w:lang w:val="es-MX"/>
        </w:rPr>
        <w:t>Leemos el JSON y usamos la formula de la regresion lineal para obtener una proyección de ganancias a los años 2024 a 2028, luego agregamos al JSON los datos antiguos obteniendo en df_resultado  todos los años en una variable para luego gratificarlos</w:t>
      </w:r>
    </w:p>
    <w:p w14:paraId="2DD1B109">
      <w:pPr>
        <w:numPr>
          <w:numId w:val="0"/>
        </w:numPr>
        <w:ind w:leftChars="0"/>
        <w:rPr>
          <w:rFonts w:hint="default"/>
          <w:lang w:val="es-MX"/>
        </w:rPr>
      </w:pPr>
    </w:p>
    <w:p w14:paraId="627A896F">
      <w:pPr>
        <w:numPr>
          <w:ilvl w:val="0"/>
          <w:numId w:val="4"/>
        </w:numPr>
        <w:tabs>
          <w:tab w:val="clear" w:pos="420"/>
        </w:tabs>
        <w:ind w:left="420" w:leftChars="0" w:hanging="420" w:firstLineChars="0"/>
        <w:rPr>
          <w:rFonts w:hint="default"/>
          <w:lang w:val="es-MX"/>
        </w:rPr>
      </w:pPr>
      <w:r>
        <w:rPr>
          <w:rFonts w:hint="default"/>
          <w:lang w:val="es-MX"/>
        </w:rPr>
        <w:t>Creación de Gráficos mostrando los resultados</w:t>
      </w:r>
    </w:p>
    <w:p w14:paraId="1F0BD9A1">
      <w:pPr>
        <w:numPr>
          <w:numId w:val="0"/>
        </w:numPr>
        <w:rPr>
          <w:rFonts w:hint="default"/>
          <w:lang w:val="es-MX"/>
        </w:rPr>
      </w:pPr>
    </w:p>
    <w:p w14:paraId="273BC23D">
      <w:pPr>
        <w:numPr>
          <w:numId w:val="0"/>
        </w:numPr>
        <w:rPr>
          <w:rFonts w:hint="default"/>
          <w:lang w:val="es-MX"/>
        </w:rPr>
      </w:pPr>
      <w:r>
        <w:rPr>
          <w:rFonts w:hint="default"/>
          <w:lang w:val="es-MX"/>
        </w:rPr>
        <w:t>Hacemos 2 gráficos para poder visualizar de mejor forma las métricas ( Realizamos 5 sin embargo el código correcto y útil solo aplica a 2 gráficos )</w:t>
      </w:r>
    </w:p>
    <w:p w14:paraId="4CB173DF">
      <w:pPr>
        <w:rPr>
          <w:rFonts w:hint="default"/>
          <w:lang w:val="es-MX"/>
        </w:rPr>
      </w:pPr>
    </w:p>
    <w:p w14:paraId="0CCC0FCA">
      <w:pPr>
        <w:jc w:val="center"/>
        <w:rPr>
          <w:rFonts w:hint="default"/>
          <w:lang w:val="es-MX"/>
        </w:rPr>
      </w:pPr>
      <w:r>
        <w:drawing>
          <wp:inline distT="0" distB="0" distL="114300" distR="114300">
            <wp:extent cx="3935095" cy="3559175"/>
            <wp:effectExtent l="0" t="0" r="12065" b="698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3"/>
                    <a:stretch>
                      <a:fillRect/>
                    </a:stretch>
                  </pic:blipFill>
                  <pic:spPr>
                    <a:xfrm>
                      <a:off x="0" y="0"/>
                      <a:ext cx="3935095" cy="3559175"/>
                    </a:xfrm>
                    <a:prstGeom prst="rect">
                      <a:avLst/>
                    </a:prstGeom>
                    <a:noFill/>
                    <a:ln>
                      <a:noFill/>
                    </a:ln>
                  </pic:spPr>
                </pic:pic>
              </a:graphicData>
            </a:graphic>
          </wp:inline>
        </w:drawing>
      </w:r>
    </w:p>
    <w:p w14:paraId="2D806288">
      <w:pPr>
        <w:rPr>
          <w:rFonts w:hint="default"/>
          <w:lang w:val="es-MX"/>
        </w:rPr>
      </w:pPr>
    </w:p>
    <w:p w14:paraId="2DEE1C52">
      <w:pPr>
        <w:rPr>
          <w:rFonts w:hint="default"/>
          <w:lang w:val="es-MX"/>
        </w:rPr>
      </w:pPr>
      <w:r>
        <w:rPr>
          <w:rFonts w:hint="default"/>
          <w:lang w:val="es-MX"/>
        </w:rPr>
        <w:br w:type="page"/>
      </w:r>
    </w:p>
    <w:p w14:paraId="67FD7A64">
      <w:pPr>
        <w:pStyle w:val="2"/>
        <w:bidi w:val="0"/>
        <w:jc w:val="center"/>
        <w:rPr>
          <w:rFonts w:hint="default"/>
          <w:lang w:val="es-MX"/>
        </w:rPr>
      </w:pPr>
      <w:r>
        <w:rPr>
          <w:rFonts w:hint="default"/>
          <w:lang w:val="es-MX"/>
        </w:rPr>
        <w:t>Proyección de Ingresos por Ventas</w:t>
      </w:r>
    </w:p>
    <w:p w14:paraId="3651DCA4">
      <w:pPr>
        <w:rPr>
          <w:rFonts w:hint="default"/>
          <w:lang w:val="es-MX"/>
        </w:rPr>
      </w:pPr>
    </w:p>
    <w:p w14:paraId="79B73FA2">
      <w:pPr>
        <w:jc w:val="center"/>
        <w:rPr>
          <w:rFonts w:hint="default"/>
          <w:lang w:val="es-MX"/>
        </w:rPr>
      </w:pPr>
      <w:r>
        <w:rPr>
          <w:rFonts w:hint="default"/>
          <w:lang w:val="es-MX"/>
        </w:rPr>
        <w:t>Considerando los valores que nos entrego la formula de proyección en el Script realizado.</w:t>
      </w:r>
    </w:p>
    <w:p w14:paraId="44C18506">
      <w:pPr>
        <w:rPr>
          <w:rFonts w:hint="default"/>
          <w:lang w:val="es-MX"/>
        </w:rPr>
      </w:pPr>
    </w:p>
    <w:p w14:paraId="7C78C969">
      <w:pPr>
        <w:jc w:val="center"/>
        <w:rPr>
          <w:rFonts w:hint="default"/>
          <w:lang w:val="es-MX"/>
        </w:rPr>
      </w:pPr>
      <w:r>
        <w:drawing>
          <wp:inline distT="0" distB="0" distL="114300" distR="114300">
            <wp:extent cx="4114800" cy="4181475"/>
            <wp:effectExtent l="0" t="0" r="0" b="952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4114800" cy="4181475"/>
                    </a:xfrm>
                    <a:prstGeom prst="rect">
                      <a:avLst/>
                    </a:prstGeom>
                    <a:noFill/>
                    <a:ln>
                      <a:noFill/>
                    </a:ln>
                  </pic:spPr>
                </pic:pic>
              </a:graphicData>
            </a:graphic>
          </wp:inline>
        </w:drawing>
      </w:r>
    </w:p>
    <w:p w14:paraId="6F0829EC">
      <w:pPr>
        <w:rPr>
          <w:rFonts w:hint="default"/>
          <w:lang w:val="es-MX"/>
        </w:rPr>
      </w:pPr>
    </w:p>
    <w:p w14:paraId="5D45BE53">
      <w:pPr>
        <w:jc w:val="center"/>
        <w:rPr>
          <w:rFonts w:hint="default"/>
          <w:lang w:val="es-MX"/>
        </w:rPr>
      </w:pPr>
      <w:r>
        <w:rPr>
          <w:rFonts w:hint="default"/>
          <w:lang w:val="es-MX"/>
        </w:rPr>
        <w:br w:type="page"/>
      </w:r>
      <w:r>
        <w:rPr>
          <w:rFonts w:hint="default"/>
          <w:lang w:val="es-MX"/>
        </w:rPr>
        <w:t>Realizamos los siguientes gráficos a partir de la información obtenida</w:t>
      </w:r>
    </w:p>
    <w:p w14:paraId="0BAF498F">
      <w:pPr>
        <w:rPr>
          <w:rFonts w:hint="default"/>
          <w:lang w:val="es-MX"/>
        </w:rPr>
      </w:pPr>
    </w:p>
    <w:p w14:paraId="7E62F730">
      <w:pPr>
        <w:rPr>
          <w:rFonts w:hint="default"/>
          <w:lang w:val="es-MX"/>
        </w:rPr>
      </w:pPr>
      <w:r>
        <w:drawing>
          <wp:inline distT="0" distB="0" distL="114300" distR="114300">
            <wp:extent cx="5268595" cy="3914775"/>
            <wp:effectExtent l="0" t="0" r="4445" b="1905"/>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15"/>
                    <a:stretch>
                      <a:fillRect/>
                    </a:stretch>
                  </pic:blipFill>
                  <pic:spPr>
                    <a:xfrm>
                      <a:off x="0" y="0"/>
                      <a:ext cx="5268595" cy="3914775"/>
                    </a:xfrm>
                    <a:prstGeom prst="rect">
                      <a:avLst/>
                    </a:prstGeom>
                    <a:noFill/>
                    <a:ln>
                      <a:noFill/>
                    </a:ln>
                  </pic:spPr>
                </pic:pic>
              </a:graphicData>
            </a:graphic>
          </wp:inline>
        </w:drawing>
      </w:r>
    </w:p>
    <w:p w14:paraId="3D32BB80">
      <w:pPr>
        <w:rPr>
          <w:rFonts w:hint="default"/>
          <w:lang w:val="es-MX"/>
        </w:rPr>
      </w:pPr>
      <w:r>
        <w:drawing>
          <wp:inline distT="0" distB="0" distL="114300" distR="114300">
            <wp:extent cx="5269865" cy="3906520"/>
            <wp:effectExtent l="0" t="0" r="3175" b="1016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16"/>
                    <a:stretch>
                      <a:fillRect/>
                    </a:stretch>
                  </pic:blipFill>
                  <pic:spPr>
                    <a:xfrm>
                      <a:off x="0" y="0"/>
                      <a:ext cx="5269865" cy="3906520"/>
                    </a:xfrm>
                    <a:prstGeom prst="rect">
                      <a:avLst/>
                    </a:prstGeom>
                    <a:noFill/>
                    <a:ln>
                      <a:noFill/>
                    </a:ln>
                  </pic:spPr>
                </pic:pic>
              </a:graphicData>
            </a:graphic>
          </wp:inline>
        </w:drawing>
      </w:r>
      <w:r>
        <w:rPr>
          <w:rFonts w:hint="default"/>
          <w:lang w:val="es-MX"/>
        </w:rPr>
        <w:br w:type="page"/>
      </w:r>
    </w:p>
    <w:p w14:paraId="37233777">
      <w:pPr>
        <w:pStyle w:val="2"/>
        <w:bidi w:val="0"/>
        <w:jc w:val="center"/>
        <w:rPr>
          <w:rFonts w:hint="default"/>
          <w:lang w:val="es-MX"/>
        </w:rPr>
      </w:pPr>
    </w:p>
    <w:p w14:paraId="3ECABA7D">
      <w:pPr>
        <w:pStyle w:val="2"/>
        <w:bidi w:val="0"/>
        <w:jc w:val="center"/>
        <w:rPr>
          <w:rFonts w:hint="default"/>
          <w:lang w:val="es-MX"/>
        </w:rPr>
      </w:pPr>
      <w:r>
        <w:rPr>
          <w:rFonts w:hint="default"/>
          <w:lang w:val="es-MX"/>
        </w:rPr>
        <w:t>Conclusiones</w:t>
      </w:r>
    </w:p>
    <w:p w14:paraId="3A5FAFC1">
      <w:pPr>
        <w:rPr>
          <w:rFonts w:hint="default"/>
          <w:lang w:val="es-MX"/>
        </w:rPr>
      </w:pPr>
    </w:p>
    <w:p w14:paraId="3DF5C086">
      <w:pPr>
        <w:rPr>
          <w:rFonts w:hint="default"/>
          <w:lang w:val="es-MX"/>
        </w:rPr>
      </w:pPr>
      <w:r>
        <w:rPr>
          <w:rFonts w:hint="default"/>
          <w:lang w:val="es-MX"/>
        </w:rPr>
        <w:t>En conclusión, el análisis contable realizado proporciona una visión clara y detallada de la situación financiera de la empresa ficticia "nombre inventado por ti". A través de la revisión de los estados financieros, se pudo identificar y evaluar la situación de los activos, pasivos y el patrimonio neto de la empresa.</w:t>
      </w:r>
    </w:p>
    <w:p w14:paraId="09CE6DA0">
      <w:pPr>
        <w:rPr>
          <w:rFonts w:hint="default"/>
          <w:lang w:val="es-MX"/>
        </w:rPr>
      </w:pPr>
    </w:p>
    <w:p w14:paraId="3BCC508B">
      <w:pPr>
        <w:rPr>
          <w:rFonts w:hint="default"/>
          <w:lang w:val="es-MX"/>
        </w:rPr>
      </w:pPr>
      <w:r>
        <w:rPr>
          <w:rFonts w:hint="default"/>
          <w:lang w:val="es-MX"/>
        </w:rPr>
        <w:t>En cuanto a la proyección de ventas, se desarrolló un proceso en R para proyectar los ingresos por ventas de la empresa, utilizando técnicas de análisis de datos y modelado para obtener una proyección precisa y detallada. Este proceso involucró la preparación de los datos, el análisis de tendencias históricas, la selección y entrenamiento de un modelo de proyección, y la proyección de los ingresos por ventas futuros.</w:t>
      </w:r>
    </w:p>
    <w:p w14:paraId="741F582E">
      <w:pPr>
        <w:rPr>
          <w:rFonts w:hint="default"/>
          <w:lang w:val="es-MX"/>
        </w:rPr>
      </w:pPr>
    </w:p>
    <w:p w14:paraId="1C4D5E87">
      <w:pPr>
        <w:rPr>
          <w:rFonts w:hint="default"/>
          <w:lang w:val="es-MX"/>
        </w:rPr>
      </w:pPr>
      <w:r>
        <w:rPr>
          <w:rFonts w:hint="default"/>
          <w:lang w:val="es-MX"/>
        </w:rPr>
        <w:t xml:space="preserve">En resumen, este trabajo de contabilidad genérica proporcionó una visión integral de la situación </w:t>
      </w:r>
      <w:bookmarkStart w:id="0" w:name="_GoBack"/>
      <w:bookmarkEnd w:id="0"/>
      <w:r>
        <w:rPr>
          <w:rFonts w:hint="default"/>
          <w:lang w:val="es-MX"/>
        </w:rPr>
        <w:t>financiera de la empresa "Research BIM" y sentó las bases para la toma de decisiones informadas y estratégicas en el futuro. La combinación de análisis contable y proyección de ventas brinda una perspectiva completa que puede ser de gran utilidad para la dirección y gestión de la empresa.</w:t>
      </w:r>
    </w:p>
    <w:p w14:paraId="0744E188">
      <w:pPr>
        <w:rPr>
          <w:rFonts w:hint="default"/>
          <w:lang w:val="es-MX"/>
        </w:rPr>
      </w:pPr>
    </w:p>
    <w:p w14:paraId="73403668">
      <w:pPr>
        <w:rPr>
          <w:rFonts w:hint="default"/>
          <w:lang w:val="es-MX"/>
        </w:rPr>
      </w:pPr>
    </w:p>
    <w:sectPr>
      <w:headerReference r:id="rId3" w:type="default"/>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C956AE">
    <w:pPr>
      <w:pStyle w:val="8"/>
      <w:tabs>
        <w:tab w:val="center" w:pos="3800"/>
        <w:tab w:val="clear" w:pos="4153"/>
      </w:tabs>
    </w:pPr>
    <w:r>
      <w:drawing>
        <wp:anchor distT="0" distB="0" distL="114300" distR="114300" simplePos="0" relativeHeight="251660288" behindDoc="1" locked="0" layoutInCell="1" allowOverlap="1">
          <wp:simplePos x="0" y="0"/>
          <wp:positionH relativeFrom="column">
            <wp:posOffset>-281940</wp:posOffset>
          </wp:positionH>
          <wp:positionV relativeFrom="paragraph">
            <wp:posOffset>-449580</wp:posOffset>
          </wp:positionV>
          <wp:extent cx="6019800" cy="336550"/>
          <wp:effectExtent l="0" t="0" r="0" b="13970"/>
          <wp:wrapThrough wrapText="bothSides">
            <wp:wrapPolygon>
              <wp:start x="0" y="0"/>
              <wp:lineTo x="0" y="20540"/>
              <wp:lineTo x="21545" y="20540"/>
              <wp:lineTo x="21545" y="0"/>
              <wp:lineTo x="0" y="0"/>
            </wp:wrapPolygon>
          </wp:wrapThrough>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pic:cNvPicPr>
                    <a:picLocks noChangeAspect="1"/>
                  </pic:cNvPicPr>
                </pic:nvPicPr>
                <pic:blipFill>
                  <a:blip r:embed="rId1"/>
                  <a:stretch>
                    <a:fillRect/>
                  </a:stretch>
                </pic:blipFill>
                <pic:spPr>
                  <a:xfrm>
                    <a:off x="0" y="0"/>
                    <a:ext cx="6019800" cy="336833"/>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90495B"/>
    <w:multiLevelType w:val="multilevel"/>
    <w:tmpl w:val="A990495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D857C80"/>
    <w:multiLevelType w:val="multilevel"/>
    <w:tmpl w:val="AD857C8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EBB90BA"/>
    <w:multiLevelType w:val="singleLevel"/>
    <w:tmpl w:val="AEBB90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FD79FB6"/>
    <w:multiLevelType w:val="singleLevel"/>
    <w:tmpl w:val="AFD79FB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5E5683B"/>
    <w:rsid w:val="2F446CC9"/>
    <w:rsid w:val="5CDA6E73"/>
    <w:rsid w:val="642F4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paragraph" w:styleId="4">
    <w:name w:val="heading 4"/>
    <w:basedOn w:val="1"/>
    <w:next w:val="1"/>
    <w:unhideWhenUsed/>
    <w:qFormat/>
    <w:uiPriority w:val="0"/>
    <w:pPr>
      <w:keepNext/>
      <w:widowControl/>
      <w:spacing w:before="240" w:after="60"/>
      <w:jc w:val="left"/>
      <w:outlineLvl w:val="3"/>
    </w:pPr>
    <w:rPr>
      <w:b/>
      <w:bCs/>
      <w:kern w:val="0"/>
      <w:sz w:val="28"/>
      <w:szCs w:val="28"/>
      <w:lang w:val="es-ES"/>
    </w:rPr>
  </w:style>
  <w:style w:type="paragraph" w:styleId="5">
    <w:name w:val="heading 5"/>
    <w:basedOn w:val="1"/>
    <w:next w:val="1"/>
    <w:unhideWhenUsed/>
    <w:qFormat/>
    <w:uiPriority w:val="0"/>
    <w:pPr>
      <w:widowControl/>
      <w:spacing w:before="240" w:after="60"/>
      <w:jc w:val="left"/>
      <w:outlineLvl w:val="4"/>
    </w:pPr>
    <w:rPr>
      <w:b/>
      <w:bCs/>
      <w:i/>
      <w:iCs/>
      <w:kern w:val="0"/>
      <w:sz w:val="26"/>
      <w:szCs w:val="26"/>
      <w:lang w:val="es-ES"/>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eader"/>
    <w:basedOn w:val="1"/>
    <w:uiPriority w:val="0"/>
    <w:pPr>
      <w:tabs>
        <w:tab w:val="center" w:pos="4153"/>
        <w:tab w:val="right" w:pos="8306"/>
      </w:tabs>
    </w:pPr>
  </w:style>
  <w:style w:type="paragraph" w:styleId="9">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55</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2024-06-19T22:07:00Z</dcterms:created>
  <dc:creator>gonza</dc:creator>
  <cp:lastModifiedBy>Diego Ignacio Rojas Gonzalez</cp:lastModifiedBy>
  <dcterms:modified xsi:type="dcterms:W3CDTF">2024-06-20T00:49:28Z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2058-12.2.0.17119</vt:lpwstr>
  </property>
  <property fmtid="{D5CDD505-2E9C-101B-9397-08002B2CF9AE}" pid="3" name="ICV">
    <vt:lpwstr>E8E83248BBB24E84BA37F8E96C2C50C3_12</vt:lpwstr>
  </property>
</Properties>
</file>