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237"/>
      </w:tblGrid>
      <w:tr w:rsidR="00A81248" w:rsidRPr="0000352C" w14:paraId="2FFB65EB" w14:textId="77777777" w:rsidTr="00A31A5B">
        <w:tc>
          <w:tcPr>
            <w:tcW w:w="5395" w:type="dxa"/>
          </w:tcPr>
          <w:p w14:paraId="55490F91" w14:textId="3721A48F" w:rsidR="00A81248" w:rsidRPr="0000352C" w:rsidRDefault="00E63ADF" w:rsidP="00A81248">
            <w:pPr>
              <w:pStyle w:val="Delimitadorgrfico"/>
              <w:rPr>
                <w:noProof/>
              </w:rPr>
            </w:pPr>
            <w:r>
              <w:rPr>
                <w:noProof/>
              </w:rPr>
              <w:drawing>
                <wp:anchor distT="0" distB="0" distL="114300" distR="114300" simplePos="0" relativeHeight="251663360" behindDoc="0" locked="0" layoutInCell="1" allowOverlap="1" wp14:anchorId="575A83C8" wp14:editId="6C192029">
                  <wp:simplePos x="0" y="0"/>
                  <wp:positionH relativeFrom="column">
                    <wp:posOffset>-43327</wp:posOffset>
                  </wp:positionH>
                  <wp:positionV relativeFrom="paragraph">
                    <wp:posOffset>-287655</wp:posOffset>
                  </wp:positionV>
                  <wp:extent cx="1483312" cy="614347"/>
                  <wp:effectExtent l="0" t="0" r="3175" b="0"/>
                  <wp:wrapNone/>
                  <wp:docPr id="8" name="Imagen 8" descr="Licenciatura en Administración de Negocios - Universidad de Guanaju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cenciatura en Administración de Negocios - Universidad de Guanajua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3312" cy="61434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37" w:type="dxa"/>
          </w:tcPr>
          <w:p w14:paraId="6EE706C3" w14:textId="77777777" w:rsidR="00A81248" w:rsidRPr="0000352C" w:rsidRDefault="00A81248" w:rsidP="00A81248">
            <w:pPr>
              <w:pStyle w:val="Delimitadorgrfico"/>
              <w:rPr>
                <w:noProof/>
              </w:rPr>
            </w:pPr>
          </w:p>
        </w:tc>
      </w:tr>
      <w:tr w:rsidR="00A81248" w:rsidRPr="0000352C" w14:paraId="6F2F23C5" w14:textId="77777777" w:rsidTr="00A31A5B">
        <w:trPr>
          <w:trHeight w:val="2719"/>
        </w:trPr>
        <w:tc>
          <w:tcPr>
            <w:tcW w:w="5395" w:type="dxa"/>
          </w:tcPr>
          <w:p w14:paraId="086768E7" w14:textId="77777777" w:rsidR="00E63ADF" w:rsidRPr="00E63ADF" w:rsidRDefault="00E63ADF" w:rsidP="00C66528">
            <w:pPr>
              <w:pStyle w:val="Ttulo1"/>
              <w:rPr>
                <w:noProof/>
                <w:sz w:val="18"/>
                <w:szCs w:val="18"/>
              </w:rPr>
            </w:pPr>
          </w:p>
          <w:p w14:paraId="5A81C49B" w14:textId="20B2DA24" w:rsidR="00A81248" w:rsidRPr="0000352C" w:rsidRDefault="003B2F89" w:rsidP="00C66528">
            <w:pPr>
              <w:pStyle w:val="Ttulo1"/>
              <w:rPr>
                <w:noProof/>
              </w:rPr>
            </w:pPr>
            <w:r>
              <w:rPr>
                <w:noProof/>
              </w:rPr>
              <w:t>Reporte de prática intermedia</w:t>
            </w:r>
          </w:p>
        </w:tc>
        <w:tc>
          <w:tcPr>
            <w:tcW w:w="5237" w:type="dxa"/>
          </w:tcPr>
          <w:p w14:paraId="3F605F27" w14:textId="77777777" w:rsidR="00A81248" w:rsidRPr="0000352C" w:rsidRDefault="00A81248">
            <w:pPr>
              <w:rPr>
                <w:noProof/>
              </w:rPr>
            </w:pPr>
          </w:p>
        </w:tc>
      </w:tr>
      <w:tr w:rsidR="00A81248" w:rsidRPr="0000352C" w14:paraId="3598C614" w14:textId="77777777" w:rsidTr="00A31A5B">
        <w:trPr>
          <w:trHeight w:val="8865"/>
        </w:trPr>
        <w:tc>
          <w:tcPr>
            <w:tcW w:w="5395" w:type="dxa"/>
          </w:tcPr>
          <w:p w14:paraId="7E7C3D24" w14:textId="159BC639"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168121BF" wp14:editId="72F861D8">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D436C0" id="Grupo 1" o:spid="_x0000_s1026"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7F428297" w14:textId="77777777" w:rsidR="00A81248" w:rsidRPr="0000352C" w:rsidRDefault="00A81248">
            <w:pPr>
              <w:rPr>
                <w:noProof/>
              </w:rPr>
            </w:pPr>
          </w:p>
        </w:tc>
      </w:tr>
      <w:tr w:rsidR="00A81248" w:rsidRPr="0000352C" w14:paraId="7702EFD3" w14:textId="77777777" w:rsidTr="00A31A5B">
        <w:trPr>
          <w:trHeight w:val="1299"/>
        </w:trPr>
        <w:tc>
          <w:tcPr>
            <w:tcW w:w="5395" w:type="dxa"/>
          </w:tcPr>
          <w:p w14:paraId="40F3C468" w14:textId="77777777" w:rsidR="00A81248" w:rsidRPr="0000352C" w:rsidRDefault="00A81248">
            <w:pPr>
              <w:rPr>
                <w:noProof/>
              </w:rPr>
            </w:pPr>
          </w:p>
        </w:tc>
        <w:tc>
          <w:tcPr>
            <w:tcW w:w="5237" w:type="dxa"/>
          </w:tcPr>
          <w:p w14:paraId="62C2AD22" w14:textId="73C140D6" w:rsidR="00A81248" w:rsidRPr="00E63ADF" w:rsidRDefault="003B2F89" w:rsidP="00D25D1C">
            <w:pPr>
              <w:pStyle w:val="Ttulo2"/>
              <w:rPr>
                <w:sz w:val="36"/>
                <w:szCs w:val="22"/>
              </w:rPr>
            </w:pPr>
            <w:r w:rsidRPr="00E63ADF">
              <w:rPr>
                <w:sz w:val="36"/>
                <w:szCs w:val="22"/>
              </w:rPr>
              <w:t>Universidad de Guanajuato</w:t>
            </w:r>
          </w:p>
          <w:p w14:paraId="30E96009" w14:textId="1202C89E" w:rsidR="00A81248" w:rsidRPr="00E63ADF" w:rsidRDefault="003B2F89" w:rsidP="00D25D1C">
            <w:pPr>
              <w:pStyle w:val="Ttulo2"/>
              <w:rPr>
                <w:sz w:val="36"/>
                <w:szCs w:val="22"/>
              </w:rPr>
            </w:pPr>
            <w:r w:rsidRPr="00E63ADF">
              <w:rPr>
                <w:sz w:val="36"/>
                <w:szCs w:val="22"/>
              </w:rPr>
              <w:t>Diego Eduardo Rosas González</w:t>
            </w:r>
          </w:p>
          <w:p w14:paraId="4AA990E0" w14:textId="5904243B" w:rsidR="00D25D1C" w:rsidRDefault="00D25D1C" w:rsidP="00D25D1C">
            <w:r>
              <w:t>NUA: 908594</w:t>
            </w:r>
          </w:p>
          <w:p w14:paraId="5A7B3249" w14:textId="57464241" w:rsidR="003B2F89" w:rsidRDefault="00D25D1C" w:rsidP="003B2F89">
            <w:r>
              <w:t>Minería de Datos</w:t>
            </w:r>
          </w:p>
          <w:p w14:paraId="6178EC02" w14:textId="5D5DDEAA" w:rsidR="003B2F89" w:rsidRPr="003B2F89" w:rsidRDefault="003B2F89" w:rsidP="003B2F89">
            <w:r>
              <w:fldChar w:fldCharType="begin"/>
            </w:r>
            <w:r>
              <w:instrText xml:space="preserve"> TIME \@ "dddd, d' de 'MMMM' de 'yyyy" </w:instrText>
            </w:r>
            <w:r>
              <w:fldChar w:fldCharType="separate"/>
            </w:r>
            <w:r w:rsidR="009B6126">
              <w:rPr>
                <w:noProof/>
              </w:rPr>
              <w:t>viernes, 8 de mayo de 2020</w:t>
            </w:r>
            <w:r>
              <w:fldChar w:fldCharType="end"/>
            </w:r>
          </w:p>
        </w:tc>
      </w:tr>
      <w:tr w:rsidR="00A81248" w:rsidRPr="0000352C" w14:paraId="28F2F048" w14:textId="77777777" w:rsidTr="00A31A5B">
        <w:trPr>
          <w:trHeight w:val="1402"/>
        </w:trPr>
        <w:tc>
          <w:tcPr>
            <w:tcW w:w="5395" w:type="dxa"/>
          </w:tcPr>
          <w:p w14:paraId="46B76F75" w14:textId="77777777" w:rsidR="00A81248" w:rsidRPr="0000352C" w:rsidRDefault="00A81248">
            <w:pPr>
              <w:rPr>
                <w:noProof/>
              </w:rPr>
            </w:pPr>
          </w:p>
        </w:tc>
        <w:tc>
          <w:tcPr>
            <w:tcW w:w="5237" w:type="dxa"/>
          </w:tcPr>
          <w:p w14:paraId="3B864431" w14:textId="1F6519F4" w:rsidR="00A81248" w:rsidRPr="0000352C" w:rsidRDefault="00A81248" w:rsidP="00D25D1C">
            <w:pPr>
              <w:pStyle w:val="Ttulo2"/>
            </w:pPr>
          </w:p>
        </w:tc>
      </w:tr>
    </w:tbl>
    <w:p w14:paraId="0AF8C3E4" w14:textId="77777777" w:rsidR="000C4ED1" w:rsidRPr="0000352C" w:rsidRDefault="000C4ED1">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00352C" w14:paraId="49D74B32" w14:textId="77777777" w:rsidTr="00A24793">
        <w:trPr>
          <w:trHeight w:val="441"/>
        </w:trPr>
        <w:tc>
          <w:tcPr>
            <w:tcW w:w="421" w:type="dxa"/>
            <w:shd w:val="clear" w:color="auto" w:fill="EDF0F4" w:themeFill="accent3"/>
          </w:tcPr>
          <w:p w14:paraId="047FAB1E" w14:textId="77777777" w:rsidR="00A81248" w:rsidRPr="0000352C" w:rsidRDefault="00A81248">
            <w:pPr>
              <w:rPr>
                <w:noProof/>
              </w:rPr>
            </w:pPr>
          </w:p>
        </w:tc>
        <w:tc>
          <w:tcPr>
            <w:tcW w:w="4912" w:type="dxa"/>
            <w:shd w:val="clear" w:color="auto" w:fill="EDF0F4" w:themeFill="accent3"/>
          </w:tcPr>
          <w:p w14:paraId="30D45499" w14:textId="77777777" w:rsidR="00A81248" w:rsidRPr="0000352C" w:rsidRDefault="00A81248">
            <w:pPr>
              <w:rPr>
                <w:noProof/>
              </w:rPr>
            </w:pPr>
          </w:p>
        </w:tc>
        <w:tc>
          <w:tcPr>
            <w:tcW w:w="4912" w:type="dxa"/>
            <w:shd w:val="clear" w:color="auto" w:fill="EDF0F4" w:themeFill="accent3"/>
          </w:tcPr>
          <w:p w14:paraId="5CBE3BFC" w14:textId="77777777" w:rsidR="00A81248" w:rsidRPr="0000352C" w:rsidRDefault="00A81248">
            <w:pPr>
              <w:rPr>
                <w:noProof/>
              </w:rPr>
            </w:pPr>
          </w:p>
        </w:tc>
        <w:tc>
          <w:tcPr>
            <w:tcW w:w="421" w:type="dxa"/>
            <w:shd w:val="clear" w:color="auto" w:fill="EDF0F4" w:themeFill="accent3"/>
          </w:tcPr>
          <w:p w14:paraId="09101A8D" w14:textId="77777777" w:rsidR="00A81248" w:rsidRPr="0000352C" w:rsidRDefault="00A81248">
            <w:pPr>
              <w:rPr>
                <w:noProof/>
              </w:rPr>
            </w:pPr>
          </w:p>
        </w:tc>
      </w:tr>
      <w:tr w:rsidR="001205A1" w:rsidRPr="00D25D1C" w14:paraId="79161EDE" w14:textId="77777777" w:rsidTr="00A31A5B">
        <w:trPr>
          <w:trHeight w:val="4663"/>
        </w:trPr>
        <w:tc>
          <w:tcPr>
            <w:tcW w:w="421" w:type="dxa"/>
            <w:shd w:val="clear" w:color="auto" w:fill="EDF0F4" w:themeFill="accent3"/>
          </w:tcPr>
          <w:p w14:paraId="636C8AF0" w14:textId="77777777" w:rsidR="001205A1" w:rsidRPr="0000352C" w:rsidRDefault="001205A1">
            <w:pPr>
              <w:rPr>
                <w:noProof/>
              </w:rPr>
            </w:pPr>
          </w:p>
        </w:tc>
        <w:tc>
          <w:tcPr>
            <w:tcW w:w="9824" w:type="dxa"/>
            <w:gridSpan w:val="2"/>
            <w:shd w:val="clear" w:color="auto" w:fill="EDF0F4" w:themeFill="accent3"/>
          </w:tcPr>
          <w:p w14:paraId="561B07DB" w14:textId="578B4911" w:rsidR="001205A1" w:rsidRPr="00D25D1C" w:rsidRDefault="00D25D1C" w:rsidP="001205A1">
            <w:pPr>
              <w:pStyle w:val="Ttulo3"/>
              <w:rPr>
                <w:noProof/>
                <w:lang w:val="fr-FR"/>
              </w:rPr>
            </w:pPr>
            <w:r w:rsidRPr="00D25D1C">
              <w:rPr>
                <w:noProof/>
                <w:lang w:val="fr-FR"/>
              </w:rPr>
              <w:t>Description</w:t>
            </w:r>
          </w:p>
          <w:p w14:paraId="66094143" w14:textId="77777777" w:rsidR="001205A1" w:rsidRPr="00D25D1C" w:rsidRDefault="001205A1" w:rsidP="001205A1">
            <w:pPr>
              <w:pStyle w:val="Ttulo4"/>
              <w:rPr>
                <w:noProof/>
                <w:lang w:val="fr-FR"/>
              </w:rPr>
            </w:pPr>
          </w:p>
          <w:p w14:paraId="6BCB96E1" w14:textId="1C2FEB42" w:rsidR="00D25D1C" w:rsidRPr="00EE41EF" w:rsidRDefault="00D25D1C" w:rsidP="00EE41EF">
            <w:pPr>
              <w:pStyle w:val="Ttulo4"/>
              <w:spacing w:line="360" w:lineRule="auto"/>
              <w:rPr>
                <w:noProof/>
                <w:sz w:val="22"/>
                <w:szCs w:val="18"/>
                <w:lang w:val="fr-FR"/>
              </w:rPr>
            </w:pPr>
            <w:r w:rsidRPr="00EE41EF">
              <w:rPr>
                <w:noProof/>
                <w:sz w:val="22"/>
                <w:szCs w:val="18"/>
                <w:lang w:val="fr-FR"/>
              </w:rPr>
              <w:t>The practice consists of the following small tasks of processing and analyzing of the data contained in the file. For each task, you must write a python function as part of the pratice.py code file.</w:t>
            </w:r>
          </w:p>
          <w:p w14:paraId="7C681A5D"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1. Compute the five-number summary, the boxplot, the mean, and the standard deviation for the annual salary per gender.</w:t>
            </w:r>
          </w:p>
          <w:p w14:paraId="40C85FE4"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2. Compute the five-number summary, the boxplot, the mean, and the standard deviation for the annual salary per ethnicity.</w:t>
            </w:r>
          </w:p>
          <w:p w14:paraId="62137C47"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3. Compute the five-number summary, the boxplot, the mean, and the standard deviation for the annual salary per developer type.</w:t>
            </w:r>
          </w:p>
          <w:p w14:paraId="20939074"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4. Compute the median, mean and standard deviation of the annual salary per country.</w:t>
            </w:r>
          </w:p>
          <w:p w14:paraId="581971C1"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5. Obtain a bar plot with the frequencies of responses for each developer type.</w:t>
            </w:r>
          </w:p>
          <w:p w14:paraId="632DDB1E"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6. Plot histograms with 10 bins for the years of experience with coding per gender.</w:t>
            </w:r>
          </w:p>
          <w:p w14:paraId="713BFE37"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7. Plot histograms with 10 bins for the average number of working hours per week, per developer type.</w:t>
            </w:r>
          </w:p>
          <w:p w14:paraId="25946889"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8. Plot histograms with 10 bins for the age per gender.</w:t>
            </w:r>
          </w:p>
          <w:p w14:paraId="497B209E"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9. Compute the median, mean and standard deviation of the age per programming language.</w:t>
            </w:r>
          </w:p>
          <w:p w14:paraId="139F26DE"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10. Compute the correlation between years of experience and annual salary.</w:t>
            </w:r>
          </w:p>
          <w:p w14:paraId="5BA2C17A"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11. Compute the correlation between the age and the annual salary.</w:t>
            </w:r>
          </w:p>
          <w:p w14:paraId="0DE55352" w14:textId="77777777" w:rsidR="00D25D1C" w:rsidRPr="00EE41EF" w:rsidRDefault="00D25D1C" w:rsidP="00EE41EF">
            <w:pPr>
              <w:pStyle w:val="Ttulo4"/>
              <w:spacing w:line="360" w:lineRule="auto"/>
              <w:rPr>
                <w:noProof/>
                <w:sz w:val="22"/>
                <w:szCs w:val="18"/>
                <w:lang w:val="fr-FR"/>
              </w:rPr>
            </w:pPr>
            <w:r w:rsidRPr="00EE41EF">
              <w:rPr>
                <w:noProof/>
                <w:sz w:val="22"/>
                <w:szCs w:val="18"/>
                <w:lang w:val="fr-FR"/>
              </w:rPr>
              <w:t>12. Compute the correlation between educational level and annual salary. In this case, replace the string of the educational level by an ordinal index (e.g. Primary/elementary school = 1, Secondary school = 2, and so on).</w:t>
            </w:r>
          </w:p>
          <w:p w14:paraId="032668FF" w14:textId="24C7B322" w:rsidR="001205A1" w:rsidRPr="00D25D1C" w:rsidRDefault="00D25D1C" w:rsidP="00EE41EF">
            <w:pPr>
              <w:pStyle w:val="Ttulo4"/>
              <w:spacing w:line="360" w:lineRule="auto"/>
              <w:rPr>
                <w:noProof/>
                <w:lang w:val="fr-FR"/>
              </w:rPr>
            </w:pPr>
            <w:r w:rsidRPr="00EE41EF">
              <w:rPr>
                <w:noProof/>
                <w:sz w:val="22"/>
                <w:szCs w:val="18"/>
                <w:lang w:val="fr-FR"/>
              </w:rPr>
              <w:t>13. Obtain a bar plot with the frequencies of the different programming languages.</w:t>
            </w:r>
          </w:p>
        </w:tc>
        <w:tc>
          <w:tcPr>
            <w:tcW w:w="421" w:type="dxa"/>
            <w:shd w:val="clear" w:color="auto" w:fill="EDF0F4" w:themeFill="accent3"/>
          </w:tcPr>
          <w:p w14:paraId="7396BE79" w14:textId="77777777" w:rsidR="001205A1" w:rsidRPr="00D25D1C" w:rsidRDefault="001205A1">
            <w:pPr>
              <w:rPr>
                <w:noProof/>
                <w:lang w:val="fr-FR"/>
              </w:rPr>
            </w:pPr>
          </w:p>
        </w:tc>
      </w:tr>
      <w:tr w:rsidR="001205A1" w:rsidRPr="0000352C" w14:paraId="134B7E9B" w14:textId="77777777" w:rsidTr="00A31A5B">
        <w:trPr>
          <w:trHeight w:val="9241"/>
        </w:trPr>
        <w:tc>
          <w:tcPr>
            <w:tcW w:w="421" w:type="dxa"/>
            <w:shd w:val="clear" w:color="auto" w:fill="EDF0F4" w:themeFill="accent3"/>
          </w:tcPr>
          <w:p w14:paraId="60AB259B" w14:textId="77777777" w:rsidR="00A81248" w:rsidRPr="00D25D1C" w:rsidRDefault="00A81248">
            <w:pPr>
              <w:rPr>
                <w:noProof/>
                <w:lang w:val="fr-FR"/>
              </w:rPr>
            </w:pPr>
          </w:p>
        </w:tc>
        <w:tc>
          <w:tcPr>
            <w:tcW w:w="4912" w:type="dxa"/>
            <w:shd w:val="clear" w:color="auto" w:fill="EDF0F4" w:themeFill="accent3"/>
          </w:tcPr>
          <w:p w14:paraId="5091E35F" w14:textId="77777777" w:rsidR="001205A1" w:rsidRDefault="00D25D1C" w:rsidP="00D25D1C">
            <w:pPr>
              <w:pStyle w:val="Ttulo3"/>
              <w:numPr>
                <w:ilvl w:val="0"/>
                <w:numId w:val="1"/>
              </w:numPr>
              <w:rPr>
                <w:noProof/>
              </w:rPr>
            </w:pPr>
            <w:r>
              <w:rPr>
                <w:noProof/>
              </w:rPr>
              <w:t xml:space="preserve"> Salario anual por género</w:t>
            </w:r>
          </w:p>
          <w:p w14:paraId="4E81B8D1" w14:textId="77777777" w:rsidR="00D25D1C" w:rsidRDefault="00D25D1C" w:rsidP="00D25D1C"/>
          <w:p w14:paraId="3BA7A598" w14:textId="5A45C41F" w:rsidR="00256C29" w:rsidRDefault="00256C29" w:rsidP="00EE41EF">
            <w:pPr>
              <w:spacing w:line="360" w:lineRule="auto"/>
              <w:jc w:val="both"/>
            </w:pPr>
            <w:r>
              <w:t>No se asumió que el salario de 0 dólares estaba incorrecto debido a que no se sabe precisamente cuál es el salario mínimo que recibe un programador en cada país. Además</w:t>
            </w:r>
            <w:r w:rsidR="00EE41EF">
              <w:t>,</w:t>
            </w:r>
            <w:r>
              <w:t xml:space="preserve"> la cantidad de </w:t>
            </w:r>
            <w:r w:rsidRPr="00EE41EF">
              <w:rPr>
                <w:rStyle w:val="Normal2Car"/>
              </w:rPr>
              <w:t>cero puede indicar que ese desarrollador es un practicante</w:t>
            </w:r>
            <w:r>
              <w:t xml:space="preserve"> y por lo cual podría trabajar sin remuneración.</w:t>
            </w:r>
          </w:p>
          <w:p w14:paraId="4181C070" w14:textId="29C06719" w:rsidR="00EE41EF" w:rsidRDefault="00EE41EF" w:rsidP="00EE41EF">
            <w:pPr>
              <w:spacing w:line="360" w:lineRule="auto"/>
              <w:jc w:val="both"/>
            </w:pPr>
          </w:p>
          <w:p w14:paraId="553FFED3" w14:textId="79910139" w:rsidR="00EE41EF" w:rsidRDefault="00EE41EF" w:rsidP="00EE41EF">
            <w:pPr>
              <w:spacing w:line="360" w:lineRule="auto"/>
              <w:jc w:val="both"/>
            </w:pPr>
            <w:r>
              <w:t>En el estudio hay tres tipos de géneros, hombres, mujeres y agrupados los no binarios y no género-conformes.</w:t>
            </w:r>
          </w:p>
          <w:p w14:paraId="56FF47AA" w14:textId="1A6D1682" w:rsidR="00EE41EF" w:rsidRDefault="00EE41EF" w:rsidP="00EE41EF">
            <w:pPr>
              <w:spacing w:line="360" w:lineRule="auto"/>
              <w:jc w:val="both"/>
            </w:pPr>
          </w:p>
          <w:p w14:paraId="66053338" w14:textId="58C411A4" w:rsidR="00EE41EF" w:rsidRDefault="00EE41EF" w:rsidP="00EE41EF">
            <w:pPr>
              <w:spacing w:line="360" w:lineRule="auto"/>
              <w:jc w:val="both"/>
            </w:pPr>
            <w:r>
              <w:t xml:space="preserve">Los </w:t>
            </w:r>
            <w:proofErr w:type="spellStart"/>
            <w:r>
              <w:t>boxplot</w:t>
            </w:r>
            <w:proofErr w:type="spellEnd"/>
            <w:r>
              <w:t xml:space="preserve"> de los tres tienen una forma similar. Con la caja posicionada hacia abajo lo cuál quiere decir que la mayoría de los desarrolladores se encuentra en la posición media-baja en cuestión de salarios.</w:t>
            </w:r>
          </w:p>
          <w:p w14:paraId="74E5AAE6" w14:textId="29DA3018" w:rsidR="00EE41EF" w:rsidRDefault="00EE41EF" w:rsidP="00EE41EF">
            <w:pPr>
              <w:spacing w:line="360" w:lineRule="auto"/>
              <w:jc w:val="both"/>
            </w:pPr>
          </w:p>
          <w:p w14:paraId="3273C9FC" w14:textId="0F72F40A" w:rsidR="00EE41EF" w:rsidRDefault="00EE41EF" w:rsidP="00EE41EF">
            <w:pPr>
              <w:spacing w:line="360" w:lineRule="auto"/>
              <w:jc w:val="both"/>
            </w:pPr>
            <w:r>
              <w:t xml:space="preserve">Usando la medida que menos varía con valores muy altos o bajos, es decir, la mediana, podemos observar que el grupo de los no binarios y no género-conformes es el que tiene los salarios más altos, le sigue el de las mujeres y al final el de los </w:t>
            </w:r>
            <w:r w:rsidR="00E63ADF">
              <w:t>hombres,</w:t>
            </w:r>
            <w:r>
              <w:t xml:space="preserve"> aunque entre estos dos hay muy poca diferencia.</w:t>
            </w:r>
          </w:p>
          <w:p w14:paraId="689C36F4" w14:textId="4BF5300B" w:rsidR="00256C29" w:rsidRDefault="00256C29" w:rsidP="00D25D1C"/>
          <w:p w14:paraId="1840E413" w14:textId="77777777" w:rsidR="00256C29" w:rsidRDefault="00256C29" w:rsidP="00D25D1C"/>
          <w:p w14:paraId="442144BE" w14:textId="090FBBE3" w:rsidR="00256C29" w:rsidRPr="00D25D1C" w:rsidRDefault="00256C29" w:rsidP="00D25D1C"/>
        </w:tc>
        <w:tc>
          <w:tcPr>
            <w:tcW w:w="4912" w:type="dxa"/>
            <w:shd w:val="clear" w:color="auto" w:fill="EDF0F4" w:themeFill="accent3"/>
          </w:tcPr>
          <w:p w14:paraId="4B570FA1" w14:textId="0D697D86" w:rsidR="00A81248" w:rsidRPr="0000352C" w:rsidRDefault="00D25D1C" w:rsidP="00A24793">
            <w:pPr>
              <w:jc w:val="right"/>
              <w:rPr>
                <w:noProof/>
              </w:rPr>
            </w:pPr>
            <w:r w:rsidRPr="00D25D1C">
              <w:rPr>
                <w:noProof/>
              </w:rPr>
              <w:drawing>
                <wp:inline distT="0" distB="0" distL="0" distR="0" wp14:anchorId="230140BE" wp14:editId="62D4E15A">
                  <wp:extent cx="2558268" cy="27527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459" cy="2971361"/>
                          </a:xfrm>
                          <a:prstGeom prst="rect">
                            <a:avLst/>
                          </a:prstGeom>
                        </pic:spPr>
                      </pic:pic>
                    </a:graphicData>
                  </a:graphic>
                </wp:inline>
              </w:drawing>
            </w:r>
            <w:r w:rsidRPr="00D25D1C">
              <w:rPr>
                <w:noProof/>
              </w:rPr>
              <w:drawing>
                <wp:inline distT="0" distB="0" distL="0" distR="0" wp14:anchorId="2A52E1A2" wp14:editId="4A82072C">
                  <wp:extent cx="2525395" cy="3065266"/>
                  <wp:effectExtent l="0" t="0" r="825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2255" cy="3146419"/>
                          </a:xfrm>
                          <a:prstGeom prst="rect">
                            <a:avLst/>
                          </a:prstGeom>
                        </pic:spPr>
                      </pic:pic>
                    </a:graphicData>
                  </a:graphic>
                </wp:inline>
              </w:drawing>
            </w:r>
            <w:r w:rsidRPr="00D25D1C">
              <w:rPr>
                <w:noProof/>
                <w:lang w:bidi="es-ES"/>
              </w:rPr>
              <w:drawing>
                <wp:inline distT="0" distB="0" distL="0" distR="0" wp14:anchorId="1654396E" wp14:editId="7EEA0803">
                  <wp:extent cx="2537273" cy="308552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0271" cy="3125657"/>
                          </a:xfrm>
                          <a:prstGeom prst="rect">
                            <a:avLst/>
                          </a:prstGeom>
                        </pic:spPr>
                      </pic:pic>
                    </a:graphicData>
                  </a:graphic>
                </wp:inline>
              </w:drawing>
            </w:r>
          </w:p>
        </w:tc>
        <w:tc>
          <w:tcPr>
            <w:tcW w:w="421" w:type="dxa"/>
            <w:shd w:val="clear" w:color="auto" w:fill="EDF0F4" w:themeFill="accent3"/>
          </w:tcPr>
          <w:p w14:paraId="49930F6B" w14:textId="77777777" w:rsidR="00A81248" w:rsidRDefault="00A81248">
            <w:pPr>
              <w:rPr>
                <w:noProof/>
              </w:rPr>
            </w:pPr>
          </w:p>
          <w:p w14:paraId="65FF6ED3" w14:textId="3D2F692A" w:rsidR="00D25D1C" w:rsidRPr="0000352C" w:rsidRDefault="00D25D1C">
            <w:pPr>
              <w:rPr>
                <w:noProof/>
              </w:rPr>
            </w:pPr>
          </w:p>
        </w:tc>
      </w:tr>
    </w:tbl>
    <w:p w14:paraId="5244ADA4" w14:textId="77777777" w:rsidR="00FB65B8" w:rsidRPr="0000352C" w:rsidRDefault="00FB65B8" w:rsidP="00A24793">
      <w:pPr>
        <w:rPr>
          <w:noProof/>
        </w:rPr>
      </w:pPr>
    </w:p>
    <w:tbl>
      <w:tblPr>
        <w:tblW w:w="10688" w:type="dxa"/>
        <w:shd w:val="clear" w:color="auto" w:fill="F2F2F2" w:themeFill="background1" w:themeFillShade="F2"/>
        <w:tblLayout w:type="fixed"/>
        <w:tblLook w:val="0600" w:firstRow="0" w:lastRow="0" w:firstColumn="0" w:lastColumn="0" w:noHBand="1" w:noVBand="1"/>
      </w:tblPr>
      <w:tblGrid>
        <w:gridCol w:w="426"/>
        <w:gridCol w:w="4961"/>
        <w:gridCol w:w="4876"/>
        <w:gridCol w:w="425"/>
      </w:tblGrid>
      <w:tr w:rsidR="00A24793" w:rsidRPr="0000352C" w14:paraId="05DA93C3" w14:textId="77777777" w:rsidTr="00265D02">
        <w:trPr>
          <w:trHeight w:val="547"/>
        </w:trPr>
        <w:tc>
          <w:tcPr>
            <w:tcW w:w="426" w:type="dxa"/>
            <w:shd w:val="clear" w:color="auto" w:fill="F2F2F2" w:themeFill="background1" w:themeFillShade="F2"/>
          </w:tcPr>
          <w:p w14:paraId="2FC6424C" w14:textId="77777777" w:rsidR="00A24793" w:rsidRPr="0000352C" w:rsidRDefault="00A24793" w:rsidP="00A31A5B">
            <w:pPr>
              <w:pageBreakBefore/>
              <w:rPr>
                <w:noProof/>
              </w:rPr>
            </w:pPr>
          </w:p>
        </w:tc>
        <w:tc>
          <w:tcPr>
            <w:tcW w:w="4961" w:type="dxa"/>
            <w:shd w:val="clear" w:color="auto" w:fill="F2F2F2" w:themeFill="background1" w:themeFillShade="F2"/>
          </w:tcPr>
          <w:p w14:paraId="63EA2FA7" w14:textId="77777777" w:rsidR="00A24793" w:rsidRPr="0000352C" w:rsidRDefault="00A24793" w:rsidP="00A24793">
            <w:pPr>
              <w:rPr>
                <w:noProof/>
              </w:rPr>
            </w:pPr>
          </w:p>
        </w:tc>
        <w:tc>
          <w:tcPr>
            <w:tcW w:w="4876" w:type="dxa"/>
            <w:shd w:val="clear" w:color="auto" w:fill="F2F2F2" w:themeFill="background1" w:themeFillShade="F2"/>
          </w:tcPr>
          <w:p w14:paraId="2A3315E7" w14:textId="77777777" w:rsidR="00A24793" w:rsidRPr="0000352C" w:rsidRDefault="00A24793" w:rsidP="00A24793">
            <w:pPr>
              <w:rPr>
                <w:noProof/>
              </w:rPr>
            </w:pPr>
          </w:p>
        </w:tc>
        <w:tc>
          <w:tcPr>
            <w:tcW w:w="425" w:type="dxa"/>
            <w:shd w:val="clear" w:color="auto" w:fill="F2F2F2" w:themeFill="background1" w:themeFillShade="F2"/>
          </w:tcPr>
          <w:p w14:paraId="04DBF88B" w14:textId="77777777" w:rsidR="00A24793" w:rsidRPr="0000352C" w:rsidRDefault="00A24793" w:rsidP="00A24793">
            <w:pPr>
              <w:rPr>
                <w:noProof/>
              </w:rPr>
            </w:pPr>
          </w:p>
        </w:tc>
      </w:tr>
      <w:tr w:rsidR="0031055C" w:rsidRPr="0000352C" w14:paraId="52A667F8" w14:textId="77777777" w:rsidTr="00265D02">
        <w:trPr>
          <w:trHeight w:val="10260"/>
        </w:trPr>
        <w:tc>
          <w:tcPr>
            <w:tcW w:w="426" w:type="dxa"/>
            <w:shd w:val="clear" w:color="auto" w:fill="F2F2F2" w:themeFill="background1" w:themeFillShade="F2"/>
          </w:tcPr>
          <w:p w14:paraId="2D635A36" w14:textId="77777777" w:rsidR="0031055C" w:rsidRPr="0000352C" w:rsidRDefault="0031055C" w:rsidP="00E63ADF">
            <w:pPr>
              <w:rPr>
                <w:noProof/>
              </w:rPr>
            </w:pPr>
          </w:p>
        </w:tc>
        <w:tc>
          <w:tcPr>
            <w:tcW w:w="4961" w:type="dxa"/>
            <w:shd w:val="clear" w:color="auto" w:fill="F2F2F2" w:themeFill="background1" w:themeFillShade="F2"/>
          </w:tcPr>
          <w:p w14:paraId="3D53E1E6" w14:textId="21B7165B" w:rsidR="0031055C" w:rsidRDefault="00E63ADF" w:rsidP="00E63ADF">
            <w:pPr>
              <w:pStyle w:val="Ttulo5"/>
              <w:numPr>
                <w:ilvl w:val="0"/>
                <w:numId w:val="1"/>
              </w:numPr>
              <w:rPr>
                <w:noProof/>
              </w:rPr>
            </w:pPr>
            <w:r>
              <w:rPr>
                <w:noProof/>
              </w:rPr>
              <w:t>Análisis por etnia</w:t>
            </w:r>
          </w:p>
          <w:p w14:paraId="07E1695E" w14:textId="77777777" w:rsidR="005528B4" w:rsidRPr="005528B4" w:rsidRDefault="005528B4" w:rsidP="005528B4"/>
          <w:p w14:paraId="0A017E40" w14:textId="426813F9" w:rsidR="005528B4" w:rsidRDefault="005528B4" w:rsidP="00B84349">
            <w:pPr>
              <w:jc w:val="center"/>
            </w:pPr>
            <w:r w:rsidRPr="005528B4">
              <w:drawing>
                <wp:inline distT="0" distB="0" distL="0" distR="0" wp14:anchorId="279FAC3F" wp14:editId="3CA6DC5F">
                  <wp:extent cx="2080846" cy="243956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7236" cy="2458783"/>
                          </a:xfrm>
                          <a:prstGeom prst="rect">
                            <a:avLst/>
                          </a:prstGeom>
                        </pic:spPr>
                      </pic:pic>
                    </a:graphicData>
                  </a:graphic>
                </wp:inline>
              </w:drawing>
            </w:r>
          </w:p>
          <w:p w14:paraId="2DD307A2" w14:textId="77777777" w:rsidR="005528B4" w:rsidRDefault="005528B4" w:rsidP="005528B4"/>
          <w:p w14:paraId="57889033" w14:textId="68EF9112" w:rsidR="005528B4" w:rsidRPr="005528B4" w:rsidRDefault="005528B4" w:rsidP="00B84349">
            <w:pPr>
              <w:jc w:val="center"/>
            </w:pPr>
            <w:r w:rsidRPr="005528B4">
              <w:drawing>
                <wp:inline distT="0" distB="0" distL="0" distR="0" wp14:anchorId="499D3EB3" wp14:editId="04C97C9A">
                  <wp:extent cx="2080260" cy="2430551"/>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0260" cy="2430551"/>
                          </a:xfrm>
                          <a:prstGeom prst="rect">
                            <a:avLst/>
                          </a:prstGeom>
                        </pic:spPr>
                      </pic:pic>
                    </a:graphicData>
                  </a:graphic>
                </wp:inline>
              </w:drawing>
            </w:r>
          </w:p>
        </w:tc>
        <w:tc>
          <w:tcPr>
            <w:tcW w:w="4876" w:type="dxa"/>
            <w:shd w:val="clear" w:color="auto" w:fill="F2F2F2" w:themeFill="background1" w:themeFillShade="F2"/>
          </w:tcPr>
          <w:p w14:paraId="7DCE7896" w14:textId="77777777" w:rsidR="0031055C" w:rsidRPr="00B84349" w:rsidRDefault="00382B4A" w:rsidP="00382B4A">
            <w:pPr>
              <w:pStyle w:val="Texto"/>
              <w:rPr>
                <w:noProof/>
                <w:sz w:val="24"/>
                <w:szCs w:val="22"/>
              </w:rPr>
            </w:pPr>
            <w:r w:rsidRPr="00B84349">
              <w:rPr>
                <w:noProof/>
                <w:sz w:val="24"/>
                <w:szCs w:val="22"/>
              </w:rPr>
              <w:t>Debido a la cantidad de etnias de las selecciones que había disponibles sólo nos fijaremos en la que tiene los mejores salarios y en la que tiene los salarios más bajos.</w:t>
            </w:r>
          </w:p>
          <w:p w14:paraId="792E6495" w14:textId="77777777" w:rsidR="00382B4A" w:rsidRPr="00B84349" w:rsidRDefault="00382B4A" w:rsidP="00382B4A">
            <w:pPr>
              <w:pStyle w:val="Texto"/>
              <w:rPr>
                <w:noProof/>
                <w:sz w:val="24"/>
                <w:szCs w:val="22"/>
              </w:rPr>
            </w:pPr>
          </w:p>
          <w:p w14:paraId="1398EECE" w14:textId="77777777" w:rsidR="00382B4A" w:rsidRPr="00B84349" w:rsidRDefault="00382B4A" w:rsidP="00382B4A">
            <w:pPr>
              <w:pStyle w:val="Texto"/>
              <w:rPr>
                <w:noProof/>
                <w:sz w:val="24"/>
                <w:szCs w:val="22"/>
              </w:rPr>
            </w:pPr>
            <w:r w:rsidRPr="00B84349">
              <w:rPr>
                <w:noProof/>
                <w:sz w:val="24"/>
                <w:szCs w:val="22"/>
              </w:rPr>
              <w:t>Utilizando como medida la mediana. El valor más alto se puede encontrar en el grupo de “</w:t>
            </w:r>
            <w:r w:rsidRPr="00B84349">
              <w:rPr>
                <w:noProof/>
                <w:sz w:val="24"/>
                <w:szCs w:val="22"/>
              </w:rPr>
              <w:t>White or of European descent</w:t>
            </w:r>
            <w:r w:rsidRPr="00B84349">
              <w:rPr>
                <w:noProof/>
                <w:sz w:val="24"/>
                <w:szCs w:val="22"/>
              </w:rPr>
              <w:t xml:space="preserve">” con una media de </w:t>
            </w:r>
            <w:r w:rsidRPr="00B84349">
              <w:rPr>
                <w:noProof/>
                <w:sz w:val="24"/>
                <w:szCs w:val="22"/>
              </w:rPr>
              <w:t>66279.0</w:t>
            </w:r>
            <w:r w:rsidRPr="00B84349">
              <w:rPr>
                <w:noProof/>
                <w:sz w:val="24"/>
                <w:szCs w:val="22"/>
              </w:rPr>
              <w:t xml:space="preserve"> dólares.</w:t>
            </w:r>
          </w:p>
          <w:p w14:paraId="5207ECB4" w14:textId="77777777" w:rsidR="00382B4A" w:rsidRPr="00B84349" w:rsidRDefault="00382B4A" w:rsidP="00382B4A">
            <w:pPr>
              <w:pStyle w:val="Texto"/>
              <w:rPr>
                <w:noProof/>
                <w:sz w:val="24"/>
                <w:szCs w:val="22"/>
              </w:rPr>
            </w:pPr>
          </w:p>
          <w:p w14:paraId="02B5E676" w14:textId="77777777" w:rsidR="00382B4A" w:rsidRPr="00B84349" w:rsidRDefault="00382B4A" w:rsidP="00382B4A">
            <w:pPr>
              <w:pStyle w:val="Texto"/>
              <w:rPr>
                <w:noProof/>
                <w:sz w:val="24"/>
                <w:szCs w:val="22"/>
              </w:rPr>
            </w:pPr>
            <w:r w:rsidRPr="00B84349">
              <w:rPr>
                <w:noProof/>
                <w:sz w:val="24"/>
                <w:szCs w:val="22"/>
              </w:rPr>
              <w:t>Por el contrario, el valor más bajo está en el grupo “</w:t>
            </w:r>
            <w:r w:rsidRPr="00B84349">
              <w:rPr>
                <w:noProof/>
                <w:sz w:val="24"/>
                <w:szCs w:val="22"/>
              </w:rPr>
              <w:t>South Asian</w:t>
            </w:r>
            <w:r w:rsidRPr="00B84349">
              <w:rPr>
                <w:noProof/>
                <w:sz w:val="24"/>
                <w:szCs w:val="22"/>
              </w:rPr>
              <w:t xml:space="preserve">” con una media de </w:t>
            </w:r>
            <w:r w:rsidRPr="00B84349">
              <w:rPr>
                <w:noProof/>
                <w:sz w:val="24"/>
                <w:szCs w:val="22"/>
              </w:rPr>
              <w:t>16788.0</w:t>
            </w:r>
            <w:r w:rsidRPr="00B84349">
              <w:rPr>
                <w:noProof/>
                <w:sz w:val="24"/>
                <w:szCs w:val="22"/>
              </w:rPr>
              <w:t xml:space="preserve"> dólares.</w:t>
            </w:r>
          </w:p>
          <w:p w14:paraId="7D12D45B" w14:textId="77777777" w:rsidR="00382B4A" w:rsidRPr="00B84349" w:rsidRDefault="00382B4A" w:rsidP="00382B4A">
            <w:pPr>
              <w:pStyle w:val="Texto"/>
              <w:rPr>
                <w:noProof/>
                <w:sz w:val="24"/>
                <w:szCs w:val="22"/>
              </w:rPr>
            </w:pPr>
          </w:p>
          <w:p w14:paraId="4359F84F" w14:textId="77777777" w:rsidR="00382B4A" w:rsidRPr="00B84349" w:rsidRDefault="005528B4" w:rsidP="00382B4A">
            <w:pPr>
              <w:pStyle w:val="Texto"/>
              <w:rPr>
                <w:noProof/>
                <w:sz w:val="24"/>
                <w:szCs w:val="22"/>
              </w:rPr>
            </w:pPr>
            <w:r w:rsidRPr="00B84349">
              <w:rPr>
                <w:noProof/>
                <w:sz w:val="24"/>
                <w:szCs w:val="22"/>
              </w:rPr>
              <w:t>Los grupos de medio oriente y latinos también tenían sueldos más cercanos al valor de los del sur de asia que a los blancos o descendientes europeos.</w:t>
            </w:r>
          </w:p>
          <w:p w14:paraId="791F6B1F" w14:textId="77777777" w:rsidR="005528B4" w:rsidRPr="00B84349" w:rsidRDefault="005528B4" w:rsidP="00382B4A">
            <w:pPr>
              <w:pStyle w:val="Texto"/>
              <w:rPr>
                <w:noProof/>
                <w:sz w:val="24"/>
                <w:szCs w:val="22"/>
              </w:rPr>
            </w:pPr>
          </w:p>
          <w:p w14:paraId="5EC4E93C" w14:textId="1CABC853" w:rsidR="005528B4" w:rsidRPr="00B84349" w:rsidRDefault="005528B4" w:rsidP="00382B4A">
            <w:pPr>
              <w:pStyle w:val="Texto"/>
              <w:rPr>
                <w:noProof/>
                <w:sz w:val="24"/>
                <w:szCs w:val="22"/>
              </w:rPr>
            </w:pPr>
            <w:r w:rsidRPr="00B84349">
              <w:rPr>
                <w:noProof/>
                <w:sz w:val="24"/>
                <w:szCs w:val="22"/>
              </w:rPr>
              <w:t>Esto podría justificarse porque en su mayoría se localizan en Estados Unidos y Europa donde el salario es mayor sin embargo no hay que olvidar que esos países también tienen población afroamericana y asiática por lo cual debería de estar más equilibrados los valores.</w:t>
            </w:r>
          </w:p>
        </w:tc>
        <w:tc>
          <w:tcPr>
            <w:tcW w:w="425" w:type="dxa"/>
            <w:shd w:val="clear" w:color="auto" w:fill="F2F2F2" w:themeFill="background1" w:themeFillShade="F2"/>
          </w:tcPr>
          <w:p w14:paraId="433490DE" w14:textId="77777777" w:rsidR="0031055C" w:rsidRPr="0000352C" w:rsidRDefault="0031055C" w:rsidP="00E63ADF">
            <w:pPr>
              <w:rPr>
                <w:noProof/>
              </w:rPr>
            </w:pPr>
          </w:p>
        </w:tc>
      </w:tr>
      <w:tr w:rsidR="0031055C" w:rsidRPr="0000352C" w14:paraId="28E4FC30" w14:textId="77777777" w:rsidTr="00265D02">
        <w:trPr>
          <w:trHeight w:val="3459"/>
        </w:trPr>
        <w:tc>
          <w:tcPr>
            <w:tcW w:w="426" w:type="dxa"/>
            <w:shd w:val="clear" w:color="auto" w:fill="F2F2F2" w:themeFill="background1" w:themeFillShade="F2"/>
          </w:tcPr>
          <w:p w14:paraId="54EF6E55" w14:textId="77777777" w:rsidR="0031055C" w:rsidRPr="0000352C" w:rsidRDefault="0031055C" w:rsidP="00E63ADF">
            <w:pPr>
              <w:rPr>
                <w:noProof/>
              </w:rPr>
            </w:pPr>
          </w:p>
        </w:tc>
        <w:tc>
          <w:tcPr>
            <w:tcW w:w="9836" w:type="dxa"/>
            <w:gridSpan w:val="2"/>
            <w:shd w:val="clear" w:color="auto" w:fill="F2F2F2" w:themeFill="background1" w:themeFillShade="F2"/>
            <w:vAlign w:val="center"/>
          </w:tcPr>
          <w:p w14:paraId="00689989" w14:textId="41C0E4EF" w:rsidR="0031055C" w:rsidRPr="0000352C" w:rsidRDefault="005528B4" w:rsidP="005528B4">
            <w:pPr>
              <w:pStyle w:val="Ttulo3"/>
              <w:numPr>
                <w:ilvl w:val="0"/>
                <w:numId w:val="1"/>
              </w:numPr>
              <w:rPr>
                <w:rStyle w:val="nfasis"/>
                <w:noProof/>
              </w:rPr>
            </w:pPr>
            <w:r>
              <w:rPr>
                <w:rStyle w:val="nfasis"/>
                <w:noProof/>
              </w:rPr>
              <w:t xml:space="preserve"> Salario por tipo de desarrollador</w:t>
            </w:r>
          </w:p>
          <w:p w14:paraId="47D6CA67" w14:textId="77777777" w:rsidR="0031055C" w:rsidRPr="0000352C" w:rsidRDefault="0031055C" w:rsidP="00A24793">
            <w:pPr>
              <w:pStyle w:val="Texto"/>
              <w:rPr>
                <w:noProof/>
              </w:rPr>
            </w:pPr>
          </w:p>
          <w:p w14:paraId="161F9CA6" w14:textId="3AD506F4" w:rsidR="0031055C" w:rsidRPr="0000352C" w:rsidRDefault="005528B4" w:rsidP="005528B4">
            <w:pPr>
              <w:rPr>
                <w:noProof/>
              </w:rPr>
            </w:pPr>
            <w:r>
              <w:rPr>
                <w:noProof/>
              </w:rPr>
              <w:t>Era previsible pero el tipo de desarrollador con el sueldo más alto es “</w:t>
            </w:r>
            <w:r w:rsidRPr="005528B4">
              <w:rPr>
                <w:noProof/>
              </w:rPr>
              <w:t>Senior executive/VP</w:t>
            </w:r>
            <w:r>
              <w:rPr>
                <w:noProof/>
              </w:rPr>
              <w:t>”</w:t>
            </w:r>
            <w:r w:rsidR="00B84349">
              <w:rPr>
                <w:noProof/>
              </w:rPr>
              <w:t xml:space="preserve"> con </w:t>
            </w:r>
            <w:r w:rsidR="00B84349" w:rsidRPr="00B84349">
              <w:rPr>
                <w:noProof/>
              </w:rPr>
              <w:t>96000.0</w:t>
            </w:r>
            <w:r>
              <w:rPr>
                <w:noProof/>
              </w:rPr>
              <w:t>. Mientras que el tipo de desarrollador con la mediana de salario más bajo es</w:t>
            </w:r>
            <w:r w:rsidR="00B84349">
              <w:rPr>
                <w:noProof/>
              </w:rPr>
              <w:t xml:space="preserve"> “Student” con </w:t>
            </w:r>
            <w:r w:rsidR="00B84349" w:rsidRPr="00B84349">
              <w:rPr>
                <w:noProof/>
              </w:rPr>
              <w:t>18000.0</w:t>
            </w:r>
            <w:r w:rsidR="00B84349">
              <w:rPr>
                <w:noProof/>
              </w:rPr>
              <w:t>. Se supondría que los años de experiencia son un fuerte factor a considerar en el salario que se recibe.</w:t>
            </w:r>
          </w:p>
        </w:tc>
        <w:tc>
          <w:tcPr>
            <w:tcW w:w="425" w:type="dxa"/>
            <w:shd w:val="clear" w:color="auto" w:fill="F2F2F2" w:themeFill="background1" w:themeFillShade="F2"/>
          </w:tcPr>
          <w:p w14:paraId="55C95C41" w14:textId="77777777" w:rsidR="0031055C" w:rsidRPr="0000352C" w:rsidRDefault="0031055C" w:rsidP="00E63ADF">
            <w:pPr>
              <w:rPr>
                <w:noProof/>
              </w:rPr>
            </w:pPr>
          </w:p>
        </w:tc>
      </w:tr>
    </w:tbl>
    <w:p w14:paraId="73AB775B" w14:textId="77777777" w:rsidR="00A24793" w:rsidRPr="0000352C" w:rsidRDefault="00A24793">
      <w:pPr>
        <w:rPr>
          <w:noProof/>
        </w:rPr>
      </w:pPr>
    </w:p>
    <w:tbl>
      <w:tblPr>
        <w:tblW w:w="10703" w:type="dxa"/>
        <w:tblBorders>
          <w:insideH w:val="single" w:sz="12" w:space="0" w:color="00C1C7" w:themeColor="accent2"/>
        </w:tblBorders>
        <w:shd w:val="clear" w:color="auto" w:fill="ECFBFB" w:themeFill="accent4"/>
        <w:tblLayout w:type="fixed"/>
        <w:tblLook w:val="0600" w:firstRow="0" w:lastRow="0" w:firstColumn="0" w:lastColumn="0" w:noHBand="1" w:noVBand="1"/>
      </w:tblPr>
      <w:tblGrid>
        <w:gridCol w:w="425"/>
        <w:gridCol w:w="4970"/>
        <w:gridCol w:w="4884"/>
        <w:gridCol w:w="424"/>
      </w:tblGrid>
      <w:tr w:rsidR="00B84349" w:rsidRPr="0000352C" w14:paraId="4EA6018E" w14:textId="77777777" w:rsidTr="00265D02">
        <w:trPr>
          <w:trHeight w:val="252"/>
        </w:trPr>
        <w:tc>
          <w:tcPr>
            <w:tcW w:w="425" w:type="dxa"/>
            <w:shd w:val="clear" w:color="auto" w:fill="ECFBFB" w:themeFill="accent4"/>
          </w:tcPr>
          <w:p w14:paraId="3ADBBBFE" w14:textId="77777777" w:rsidR="00B84349" w:rsidRPr="0000352C" w:rsidRDefault="00B84349" w:rsidP="00F40C45">
            <w:pPr>
              <w:pageBreakBefore/>
              <w:rPr>
                <w:noProof/>
              </w:rPr>
            </w:pPr>
          </w:p>
        </w:tc>
        <w:tc>
          <w:tcPr>
            <w:tcW w:w="4970" w:type="dxa"/>
            <w:shd w:val="clear" w:color="auto" w:fill="ECFBFB" w:themeFill="accent4"/>
          </w:tcPr>
          <w:p w14:paraId="1AC7D358" w14:textId="77777777" w:rsidR="00B84349" w:rsidRPr="0000352C" w:rsidRDefault="00B84349" w:rsidP="00F40C45">
            <w:pPr>
              <w:rPr>
                <w:noProof/>
              </w:rPr>
            </w:pPr>
          </w:p>
        </w:tc>
        <w:tc>
          <w:tcPr>
            <w:tcW w:w="4884" w:type="dxa"/>
            <w:shd w:val="clear" w:color="auto" w:fill="ECFBFB" w:themeFill="accent4"/>
          </w:tcPr>
          <w:p w14:paraId="7F03A929" w14:textId="77777777" w:rsidR="00B84349" w:rsidRPr="0000352C" w:rsidRDefault="00B84349" w:rsidP="00F40C45">
            <w:pPr>
              <w:rPr>
                <w:noProof/>
              </w:rPr>
            </w:pPr>
          </w:p>
        </w:tc>
        <w:tc>
          <w:tcPr>
            <w:tcW w:w="424" w:type="dxa"/>
            <w:shd w:val="clear" w:color="auto" w:fill="ECFBFB" w:themeFill="accent4"/>
          </w:tcPr>
          <w:p w14:paraId="4A7D9410" w14:textId="77777777" w:rsidR="00B84349" w:rsidRPr="0000352C" w:rsidRDefault="00B84349" w:rsidP="00F40C45">
            <w:pPr>
              <w:rPr>
                <w:noProof/>
              </w:rPr>
            </w:pPr>
          </w:p>
        </w:tc>
      </w:tr>
      <w:tr w:rsidR="00B84349" w:rsidRPr="0000352C" w14:paraId="166C81A6" w14:textId="77777777" w:rsidTr="00265D02">
        <w:trPr>
          <w:trHeight w:val="8119"/>
        </w:trPr>
        <w:tc>
          <w:tcPr>
            <w:tcW w:w="425" w:type="dxa"/>
            <w:shd w:val="clear" w:color="auto" w:fill="ECFBFB" w:themeFill="accent4"/>
          </w:tcPr>
          <w:p w14:paraId="519672F6" w14:textId="77777777" w:rsidR="00B84349" w:rsidRPr="0000352C" w:rsidRDefault="00B84349" w:rsidP="00F40C45">
            <w:pPr>
              <w:rPr>
                <w:noProof/>
              </w:rPr>
            </w:pPr>
          </w:p>
        </w:tc>
        <w:tc>
          <w:tcPr>
            <w:tcW w:w="4970" w:type="dxa"/>
            <w:shd w:val="clear" w:color="auto" w:fill="ECFBFB" w:themeFill="accent4"/>
          </w:tcPr>
          <w:p w14:paraId="13C5210F" w14:textId="67945D20" w:rsidR="00B84349" w:rsidRDefault="00B84349" w:rsidP="00A11BB5">
            <w:pPr>
              <w:pStyle w:val="Ttulo5"/>
              <w:numPr>
                <w:ilvl w:val="0"/>
                <w:numId w:val="1"/>
              </w:numPr>
              <w:rPr>
                <w:noProof/>
              </w:rPr>
            </w:pPr>
            <w:r>
              <w:rPr>
                <w:noProof/>
              </w:rPr>
              <w:t xml:space="preserve">Análisis por </w:t>
            </w:r>
            <w:r w:rsidR="00A11BB5">
              <w:rPr>
                <w:noProof/>
              </w:rPr>
              <w:t>país</w:t>
            </w:r>
          </w:p>
          <w:p w14:paraId="0C920030" w14:textId="77777777" w:rsidR="00B84349" w:rsidRPr="005528B4" w:rsidRDefault="00B84349" w:rsidP="00F40C45"/>
          <w:p w14:paraId="581DECB4" w14:textId="77777777" w:rsidR="00B84349" w:rsidRDefault="00B84349" w:rsidP="00B84349">
            <w:pPr>
              <w:jc w:val="center"/>
            </w:pPr>
            <w:r w:rsidRPr="005528B4">
              <w:drawing>
                <wp:inline distT="0" distB="0" distL="0" distR="0" wp14:anchorId="2E898C29" wp14:editId="6DD2BD5C">
                  <wp:extent cx="2080846" cy="243956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7236" cy="2458783"/>
                          </a:xfrm>
                          <a:prstGeom prst="rect">
                            <a:avLst/>
                          </a:prstGeom>
                        </pic:spPr>
                      </pic:pic>
                    </a:graphicData>
                  </a:graphic>
                </wp:inline>
              </w:drawing>
            </w:r>
          </w:p>
          <w:p w14:paraId="0F0EA93C" w14:textId="77777777" w:rsidR="00B84349" w:rsidRDefault="00B84349" w:rsidP="00F40C45"/>
          <w:p w14:paraId="407F0F3B" w14:textId="77777777" w:rsidR="00B84349" w:rsidRPr="005528B4" w:rsidRDefault="00B84349" w:rsidP="00B84349">
            <w:pPr>
              <w:jc w:val="center"/>
            </w:pPr>
            <w:r w:rsidRPr="005528B4">
              <w:drawing>
                <wp:inline distT="0" distB="0" distL="0" distR="0" wp14:anchorId="48B762AA" wp14:editId="0E3FF5FB">
                  <wp:extent cx="1992085" cy="2327528"/>
                  <wp:effectExtent l="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0692" cy="2349268"/>
                          </a:xfrm>
                          <a:prstGeom prst="rect">
                            <a:avLst/>
                          </a:prstGeom>
                        </pic:spPr>
                      </pic:pic>
                    </a:graphicData>
                  </a:graphic>
                </wp:inline>
              </w:drawing>
            </w:r>
          </w:p>
        </w:tc>
        <w:tc>
          <w:tcPr>
            <w:tcW w:w="4884" w:type="dxa"/>
            <w:shd w:val="clear" w:color="auto" w:fill="ECFBFB" w:themeFill="accent4"/>
          </w:tcPr>
          <w:p w14:paraId="65781942" w14:textId="77777777" w:rsidR="00B84349" w:rsidRPr="00B84349" w:rsidRDefault="00B84349" w:rsidP="00F40C45">
            <w:pPr>
              <w:pStyle w:val="Texto"/>
              <w:rPr>
                <w:noProof/>
                <w:sz w:val="24"/>
                <w:szCs w:val="22"/>
              </w:rPr>
            </w:pPr>
            <w:r w:rsidRPr="00B84349">
              <w:rPr>
                <w:noProof/>
                <w:sz w:val="24"/>
                <w:szCs w:val="22"/>
              </w:rPr>
              <w:t>Debido a la cantidad de etnias de las selecciones que había disponibles sólo nos fijaremos en la que tiene los mejores salarios y en la que tiene los salarios más bajos.</w:t>
            </w:r>
          </w:p>
          <w:p w14:paraId="4B6DD61D" w14:textId="77777777" w:rsidR="00B84349" w:rsidRPr="00B84349" w:rsidRDefault="00B84349" w:rsidP="00F40C45">
            <w:pPr>
              <w:pStyle w:val="Texto"/>
              <w:rPr>
                <w:noProof/>
                <w:sz w:val="24"/>
                <w:szCs w:val="22"/>
              </w:rPr>
            </w:pPr>
          </w:p>
          <w:p w14:paraId="4FBBE7E8" w14:textId="77777777" w:rsidR="00B84349" w:rsidRPr="00B84349" w:rsidRDefault="00B84349" w:rsidP="00F40C45">
            <w:pPr>
              <w:pStyle w:val="Texto"/>
              <w:rPr>
                <w:noProof/>
                <w:sz w:val="24"/>
                <w:szCs w:val="22"/>
              </w:rPr>
            </w:pPr>
            <w:r w:rsidRPr="00B84349">
              <w:rPr>
                <w:noProof/>
                <w:sz w:val="24"/>
                <w:szCs w:val="22"/>
              </w:rPr>
              <w:t>Utilizando como medida la mediana. El valor más alto se puede encontrar en el grupo de “White or of European descent” con una media de 66279.0 dólares.</w:t>
            </w:r>
          </w:p>
          <w:p w14:paraId="76BC9328" w14:textId="77777777" w:rsidR="00B84349" w:rsidRPr="00B84349" w:rsidRDefault="00B84349" w:rsidP="00F40C45">
            <w:pPr>
              <w:pStyle w:val="Texto"/>
              <w:rPr>
                <w:noProof/>
                <w:sz w:val="24"/>
                <w:szCs w:val="22"/>
              </w:rPr>
            </w:pPr>
          </w:p>
          <w:p w14:paraId="3B666A9B" w14:textId="77777777" w:rsidR="00B84349" w:rsidRPr="00B84349" w:rsidRDefault="00B84349" w:rsidP="00F40C45">
            <w:pPr>
              <w:pStyle w:val="Texto"/>
              <w:rPr>
                <w:noProof/>
                <w:sz w:val="24"/>
                <w:szCs w:val="22"/>
              </w:rPr>
            </w:pPr>
            <w:r w:rsidRPr="00B84349">
              <w:rPr>
                <w:noProof/>
                <w:sz w:val="24"/>
                <w:szCs w:val="22"/>
              </w:rPr>
              <w:t>Por el contrario, el valor más bajo está en el grupo “South Asian” con una media de 16788.0 dólares.</w:t>
            </w:r>
          </w:p>
          <w:p w14:paraId="63148690" w14:textId="77777777" w:rsidR="00B84349" w:rsidRPr="00B84349" w:rsidRDefault="00B84349" w:rsidP="00F40C45">
            <w:pPr>
              <w:pStyle w:val="Texto"/>
              <w:rPr>
                <w:noProof/>
                <w:sz w:val="24"/>
                <w:szCs w:val="22"/>
              </w:rPr>
            </w:pPr>
          </w:p>
          <w:p w14:paraId="257B1C61" w14:textId="77777777" w:rsidR="00B84349" w:rsidRPr="00B84349" w:rsidRDefault="00B84349" w:rsidP="00F40C45">
            <w:pPr>
              <w:pStyle w:val="Texto"/>
              <w:rPr>
                <w:noProof/>
                <w:sz w:val="24"/>
                <w:szCs w:val="22"/>
              </w:rPr>
            </w:pPr>
            <w:r w:rsidRPr="00B84349">
              <w:rPr>
                <w:noProof/>
                <w:sz w:val="24"/>
                <w:szCs w:val="22"/>
              </w:rPr>
              <w:t>Los grupos de medio oriente y latinos también tenían sueldos más cercanos al valor de los del sur de asia que a los blancos o descendientes europeos.</w:t>
            </w:r>
          </w:p>
          <w:p w14:paraId="7EFC7573" w14:textId="77777777" w:rsidR="00B84349" w:rsidRPr="00B84349" w:rsidRDefault="00B84349" w:rsidP="00F40C45">
            <w:pPr>
              <w:pStyle w:val="Texto"/>
              <w:rPr>
                <w:noProof/>
                <w:sz w:val="24"/>
                <w:szCs w:val="22"/>
              </w:rPr>
            </w:pPr>
          </w:p>
          <w:p w14:paraId="3632B02B" w14:textId="77777777" w:rsidR="00B84349" w:rsidRPr="00B84349" w:rsidRDefault="00B84349" w:rsidP="00F40C45">
            <w:pPr>
              <w:pStyle w:val="Texto"/>
              <w:rPr>
                <w:noProof/>
                <w:sz w:val="24"/>
                <w:szCs w:val="22"/>
              </w:rPr>
            </w:pPr>
            <w:r w:rsidRPr="00B84349">
              <w:rPr>
                <w:noProof/>
                <w:sz w:val="24"/>
                <w:szCs w:val="22"/>
              </w:rPr>
              <w:t>Esto podría justificarse porque en su mayoría se localizan en Estados Unidos y Europa donde el salario es mayor sin embargo no hay que olvidar que esos países también tienen población afroamericana y asiática por lo cual debería de estar más equilibrados los valores.</w:t>
            </w:r>
          </w:p>
        </w:tc>
        <w:tc>
          <w:tcPr>
            <w:tcW w:w="424" w:type="dxa"/>
            <w:shd w:val="clear" w:color="auto" w:fill="ECFBFB" w:themeFill="accent4"/>
          </w:tcPr>
          <w:p w14:paraId="519D30F8" w14:textId="77777777" w:rsidR="00B84349" w:rsidRPr="0000352C" w:rsidRDefault="00B84349" w:rsidP="00F40C45">
            <w:pPr>
              <w:rPr>
                <w:noProof/>
              </w:rPr>
            </w:pPr>
          </w:p>
        </w:tc>
      </w:tr>
      <w:tr w:rsidR="000620E6" w:rsidRPr="0000352C" w14:paraId="259E5D0D" w14:textId="77777777" w:rsidTr="00265D02">
        <w:trPr>
          <w:trHeight w:val="3683"/>
        </w:trPr>
        <w:tc>
          <w:tcPr>
            <w:tcW w:w="425" w:type="dxa"/>
            <w:shd w:val="clear" w:color="auto" w:fill="ECFBFB" w:themeFill="accent4"/>
          </w:tcPr>
          <w:p w14:paraId="16E4EA31" w14:textId="77777777" w:rsidR="000620E6" w:rsidRPr="0000352C" w:rsidRDefault="000620E6" w:rsidP="006D29C3">
            <w:pPr>
              <w:rPr>
                <w:noProof/>
              </w:rPr>
            </w:pPr>
          </w:p>
        </w:tc>
        <w:tc>
          <w:tcPr>
            <w:tcW w:w="9854" w:type="dxa"/>
            <w:gridSpan w:val="2"/>
            <w:shd w:val="clear" w:color="auto" w:fill="ECFBFB" w:themeFill="accent4"/>
          </w:tcPr>
          <w:p w14:paraId="598FBFA1" w14:textId="77777777" w:rsidR="00265D02" w:rsidRDefault="00265D02" w:rsidP="00265D02">
            <w:pPr>
              <w:pStyle w:val="Ttulo3"/>
              <w:ind w:left="720"/>
              <w:rPr>
                <w:rStyle w:val="nfasis"/>
                <w:noProof/>
              </w:rPr>
            </w:pPr>
          </w:p>
          <w:p w14:paraId="0535BC92" w14:textId="3F98876A" w:rsidR="000620E6" w:rsidRPr="0000352C" w:rsidRDefault="000620E6" w:rsidP="006D29C3">
            <w:pPr>
              <w:pStyle w:val="Ttulo3"/>
              <w:numPr>
                <w:ilvl w:val="0"/>
                <w:numId w:val="1"/>
              </w:numPr>
              <w:rPr>
                <w:rStyle w:val="nfasis"/>
                <w:noProof/>
              </w:rPr>
            </w:pPr>
            <w:r>
              <w:rPr>
                <w:rStyle w:val="nfasis"/>
                <w:noProof/>
              </w:rPr>
              <w:t xml:space="preserve"> Salario por tipo de desarrollador</w:t>
            </w:r>
          </w:p>
          <w:p w14:paraId="798FE1A3" w14:textId="77777777" w:rsidR="000620E6" w:rsidRPr="0000352C" w:rsidRDefault="000620E6" w:rsidP="006D29C3">
            <w:pPr>
              <w:pStyle w:val="Texto"/>
              <w:rPr>
                <w:noProof/>
              </w:rPr>
            </w:pPr>
          </w:p>
          <w:p w14:paraId="7CC3FFD9" w14:textId="1FD0232F" w:rsidR="000620E6" w:rsidRPr="00B84349" w:rsidRDefault="000620E6" w:rsidP="006D29C3">
            <w:pPr>
              <w:pStyle w:val="Texto"/>
              <w:rPr>
                <w:noProof/>
                <w:sz w:val="24"/>
                <w:szCs w:val="22"/>
              </w:rPr>
            </w:pPr>
            <w:r>
              <w:rPr>
                <w:noProof/>
              </w:rPr>
              <w:t>Era previsible pero el tipo de desarrollador con el sueldo más alto es “</w:t>
            </w:r>
            <w:r w:rsidRPr="005528B4">
              <w:rPr>
                <w:noProof/>
              </w:rPr>
              <w:t>Senior executive/VP</w:t>
            </w:r>
            <w:r>
              <w:rPr>
                <w:noProof/>
              </w:rPr>
              <w:t xml:space="preserve">” con </w:t>
            </w:r>
            <w:r w:rsidRPr="00B84349">
              <w:rPr>
                <w:noProof/>
              </w:rPr>
              <w:t>96000.0</w:t>
            </w:r>
            <w:r>
              <w:rPr>
                <w:noProof/>
              </w:rPr>
              <w:t xml:space="preserve">. Mientras que el tipo de desarrollador con la mediana de salario más bajo es “Student” con </w:t>
            </w:r>
            <w:r w:rsidRPr="00B84349">
              <w:rPr>
                <w:noProof/>
              </w:rPr>
              <w:t>18000.0</w:t>
            </w:r>
            <w:r>
              <w:rPr>
                <w:noProof/>
              </w:rPr>
              <w:t>. Se supondría que los años de experiencia son un fuerte factor a considerar en el salario que se recibe.</w:t>
            </w:r>
          </w:p>
        </w:tc>
        <w:tc>
          <w:tcPr>
            <w:tcW w:w="424" w:type="dxa"/>
            <w:shd w:val="clear" w:color="auto" w:fill="ECFBFB" w:themeFill="accent4"/>
          </w:tcPr>
          <w:p w14:paraId="063B2245" w14:textId="77777777" w:rsidR="000620E6" w:rsidRPr="0000352C" w:rsidRDefault="000620E6" w:rsidP="006D29C3">
            <w:pPr>
              <w:rPr>
                <w:noProof/>
              </w:rPr>
            </w:pPr>
          </w:p>
        </w:tc>
      </w:tr>
    </w:tbl>
    <w:p w14:paraId="6C65BFEF" w14:textId="00E0CA42" w:rsidR="000620E6" w:rsidRDefault="000620E6">
      <w:pPr>
        <w:rPr>
          <w:noProof/>
        </w:rPr>
      </w:pPr>
    </w:p>
    <w:p w14:paraId="4ABBF9E7" w14:textId="77777777" w:rsidR="000620E6" w:rsidRDefault="000620E6">
      <w:pPr>
        <w:rPr>
          <w:noProof/>
        </w:rPr>
      </w:pPr>
      <w:r>
        <w:rPr>
          <w:noProof/>
        </w:rPr>
        <w:br w:type="page"/>
      </w:r>
    </w:p>
    <w:p w14:paraId="6161D2CC" w14:textId="46D9684C" w:rsidR="000620E6" w:rsidRDefault="000620E6">
      <w:pPr>
        <w:rPr>
          <w:noProof/>
        </w:rPr>
      </w:pPr>
    </w:p>
    <w:p w14:paraId="1D82F7E4" w14:textId="79F6746D" w:rsidR="000620E6" w:rsidRDefault="000620E6" w:rsidP="000620E6">
      <w:pPr>
        <w:pStyle w:val="Ttulo5"/>
        <w:numPr>
          <w:ilvl w:val="0"/>
          <w:numId w:val="1"/>
        </w:numPr>
        <w:rPr>
          <w:noProof/>
        </w:rPr>
      </w:pPr>
      <w:r>
        <w:rPr>
          <w:noProof/>
        </w:rPr>
        <w:t>Frecuencia de respuestas por tipo de desarrollador</w:t>
      </w:r>
    </w:p>
    <w:p w14:paraId="7EDD60B2" w14:textId="0DD38A79" w:rsidR="000620E6" w:rsidRDefault="000620E6" w:rsidP="000620E6"/>
    <w:p w14:paraId="0773F68A" w14:textId="06C5B08D" w:rsidR="000620E6" w:rsidRDefault="000620E6" w:rsidP="000620E6"/>
    <w:p w14:paraId="6912CF56" w14:textId="77777777" w:rsidR="000620E6" w:rsidRPr="000620E6" w:rsidRDefault="000620E6" w:rsidP="000620E6"/>
    <w:p w14:paraId="5FDD9523" w14:textId="52AF5BA5" w:rsidR="000620E6" w:rsidRDefault="000620E6" w:rsidP="000620E6"/>
    <w:p w14:paraId="00DBF547" w14:textId="77777777" w:rsidR="000620E6" w:rsidRDefault="000620E6" w:rsidP="000620E6">
      <w:pPr>
        <w:jc w:val="center"/>
      </w:pPr>
    </w:p>
    <w:p w14:paraId="2C5BB36B" w14:textId="12B8D536" w:rsidR="000620E6" w:rsidRPr="000620E6" w:rsidRDefault="000620E6" w:rsidP="000620E6">
      <w:pPr>
        <w:jc w:val="center"/>
      </w:pPr>
      <w:r w:rsidRPr="000620E6">
        <w:drawing>
          <wp:inline distT="0" distB="0" distL="0" distR="0" wp14:anchorId="0E9DC02E" wp14:editId="59EF1396">
            <wp:extent cx="6591300" cy="2792095"/>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69" t="1874" r="1110"/>
                    <a:stretch/>
                  </pic:blipFill>
                  <pic:spPr bwMode="auto">
                    <a:xfrm>
                      <a:off x="0" y="0"/>
                      <a:ext cx="6634510" cy="2810399"/>
                    </a:xfrm>
                    <a:prstGeom prst="rect">
                      <a:avLst/>
                    </a:prstGeom>
                    <a:ln>
                      <a:noFill/>
                    </a:ln>
                    <a:extLst>
                      <a:ext uri="{53640926-AAD7-44D8-BBD7-CCE9431645EC}">
                        <a14:shadowObscured xmlns:a14="http://schemas.microsoft.com/office/drawing/2010/main"/>
                      </a:ext>
                    </a:extLst>
                  </pic:spPr>
                </pic:pic>
              </a:graphicData>
            </a:graphic>
          </wp:inline>
        </w:drawing>
      </w:r>
    </w:p>
    <w:p w14:paraId="41C893C3" w14:textId="1ED7DB96" w:rsidR="00BC4667" w:rsidRDefault="00BC4667">
      <w:pPr>
        <w:rPr>
          <w:noProof/>
        </w:rPr>
      </w:pPr>
    </w:p>
    <w:p w14:paraId="5A0FCD87" w14:textId="2B4C8B30" w:rsidR="000620E6" w:rsidRDefault="000620E6">
      <w:pPr>
        <w:rPr>
          <w:noProo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61"/>
        <w:gridCol w:w="9213"/>
        <w:gridCol w:w="703"/>
      </w:tblGrid>
      <w:tr w:rsidR="000620E6" w14:paraId="6DD7E47F" w14:textId="77777777" w:rsidTr="000620E6">
        <w:trPr>
          <w:trHeight w:val="378"/>
        </w:trPr>
        <w:tc>
          <w:tcPr>
            <w:tcW w:w="561" w:type="dxa"/>
            <w:shd w:val="clear" w:color="auto" w:fill="F2F2F2" w:themeFill="background1" w:themeFillShade="F2"/>
          </w:tcPr>
          <w:p w14:paraId="7F6996AC" w14:textId="77777777" w:rsidR="000620E6" w:rsidRDefault="000620E6">
            <w:pPr>
              <w:rPr>
                <w:noProof/>
              </w:rPr>
            </w:pPr>
          </w:p>
        </w:tc>
        <w:tc>
          <w:tcPr>
            <w:tcW w:w="9213" w:type="dxa"/>
            <w:shd w:val="clear" w:color="auto" w:fill="F2F2F2" w:themeFill="background1" w:themeFillShade="F2"/>
          </w:tcPr>
          <w:p w14:paraId="10C64E95" w14:textId="77777777" w:rsidR="000620E6" w:rsidRDefault="000620E6">
            <w:pPr>
              <w:rPr>
                <w:noProof/>
              </w:rPr>
            </w:pPr>
          </w:p>
        </w:tc>
        <w:tc>
          <w:tcPr>
            <w:tcW w:w="703" w:type="dxa"/>
            <w:shd w:val="clear" w:color="auto" w:fill="F2F2F2" w:themeFill="background1" w:themeFillShade="F2"/>
          </w:tcPr>
          <w:p w14:paraId="22C1549E" w14:textId="77777777" w:rsidR="000620E6" w:rsidRDefault="000620E6">
            <w:pPr>
              <w:rPr>
                <w:noProof/>
              </w:rPr>
            </w:pPr>
          </w:p>
        </w:tc>
      </w:tr>
      <w:tr w:rsidR="000620E6" w14:paraId="3F2BAE99" w14:textId="77777777" w:rsidTr="000620E6">
        <w:trPr>
          <w:trHeight w:val="5103"/>
        </w:trPr>
        <w:tc>
          <w:tcPr>
            <w:tcW w:w="561" w:type="dxa"/>
            <w:shd w:val="clear" w:color="auto" w:fill="F2F2F2" w:themeFill="background1" w:themeFillShade="F2"/>
          </w:tcPr>
          <w:p w14:paraId="40DB97A6" w14:textId="77777777" w:rsidR="000620E6" w:rsidRDefault="000620E6">
            <w:pPr>
              <w:rPr>
                <w:noProof/>
              </w:rPr>
            </w:pPr>
          </w:p>
        </w:tc>
        <w:tc>
          <w:tcPr>
            <w:tcW w:w="9213" w:type="dxa"/>
            <w:shd w:val="clear" w:color="auto" w:fill="F2F2F2" w:themeFill="background1" w:themeFillShade="F2"/>
          </w:tcPr>
          <w:p w14:paraId="769999CC" w14:textId="77777777" w:rsidR="000620E6" w:rsidRDefault="000620E6">
            <w:pPr>
              <w:rPr>
                <w:noProof/>
              </w:rPr>
            </w:pPr>
            <w:r>
              <w:rPr>
                <w:noProof/>
              </w:rPr>
              <w:t>Con la tabla generada con nuestro script podemos observar que:</w:t>
            </w:r>
          </w:p>
          <w:p w14:paraId="1C5AE2EB" w14:textId="77777777" w:rsidR="000620E6" w:rsidRDefault="000620E6">
            <w:pPr>
              <w:rPr>
                <w:noProof/>
              </w:rPr>
            </w:pPr>
          </w:p>
          <w:p w14:paraId="791654EA" w14:textId="77777777" w:rsidR="000620E6" w:rsidRDefault="000620E6" w:rsidP="000620E6">
            <w:pPr>
              <w:pStyle w:val="Prrafodelista"/>
              <w:numPr>
                <w:ilvl w:val="0"/>
                <w:numId w:val="8"/>
              </w:numPr>
              <w:spacing w:line="360" w:lineRule="auto"/>
              <w:rPr>
                <w:noProof/>
              </w:rPr>
            </w:pPr>
            <w:r>
              <w:rPr>
                <w:noProof/>
              </w:rPr>
              <w:t>Los tipos de desarrolladores más comunes son los del tipo “Developer, full-stack” y “Developer, back-end”</w:t>
            </w:r>
          </w:p>
          <w:p w14:paraId="39929516" w14:textId="77777777" w:rsidR="000620E6" w:rsidRDefault="000620E6" w:rsidP="000620E6">
            <w:pPr>
              <w:pStyle w:val="Prrafodelista"/>
              <w:numPr>
                <w:ilvl w:val="0"/>
                <w:numId w:val="8"/>
              </w:numPr>
              <w:spacing w:line="360" w:lineRule="auto"/>
              <w:rPr>
                <w:noProof/>
              </w:rPr>
            </w:pPr>
            <w:r>
              <w:rPr>
                <w:noProof/>
              </w:rPr>
              <w:t>El tipo de desarrollador menos común es “Marketing or sales professional”</w:t>
            </w:r>
          </w:p>
          <w:p w14:paraId="34FDC258" w14:textId="77777777" w:rsidR="000620E6" w:rsidRDefault="000620E6" w:rsidP="000620E6">
            <w:pPr>
              <w:pStyle w:val="Prrafodelista"/>
              <w:numPr>
                <w:ilvl w:val="0"/>
                <w:numId w:val="8"/>
              </w:numPr>
              <w:spacing w:line="360" w:lineRule="auto"/>
              <w:rPr>
                <w:noProof/>
              </w:rPr>
            </w:pPr>
            <w:r>
              <w:rPr>
                <w:noProof/>
              </w:rPr>
              <w:t>Hay una gran diferencia de proporcionalidad entre los dos primeros tipos y el resto de los tipos, el más cercano es “Developer, front-end”</w:t>
            </w:r>
          </w:p>
          <w:p w14:paraId="6E9EA8EE" w14:textId="77777777" w:rsidR="000620E6" w:rsidRDefault="000620E6" w:rsidP="000620E6">
            <w:pPr>
              <w:spacing w:line="360" w:lineRule="auto"/>
              <w:rPr>
                <w:noProof/>
              </w:rPr>
            </w:pPr>
            <w:r>
              <w:rPr>
                <w:noProof/>
              </w:rPr>
              <w:t>No se sabe con certeza pero es posible que:</w:t>
            </w:r>
          </w:p>
          <w:p w14:paraId="67DAC53D" w14:textId="77777777" w:rsidR="000620E6" w:rsidRDefault="000620E6" w:rsidP="000620E6">
            <w:pPr>
              <w:pStyle w:val="Prrafodelista"/>
              <w:numPr>
                <w:ilvl w:val="0"/>
                <w:numId w:val="9"/>
              </w:numPr>
              <w:spacing w:line="360" w:lineRule="auto"/>
              <w:rPr>
                <w:noProof/>
              </w:rPr>
            </w:pPr>
            <w:r>
              <w:rPr>
                <w:noProof/>
              </w:rPr>
              <w:t xml:space="preserve">El tipo menos común es Marketing y ventas debido a que la programación no está dentro de su campo aunque les puede ser útil en el análisis de datos </w:t>
            </w:r>
            <w:r w:rsidR="00265D02">
              <w:rPr>
                <w:noProof/>
              </w:rPr>
              <w:t>importantes.</w:t>
            </w:r>
          </w:p>
          <w:p w14:paraId="43559A2A" w14:textId="18B3AA4A" w:rsidR="00265D02" w:rsidRDefault="00265D02" w:rsidP="000620E6">
            <w:pPr>
              <w:pStyle w:val="Prrafodelista"/>
              <w:numPr>
                <w:ilvl w:val="0"/>
                <w:numId w:val="9"/>
              </w:numPr>
              <w:spacing w:line="360" w:lineRule="auto"/>
              <w:rPr>
                <w:noProof/>
              </w:rPr>
            </w:pPr>
            <w:r>
              <w:rPr>
                <w:noProof/>
              </w:rPr>
              <w:t>La industria demanda programadores versátiles como los full-stack.</w:t>
            </w:r>
          </w:p>
        </w:tc>
        <w:tc>
          <w:tcPr>
            <w:tcW w:w="703" w:type="dxa"/>
            <w:shd w:val="clear" w:color="auto" w:fill="F2F2F2" w:themeFill="background1" w:themeFillShade="F2"/>
          </w:tcPr>
          <w:p w14:paraId="46081573" w14:textId="77777777" w:rsidR="000620E6" w:rsidRDefault="000620E6">
            <w:pPr>
              <w:rPr>
                <w:noProof/>
              </w:rPr>
            </w:pPr>
          </w:p>
        </w:tc>
      </w:tr>
    </w:tbl>
    <w:p w14:paraId="32846D6E" w14:textId="77777777" w:rsidR="000620E6" w:rsidRDefault="000620E6">
      <w:pPr>
        <w:rPr>
          <w:noProof/>
        </w:rPr>
      </w:pPr>
    </w:p>
    <w:tbl>
      <w:tblPr>
        <w:tblStyle w:val="Tablaconcuadrcula"/>
        <w:tblW w:w="10704" w:type="dxa"/>
        <w:tblBorders>
          <w:top w:val="none" w:sz="0" w:space="0" w:color="auto"/>
          <w:left w:val="none" w:sz="0" w:space="0" w:color="auto"/>
          <w:bottom w:val="none" w:sz="0" w:space="0" w:color="auto"/>
          <w:right w:val="none" w:sz="0" w:space="0" w:color="auto"/>
          <w:insideH w:val="single" w:sz="12" w:space="0" w:color="00C1C7" w:themeColor="accent2"/>
          <w:insideV w:val="single" w:sz="12" w:space="0" w:color="00C1C7" w:themeColor="accent2"/>
        </w:tblBorders>
        <w:shd w:val="clear" w:color="auto" w:fill="ECFBFB" w:themeFill="accent4"/>
        <w:tblLook w:val="04A0" w:firstRow="1" w:lastRow="0" w:firstColumn="1" w:lastColumn="0" w:noHBand="0" w:noVBand="1"/>
      </w:tblPr>
      <w:tblGrid>
        <w:gridCol w:w="10704"/>
      </w:tblGrid>
      <w:tr w:rsidR="00BC4667" w14:paraId="25E67D6D" w14:textId="77777777" w:rsidTr="006D29C3">
        <w:trPr>
          <w:trHeight w:val="4830"/>
        </w:trPr>
        <w:tc>
          <w:tcPr>
            <w:tcW w:w="10704" w:type="dxa"/>
            <w:shd w:val="clear" w:color="auto" w:fill="ECFBFB" w:themeFill="accent4"/>
          </w:tcPr>
          <w:p w14:paraId="4CA4EDE4" w14:textId="77777777" w:rsidR="00BC4667" w:rsidRDefault="00BC4667" w:rsidP="00BC4667">
            <w:pPr>
              <w:pStyle w:val="Ttulo3"/>
              <w:ind w:left="720"/>
              <w:rPr>
                <w:rStyle w:val="nfasis"/>
                <w:noProof/>
              </w:rPr>
            </w:pPr>
            <w:r>
              <w:rPr>
                <w:rStyle w:val="nfasis"/>
              </w:rPr>
              <w:t xml:space="preserve"> </w:t>
            </w:r>
          </w:p>
          <w:p w14:paraId="25C43420" w14:textId="315F1C6A" w:rsidR="00BC4667" w:rsidRPr="0000352C" w:rsidRDefault="00BC4667" w:rsidP="00BC4667">
            <w:pPr>
              <w:pStyle w:val="Ttulo3"/>
              <w:numPr>
                <w:ilvl w:val="0"/>
                <w:numId w:val="1"/>
              </w:numPr>
              <w:rPr>
                <w:rStyle w:val="nfasis"/>
                <w:noProof/>
              </w:rPr>
            </w:pPr>
            <w:r>
              <w:rPr>
                <w:rStyle w:val="nfasis"/>
                <w:noProof/>
              </w:rPr>
              <w:t xml:space="preserve"> Años de experiencia por género (10 bins)</w:t>
            </w:r>
          </w:p>
          <w:p w14:paraId="3A461A89" w14:textId="3B2324BC" w:rsidR="00BC4667" w:rsidRDefault="00BC4667" w:rsidP="00BC4667">
            <w:pPr>
              <w:jc w:val="center"/>
              <w:rPr>
                <w:noProof/>
              </w:rPr>
            </w:pPr>
            <w:r w:rsidRPr="00BC4667">
              <w:rPr>
                <w:noProof/>
              </w:rPr>
              <w:drawing>
                <wp:inline distT="0" distB="0" distL="0" distR="0" wp14:anchorId="7F56ABC1" wp14:editId="4C1E9633">
                  <wp:extent cx="1778000" cy="1746729"/>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9944" cy="1778112"/>
                          </a:xfrm>
                          <a:prstGeom prst="rect">
                            <a:avLst/>
                          </a:prstGeom>
                        </pic:spPr>
                      </pic:pic>
                    </a:graphicData>
                  </a:graphic>
                </wp:inline>
              </w:drawing>
            </w:r>
            <w:r w:rsidRPr="00BC4667">
              <w:rPr>
                <w:noProof/>
              </w:rPr>
              <w:drawing>
                <wp:inline distT="0" distB="0" distL="0" distR="0" wp14:anchorId="68C98FCC" wp14:editId="57292560">
                  <wp:extent cx="1844206" cy="175260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581"/>
                          <a:stretch/>
                        </pic:blipFill>
                        <pic:spPr bwMode="auto">
                          <a:xfrm>
                            <a:off x="0" y="0"/>
                            <a:ext cx="1862405" cy="1769895"/>
                          </a:xfrm>
                          <a:prstGeom prst="rect">
                            <a:avLst/>
                          </a:prstGeom>
                          <a:ln>
                            <a:noFill/>
                          </a:ln>
                          <a:extLst>
                            <a:ext uri="{53640926-AAD7-44D8-BBD7-CCE9431645EC}">
                              <a14:shadowObscured xmlns:a14="http://schemas.microsoft.com/office/drawing/2010/main"/>
                            </a:ext>
                          </a:extLst>
                        </pic:spPr>
                      </pic:pic>
                    </a:graphicData>
                  </a:graphic>
                </wp:inline>
              </w:drawing>
            </w:r>
            <w:r w:rsidRPr="00BC4667">
              <w:rPr>
                <w:noProof/>
              </w:rPr>
              <w:drawing>
                <wp:inline distT="0" distB="0" distL="0" distR="0" wp14:anchorId="3F8BF768" wp14:editId="3090B958">
                  <wp:extent cx="2179531" cy="175783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678" cy="1774895"/>
                          </a:xfrm>
                          <a:prstGeom prst="rect">
                            <a:avLst/>
                          </a:prstGeom>
                        </pic:spPr>
                      </pic:pic>
                    </a:graphicData>
                  </a:graphic>
                </wp:inline>
              </w:drawing>
            </w:r>
          </w:p>
          <w:p w14:paraId="4E4509E0" w14:textId="53CC2B33" w:rsidR="00BC4667" w:rsidRDefault="00BC4667" w:rsidP="00BC4667">
            <w:pPr>
              <w:jc w:val="center"/>
            </w:pPr>
          </w:p>
          <w:p w14:paraId="5AA224B5" w14:textId="07A35100" w:rsidR="00BC4667" w:rsidRDefault="00BC4667" w:rsidP="00265D02">
            <w:pPr>
              <w:ind w:left="720"/>
              <w:rPr>
                <w:noProof/>
              </w:rPr>
            </w:pPr>
            <w:r>
              <w:rPr>
                <w:noProof/>
              </w:rPr>
              <w:t>La tendencia indica que es más común que las mujeres tengan de 0 a 5 años de experiencia y los hombres tengan 6-10 años de experiencia.</w:t>
            </w:r>
          </w:p>
          <w:p w14:paraId="64943C9F" w14:textId="09394AA6" w:rsidR="00BC4667" w:rsidRDefault="00BC4667">
            <w:pPr>
              <w:rPr>
                <w:noProof/>
              </w:rPr>
            </w:pPr>
          </w:p>
        </w:tc>
      </w:tr>
      <w:tr w:rsidR="00BC4667" w:rsidRPr="00AF3D05" w14:paraId="737DD135" w14:textId="77777777" w:rsidTr="006D29C3">
        <w:trPr>
          <w:trHeight w:val="4830"/>
        </w:trPr>
        <w:tc>
          <w:tcPr>
            <w:tcW w:w="10704" w:type="dxa"/>
            <w:shd w:val="clear" w:color="auto" w:fill="ECFBFB" w:themeFill="accent4"/>
          </w:tcPr>
          <w:p w14:paraId="3B6F0218" w14:textId="77777777" w:rsidR="00BC4667" w:rsidRDefault="00BC4667" w:rsidP="00BC4667">
            <w:pPr>
              <w:pStyle w:val="Ttulo3"/>
              <w:ind w:left="720"/>
              <w:rPr>
                <w:rStyle w:val="nfasis"/>
                <w:noProof/>
              </w:rPr>
            </w:pPr>
            <w:r>
              <w:rPr>
                <w:rStyle w:val="nfasis"/>
                <w:noProof/>
              </w:rPr>
              <w:t xml:space="preserve"> </w:t>
            </w:r>
          </w:p>
          <w:p w14:paraId="035B1D66" w14:textId="7BB8F118" w:rsidR="00BC4667" w:rsidRPr="0000352C" w:rsidRDefault="00BC4667" w:rsidP="00BC4667">
            <w:pPr>
              <w:pStyle w:val="Ttulo3"/>
              <w:numPr>
                <w:ilvl w:val="0"/>
                <w:numId w:val="1"/>
              </w:numPr>
              <w:rPr>
                <w:rStyle w:val="nfasis"/>
                <w:noProof/>
              </w:rPr>
            </w:pPr>
            <w:r>
              <w:rPr>
                <w:rStyle w:val="nfasis"/>
                <w:noProof/>
              </w:rPr>
              <w:t xml:space="preserve"> </w:t>
            </w:r>
            <w:r>
              <w:rPr>
                <w:rStyle w:val="nfasis"/>
              </w:rPr>
              <w:t>Horas de trabajo semanales</w:t>
            </w:r>
            <w:r>
              <w:rPr>
                <w:rStyle w:val="nfasis"/>
                <w:noProof/>
              </w:rPr>
              <w:t xml:space="preserve"> por tipo de desarrollador</w:t>
            </w:r>
          </w:p>
          <w:p w14:paraId="0EFA6887" w14:textId="77777777" w:rsidR="00AF3D05" w:rsidRDefault="00AF3D05" w:rsidP="00AF3D05">
            <w:pPr>
              <w:ind w:left="360"/>
              <w:rPr>
                <w:noProof/>
                <w:lang w:val="es-MX"/>
              </w:rPr>
            </w:pPr>
            <w:r w:rsidRPr="00AF3D05">
              <w:rPr>
                <w:noProof/>
                <w:lang w:val="es-MX"/>
              </w:rPr>
              <w:t xml:space="preserve">En </w:t>
            </w:r>
            <w:r>
              <w:rPr>
                <w:noProof/>
                <w:lang w:val="es-MX"/>
              </w:rPr>
              <w:t>la mayoría de los tipos de desarrollador había una tendencia a la baja a encontrar personas con más horas de trabajo semanales que el resto. A excepción de estos tipos:</w:t>
            </w:r>
          </w:p>
          <w:p w14:paraId="58ADB0B4" w14:textId="77777777" w:rsidR="00AF3D05" w:rsidRDefault="00AF3D05" w:rsidP="00AF3D05">
            <w:pPr>
              <w:pStyle w:val="Prrafodelista"/>
              <w:numPr>
                <w:ilvl w:val="0"/>
                <w:numId w:val="7"/>
              </w:numPr>
              <w:rPr>
                <w:noProof/>
                <w:lang w:val="es-MX"/>
              </w:rPr>
            </w:pPr>
            <w:r w:rsidRPr="00AF3D05">
              <w:rPr>
                <w:noProof/>
                <w:lang w:val="es-MX"/>
              </w:rPr>
              <w:t>Marketing or sales professional</w:t>
            </w:r>
          </w:p>
          <w:p w14:paraId="6708D88E" w14:textId="77777777" w:rsidR="00AF3D05" w:rsidRDefault="00AF3D05" w:rsidP="00AF3D05">
            <w:pPr>
              <w:pStyle w:val="Prrafodelista"/>
              <w:numPr>
                <w:ilvl w:val="0"/>
                <w:numId w:val="7"/>
              </w:numPr>
              <w:rPr>
                <w:noProof/>
                <w:lang w:val="es-MX"/>
              </w:rPr>
            </w:pPr>
            <w:r w:rsidRPr="00AF3D05">
              <w:rPr>
                <w:noProof/>
                <w:lang w:val="es-MX"/>
              </w:rPr>
              <w:t>Scientist</w:t>
            </w:r>
          </w:p>
          <w:p w14:paraId="21C34E83" w14:textId="3484C91C" w:rsidR="00AF3D05" w:rsidRPr="00AF3D05" w:rsidRDefault="00AF3D05" w:rsidP="00AF3D05">
            <w:pPr>
              <w:pStyle w:val="Prrafodelista"/>
              <w:numPr>
                <w:ilvl w:val="0"/>
                <w:numId w:val="7"/>
              </w:numPr>
              <w:rPr>
                <w:noProof/>
                <w:lang w:val="es-MX"/>
              </w:rPr>
            </w:pPr>
            <w:r w:rsidRPr="00AF3D05">
              <w:rPr>
                <w:noProof/>
                <w:lang w:val="es-MX"/>
              </w:rPr>
              <w:t>Developer, QA or test</w:t>
            </w:r>
          </w:p>
          <w:p w14:paraId="32012508" w14:textId="77777777" w:rsidR="00AF3D05" w:rsidRDefault="00AF3D05" w:rsidP="00AF3D05">
            <w:pPr>
              <w:pStyle w:val="Prrafodelista"/>
              <w:numPr>
                <w:ilvl w:val="0"/>
                <w:numId w:val="7"/>
              </w:numPr>
              <w:rPr>
                <w:noProof/>
                <w:lang w:val="es-MX"/>
              </w:rPr>
            </w:pPr>
            <w:r w:rsidRPr="00AF3D05">
              <w:rPr>
                <w:noProof/>
                <w:lang w:val="es-MX"/>
              </w:rPr>
              <w:t>Senior executive/VP</w:t>
            </w:r>
          </w:p>
          <w:p w14:paraId="5FECB46A" w14:textId="77777777" w:rsidR="00AF3D05" w:rsidRDefault="00AF3D05" w:rsidP="00AF3D05">
            <w:pPr>
              <w:pStyle w:val="Prrafodelista"/>
              <w:numPr>
                <w:ilvl w:val="0"/>
                <w:numId w:val="7"/>
              </w:numPr>
              <w:rPr>
                <w:noProof/>
                <w:lang w:val="es-MX"/>
              </w:rPr>
            </w:pPr>
            <w:r w:rsidRPr="00AF3D05">
              <w:rPr>
                <w:noProof/>
                <w:lang w:val="es-MX"/>
              </w:rPr>
              <w:t>Engineer, site reliability</w:t>
            </w:r>
          </w:p>
          <w:p w14:paraId="16667406" w14:textId="2BC5D798" w:rsidR="00AF3D05" w:rsidRPr="00AF3D05" w:rsidRDefault="00AF3D05" w:rsidP="00AF3D05">
            <w:pPr>
              <w:ind w:left="720"/>
              <w:rPr>
                <w:noProof/>
                <w:lang w:val="es-MX"/>
              </w:rPr>
            </w:pPr>
          </w:p>
        </w:tc>
      </w:tr>
      <w:tr w:rsidR="00BC4667" w14:paraId="0EB57352" w14:textId="77777777" w:rsidTr="006D29C3">
        <w:trPr>
          <w:trHeight w:val="4426"/>
        </w:trPr>
        <w:tc>
          <w:tcPr>
            <w:tcW w:w="10704" w:type="dxa"/>
            <w:shd w:val="clear" w:color="auto" w:fill="ECFBFB" w:themeFill="accent4"/>
          </w:tcPr>
          <w:p w14:paraId="7AA21E89" w14:textId="77777777" w:rsidR="00BC4667" w:rsidRPr="00AF3D05" w:rsidRDefault="00BC4667" w:rsidP="00BC4667">
            <w:pPr>
              <w:pStyle w:val="Ttulo3"/>
              <w:ind w:left="720"/>
              <w:rPr>
                <w:rStyle w:val="nfasis"/>
                <w:noProof/>
                <w:lang w:val="es-MX"/>
              </w:rPr>
            </w:pPr>
            <w:r w:rsidRPr="00AF3D05">
              <w:rPr>
                <w:rStyle w:val="nfasis"/>
                <w:noProof/>
                <w:lang w:val="es-MX"/>
              </w:rPr>
              <w:t xml:space="preserve"> </w:t>
            </w:r>
          </w:p>
          <w:p w14:paraId="59837AAA" w14:textId="4BFF1840" w:rsidR="00BC4667" w:rsidRDefault="00AF3D05" w:rsidP="00BC4667">
            <w:pPr>
              <w:pStyle w:val="Ttulo3"/>
              <w:numPr>
                <w:ilvl w:val="0"/>
                <w:numId w:val="1"/>
              </w:numPr>
              <w:rPr>
                <w:rStyle w:val="nfasis"/>
              </w:rPr>
            </w:pPr>
            <w:r>
              <w:rPr>
                <w:rStyle w:val="nfasis"/>
                <w:noProof/>
              </w:rPr>
              <w:t xml:space="preserve"> </w:t>
            </w:r>
            <w:r>
              <w:rPr>
                <w:rStyle w:val="nfasis"/>
              </w:rPr>
              <w:t>Edad por género</w:t>
            </w:r>
          </w:p>
          <w:p w14:paraId="1452330F" w14:textId="6515EC8E" w:rsidR="00AF3D05" w:rsidRDefault="00AF3D05" w:rsidP="00AD146B">
            <w:pPr>
              <w:jc w:val="center"/>
            </w:pPr>
            <w:r w:rsidRPr="00AF3D05">
              <w:drawing>
                <wp:inline distT="0" distB="0" distL="0" distR="0" wp14:anchorId="38104823" wp14:editId="73FC30FE">
                  <wp:extent cx="1852101" cy="135382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497" cy="1395774"/>
                          </a:xfrm>
                          <a:prstGeom prst="rect">
                            <a:avLst/>
                          </a:prstGeom>
                        </pic:spPr>
                      </pic:pic>
                    </a:graphicData>
                  </a:graphic>
                </wp:inline>
              </w:drawing>
            </w:r>
            <w:r w:rsidRPr="00AF3D05">
              <w:drawing>
                <wp:inline distT="0" distB="0" distL="0" distR="0" wp14:anchorId="1A22E84B" wp14:editId="7EB9A6B1">
                  <wp:extent cx="1811938" cy="134027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4376" cy="1349474"/>
                          </a:xfrm>
                          <a:prstGeom prst="rect">
                            <a:avLst/>
                          </a:prstGeom>
                        </pic:spPr>
                      </pic:pic>
                    </a:graphicData>
                  </a:graphic>
                </wp:inline>
              </w:drawing>
            </w:r>
            <w:r w:rsidR="00AD146B" w:rsidRPr="00AD146B">
              <w:rPr>
                <w:noProof/>
              </w:rPr>
              <w:drawing>
                <wp:inline distT="0" distB="0" distL="0" distR="0" wp14:anchorId="76840A01" wp14:editId="73D920CF">
                  <wp:extent cx="2031358" cy="1328371"/>
                  <wp:effectExtent l="0" t="0" r="762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9308" cy="1340109"/>
                          </a:xfrm>
                          <a:prstGeom prst="rect">
                            <a:avLst/>
                          </a:prstGeom>
                        </pic:spPr>
                      </pic:pic>
                    </a:graphicData>
                  </a:graphic>
                </wp:inline>
              </w:drawing>
            </w:r>
          </w:p>
          <w:p w14:paraId="1520E79E" w14:textId="22EFA6FD" w:rsidR="00AD146B" w:rsidRPr="00AF3D05" w:rsidRDefault="006D29C3" w:rsidP="00265D02">
            <w:pPr>
              <w:ind w:left="720"/>
            </w:pPr>
            <w:r>
              <w:t>Podemos observar que entre todos los participantes de la encuesta el rango de edad más común fue de 20 a 30 años. La mayoría de los programadores son jóvenes adultos.</w:t>
            </w:r>
          </w:p>
          <w:p w14:paraId="3CCFE5F3" w14:textId="77777777" w:rsidR="00BC4667" w:rsidRDefault="00BC4667">
            <w:pPr>
              <w:rPr>
                <w:noProof/>
              </w:rPr>
            </w:pPr>
          </w:p>
        </w:tc>
      </w:tr>
    </w:tbl>
    <w:p w14:paraId="27F6DEB0" w14:textId="77777777" w:rsidR="00BC4667" w:rsidRDefault="00BC4667">
      <w:pPr>
        <w:rPr>
          <w:noProof/>
        </w:rPr>
      </w:pPr>
      <w:r>
        <w:rPr>
          <w:noProof/>
        </w:rPr>
        <w:br w:type="page"/>
      </w:r>
    </w:p>
    <w:tbl>
      <w:tblPr>
        <w:tblW w:w="10711" w:type="dxa"/>
        <w:shd w:val="clear" w:color="auto" w:fill="F2F2F2" w:themeFill="background1" w:themeFillShade="F2"/>
        <w:tblLayout w:type="fixed"/>
        <w:tblLook w:val="0600" w:firstRow="0" w:lastRow="0" w:firstColumn="0" w:lastColumn="0" w:noHBand="1" w:noVBand="1"/>
      </w:tblPr>
      <w:tblGrid>
        <w:gridCol w:w="783"/>
        <w:gridCol w:w="9147"/>
        <w:gridCol w:w="781"/>
      </w:tblGrid>
      <w:tr w:rsidR="00265D02" w:rsidRPr="0000352C" w14:paraId="773B5E6F" w14:textId="77777777" w:rsidTr="00ED446D">
        <w:trPr>
          <w:trHeight w:val="348"/>
        </w:trPr>
        <w:tc>
          <w:tcPr>
            <w:tcW w:w="783" w:type="dxa"/>
            <w:shd w:val="clear" w:color="auto" w:fill="F2F2F2" w:themeFill="background1" w:themeFillShade="F2"/>
          </w:tcPr>
          <w:p w14:paraId="44C9E10D" w14:textId="77777777" w:rsidR="00265D02" w:rsidRPr="0000352C" w:rsidRDefault="00265D02" w:rsidP="00F40C45">
            <w:pPr>
              <w:pageBreakBefore/>
              <w:rPr>
                <w:noProof/>
              </w:rPr>
            </w:pPr>
          </w:p>
        </w:tc>
        <w:tc>
          <w:tcPr>
            <w:tcW w:w="9147" w:type="dxa"/>
            <w:shd w:val="clear" w:color="auto" w:fill="F2F2F2" w:themeFill="background1" w:themeFillShade="F2"/>
          </w:tcPr>
          <w:p w14:paraId="0FCB84C5" w14:textId="77777777" w:rsidR="00265D02" w:rsidRPr="0000352C" w:rsidRDefault="00265D02" w:rsidP="00F40C45">
            <w:pPr>
              <w:rPr>
                <w:noProof/>
              </w:rPr>
            </w:pPr>
          </w:p>
        </w:tc>
        <w:tc>
          <w:tcPr>
            <w:tcW w:w="781" w:type="dxa"/>
            <w:shd w:val="clear" w:color="auto" w:fill="F2F2F2" w:themeFill="background1" w:themeFillShade="F2"/>
          </w:tcPr>
          <w:p w14:paraId="620865EF" w14:textId="77777777" w:rsidR="00265D02" w:rsidRPr="0000352C" w:rsidRDefault="00265D02" w:rsidP="00F40C45">
            <w:pPr>
              <w:rPr>
                <w:noProof/>
              </w:rPr>
            </w:pPr>
          </w:p>
        </w:tc>
      </w:tr>
      <w:tr w:rsidR="00265D02" w:rsidRPr="0000352C" w14:paraId="636CA62B" w14:textId="77777777" w:rsidTr="00ED446D">
        <w:trPr>
          <w:trHeight w:val="4344"/>
        </w:trPr>
        <w:tc>
          <w:tcPr>
            <w:tcW w:w="783" w:type="dxa"/>
            <w:shd w:val="clear" w:color="auto" w:fill="F2F2F2" w:themeFill="background1" w:themeFillShade="F2"/>
          </w:tcPr>
          <w:p w14:paraId="3BA2B5A5" w14:textId="77777777" w:rsidR="00265D02" w:rsidRPr="0000352C" w:rsidRDefault="00265D02" w:rsidP="00F40C45">
            <w:pPr>
              <w:rPr>
                <w:noProof/>
              </w:rPr>
            </w:pPr>
          </w:p>
        </w:tc>
        <w:tc>
          <w:tcPr>
            <w:tcW w:w="9147" w:type="dxa"/>
            <w:shd w:val="clear" w:color="auto" w:fill="F2F2F2" w:themeFill="background1" w:themeFillShade="F2"/>
          </w:tcPr>
          <w:p w14:paraId="6C1F5561" w14:textId="21AF3277" w:rsidR="00265D02" w:rsidRDefault="00265D02" w:rsidP="00265D02">
            <w:pPr>
              <w:pStyle w:val="Ttulo3"/>
              <w:numPr>
                <w:ilvl w:val="0"/>
                <w:numId w:val="1"/>
              </w:numPr>
              <w:rPr>
                <w:noProof/>
              </w:rPr>
            </w:pPr>
            <w:r>
              <w:rPr>
                <w:noProof/>
              </w:rPr>
              <w:t>Correlación entre años de experiencia y salario anual.</w:t>
            </w:r>
          </w:p>
          <w:p w14:paraId="75A05D78" w14:textId="5D728EA3" w:rsidR="00265D02" w:rsidRPr="00265D02" w:rsidRDefault="00265D02" w:rsidP="00D37EFA">
            <w:pPr>
              <w:pStyle w:val="Normal2"/>
              <w:rPr>
                <w:rStyle w:val="nfasis"/>
              </w:rPr>
            </w:pPr>
            <w:r>
              <w:rPr>
                <w:rStyle w:val="nfasis"/>
              </w:rPr>
              <w:t xml:space="preserve">Correlación = </w:t>
            </w:r>
            <w:r w:rsidR="00D37EFA" w:rsidRPr="00D37EFA">
              <w:rPr>
                <w:rStyle w:val="nfasis"/>
              </w:rPr>
              <w:t>-0.0013187692522961042</w:t>
            </w:r>
          </w:p>
          <w:p w14:paraId="7771152D" w14:textId="3C573645" w:rsidR="00265D02" w:rsidRDefault="00265D02" w:rsidP="00F40C45">
            <w:pPr>
              <w:jc w:val="center"/>
            </w:pPr>
          </w:p>
          <w:p w14:paraId="484664DF" w14:textId="2BDF6879" w:rsidR="00265D02" w:rsidRDefault="00265D02" w:rsidP="00F40C45">
            <w:r>
              <w:t xml:space="preserve">La correlación entre estas dos variables es muy baja. Aunque por lógica se intuye que si </w:t>
            </w:r>
            <w:r w:rsidR="00D37EFA">
              <w:t>debiera</w:t>
            </w:r>
            <w:r>
              <w:t xml:space="preserve"> haber una correlación</w:t>
            </w:r>
            <w:r w:rsidR="00D37EFA">
              <w:t>. Es probable que sea debido a la diversidad de los datos porque habíamos visto que los salarios anuales cambiaban mucho según la región y etnia. Un análisis por región y etnia sería más apropiado</w:t>
            </w:r>
          </w:p>
          <w:p w14:paraId="4F988CDD" w14:textId="78C9CA2F" w:rsidR="00265D02" w:rsidRPr="005528B4" w:rsidRDefault="00265D02" w:rsidP="00F40C45">
            <w:pPr>
              <w:jc w:val="center"/>
            </w:pPr>
          </w:p>
        </w:tc>
        <w:tc>
          <w:tcPr>
            <w:tcW w:w="781" w:type="dxa"/>
            <w:shd w:val="clear" w:color="auto" w:fill="F2F2F2" w:themeFill="background1" w:themeFillShade="F2"/>
          </w:tcPr>
          <w:p w14:paraId="72A94944" w14:textId="77777777" w:rsidR="00265D02" w:rsidRPr="0000352C" w:rsidRDefault="00265D02" w:rsidP="00F40C45">
            <w:pPr>
              <w:rPr>
                <w:noProof/>
              </w:rPr>
            </w:pPr>
          </w:p>
        </w:tc>
      </w:tr>
      <w:tr w:rsidR="00265D02" w:rsidRPr="0000352C" w14:paraId="7A6D7771" w14:textId="77777777" w:rsidTr="00ED446D">
        <w:trPr>
          <w:trHeight w:val="4344"/>
        </w:trPr>
        <w:tc>
          <w:tcPr>
            <w:tcW w:w="783" w:type="dxa"/>
            <w:shd w:val="clear" w:color="auto" w:fill="F2F2F2" w:themeFill="background1" w:themeFillShade="F2"/>
          </w:tcPr>
          <w:p w14:paraId="66BD148F" w14:textId="77777777" w:rsidR="00265D02" w:rsidRPr="0000352C" w:rsidRDefault="00265D02" w:rsidP="00F40C45">
            <w:pPr>
              <w:rPr>
                <w:noProof/>
              </w:rPr>
            </w:pPr>
          </w:p>
        </w:tc>
        <w:tc>
          <w:tcPr>
            <w:tcW w:w="9147" w:type="dxa"/>
            <w:shd w:val="clear" w:color="auto" w:fill="F2F2F2" w:themeFill="background1" w:themeFillShade="F2"/>
          </w:tcPr>
          <w:p w14:paraId="6D359D9D" w14:textId="77777777" w:rsidR="00265D02" w:rsidRDefault="00265D02" w:rsidP="00265D02">
            <w:pPr>
              <w:pStyle w:val="Ttulo3"/>
              <w:numPr>
                <w:ilvl w:val="0"/>
                <w:numId w:val="1"/>
              </w:numPr>
              <w:rPr>
                <w:noProof/>
              </w:rPr>
            </w:pPr>
            <w:r>
              <w:rPr>
                <w:noProof/>
              </w:rPr>
              <w:t>Correlación entre edad y salario anual</w:t>
            </w:r>
          </w:p>
          <w:p w14:paraId="3CEC9076" w14:textId="45B34361" w:rsidR="00D37EFA" w:rsidRPr="00265D02" w:rsidRDefault="00D37EFA" w:rsidP="00D37EFA">
            <w:pPr>
              <w:pStyle w:val="Normal2"/>
              <w:rPr>
                <w:rStyle w:val="nfasis"/>
              </w:rPr>
            </w:pPr>
            <w:r>
              <w:rPr>
                <w:rStyle w:val="nfasis"/>
              </w:rPr>
              <w:t>Correlación =</w:t>
            </w:r>
            <w:r>
              <w:t xml:space="preserve"> </w:t>
            </w:r>
            <w:r w:rsidRPr="00D37EFA">
              <w:rPr>
                <w:rStyle w:val="nfasis"/>
              </w:rPr>
              <w:t>0.10826846489974247</w:t>
            </w:r>
          </w:p>
          <w:p w14:paraId="5A6EE598" w14:textId="77777777" w:rsidR="00D37EFA" w:rsidRDefault="00D37EFA" w:rsidP="00D37EFA">
            <w:pPr>
              <w:jc w:val="center"/>
            </w:pPr>
          </w:p>
          <w:p w14:paraId="6B6AD32E" w14:textId="653A5129" w:rsidR="00D37EFA" w:rsidRDefault="00D37EFA" w:rsidP="00D37EFA">
            <w:r>
              <w:t xml:space="preserve">Al igual que en el ejemplo anterior nos encontramos con una correlación </w:t>
            </w:r>
            <w:proofErr w:type="gramStart"/>
            <w:r>
              <w:t>baja</w:t>
            </w:r>
            <w:proofErr w:type="gramEnd"/>
            <w:r>
              <w:t xml:space="preserve"> pero con un valor más alto que el anterior. Se volvió a verificar la función de correlación que se usaba y si es correcta. Por lo visto hay una muy ligera tendencia a que el salario de una persona aumente con su edad. Esto es probablemente debido a que una persona mayor tenga puestos que requieren más experiencia o por la antigüedad que genera y se ve reflejada en su salario</w:t>
            </w:r>
          </w:p>
          <w:p w14:paraId="7ECA8F3B" w14:textId="4B469101" w:rsidR="00D37EFA" w:rsidRPr="00D37EFA" w:rsidRDefault="00D37EFA" w:rsidP="00D37EFA"/>
        </w:tc>
        <w:tc>
          <w:tcPr>
            <w:tcW w:w="781" w:type="dxa"/>
            <w:shd w:val="clear" w:color="auto" w:fill="F2F2F2" w:themeFill="background1" w:themeFillShade="F2"/>
          </w:tcPr>
          <w:p w14:paraId="3BE5D01B" w14:textId="77777777" w:rsidR="00265D02" w:rsidRPr="0000352C" w:rsidRDefault="00265D02" w:rsidP="00F40C45">
            <w:pPr>
              <w:rPr>
                <w:noProof/>
              </w:rPr>
            </w:pPr>
          </w:p>
        </w:tc>
      </w:tr>
      <w:tr w:rsidR="00265D02" w:rsidRPr="0000352C" w14:paraId="2F7DC9FE" w14:textId="77777777" w:rsidTr="00ED446D">
        <w:trPr>
          <w:trHeight w:val="4344"/>
        </w:trPr>
        <w:tc>
          <w:tcPr>
            <w:tcW w:w="783" w:type="dxa"/>
            <w:shd w:val="clear" w:color="auto" w:fill="F2F2F2" w:themeFill="background1" w:themeFillShade="F2"/>
          </w:tcPr>
          <w:p w14:paraId="316829DC" w14:textId="77777777" w:rsidR="00265D02" w:rsidRPr="0000352C" w:rsidRDefault="00265D02" w:rsidP="00F40C45">
            <w:pPr>
              <w:rPr>
                <w:noProof/>
              </w:rPr>
            </w:pPr>
          </w:p>
        </w:tc>
        <w:tc>
          <w:tcPr>
            <w:tcW w:w="9147" w:type="dxa"/>
            <w:shd w:val="clear" w:color="auto" w:fill="F2F2F2" w:themeFill="background1" w:themeFillShade="F2"/>
          </w:tcPr>
          <w:p w14:paraId="623FE4C5" w14:textId="77777777" w:rsidR="00265D02" w:rsidRDefault="00265D02" w:rsidP="00265D02">
            <w:pPr>
              <w:pStyle w:val="Ttulo3"/>
              <w:numPr>
                <w:ilvl w:val="0"/>
                <w:numId w:val="1"/>
              </w:numPr>
              <w:rPr>
                <w:noProof/>
              </w:rPr>
            </w:pPr>
            <w:r>
              <w:rPr>
                <w:noProof/>
              </w:rPr>
              <w:t>Correlación entre nivel de educación y salario anual</w:t>
            </w:r>
          </w:p>
          <w:p w14:paraId="48383CEC" w14:textId="428F1D67" w:rsidR="00D37EFA" w:rsidRPr="00265D02" w:rsidRDefault="00D37EFA" w:rsidP="00D37EFA">
            <w:pPr>
              <w:pStyle w:val="Normal2"/>
              <w:rPr>
                <w:rStyle w:val="nfasis"/>
              </w:rPr>
            </w:pPr>
            <w:r>
              <w:rPr>
                <w:rStyle w:val="nfasis"/>
              </w:rPr>
              <w:t>Correlación =</w:t>
            </w:r>
            <w:r>
              <w:t xml:space="preserve"> </w:t>
            </w:r>
            <w:r w:rsidRPr="00D37EFA">
              <w:rPr>
                <w:rStyle w:val="nfasis"/>
              </w:rPr>
              <w:t>0.0031232203557014105</w:t>
            </w:r>
          </w:p>
          <w:p w14:paraId="3085FE08" w14:textId="77777777" w:rsidR="00D37EFA" w:rsidRDefault="00D37EFA" w:rsidP="00D37EFA">
            <w:pPr>
              <w:jc w:val="center"/>
            </w:pPr>
          </w:p>
          <w:p w14:paraId="1F6F39A6" w14:textId="116E32E7" w:rsidR="00D37EFA" w:rsidRDefault="00D37EFA" w:rsidP="00D37EFA">
            <w:r>
              <w:t xml:space="preserve">Esta </w:t>
            </w:r>
            <w:r w:rsidR="00ED446D">
              <w:t>correlación también es muy baja esto es probablemente a que ha habido una tendencia cada vez mayor de las empresas a contratar a personal sin estudios universitarios debido a que el conocimiento está disponible para todos en internet y es posible aprender a programar sin tener una educación formal.</w:t>
            </w:r>
          </w:p>
          <w:p w14:paraId="041AADD9" w14:textId="64210814" w:rsidR="00D37EFA" w:rsidRPr="00D37EFA" w:rsidRDefault="00D37EFA" w:rsidP="00D37EFA"/>
        </w:tc>
        <w:tc>
          <w:tcPr>
            <w:tcW w:w="781" w:type="dxa"/>
            <w:shd w:val="clear" w:color="auto" w:fill="F2F2F2" w:themeFill="background1" w:themeFillShade="F2"/>
          </w:tcPr>
          <w:p w14:paraId="0E8C17E8" w14:textId="77777777" w:rsidR="00265D02" w:rsidRPr="0000352C" w:rsidRDefault="00265D02" w:rsidP="00F40C45">
            <w:pPr>
              <w:rPr>
                <w:noProof/>
              </w:rPr>
            </w:pPr>
          </w:p>
        </w:tc>
      </w:tr>
    </w:tbl>
    <w:p w14:paraId="16B7A1C2" w14:textId="4E838E4C" w:rsidR="00BC4667" w:rsidRDefault="00BC4667">
      <w:pPr>
        <w:rPr>
          <w:noProof/>
        </w:rPr>
      </w:pPr>
    </w:p>
    <w:p w14:paraId="1DC27BB4" w14:textId="1DC5541D" w:rsidR="00BC4667" w:rsidRDefault="00BC4667">
      <w:pPr>
        <w:rPr>
          <w:noProof/>
        </w:rPr>
      </w:pPr>
      <w:r>
        <w:rPr>
          <w:noProof/>
        </w:rPr>
        <w:br w:type="page"/>
      </w:r>
    </w:p>
    <w:p w14:paraId="36389EB3" w14:textId="7EA8BFAE" w:rsidR="00BC4667" w:rsidRDefault="00ED446D" w:rsidP="00ED446D">
      <w:pPr>
        <w:pStyle w:val="Ttulo3"/>
        <w:numPr>
          <w:ilvl w:val="0"/>
          <w:numId w:val="1"/>
        </w:numPr>
        <w:rPr>
          <w:noProof/>
        </w:rPr>
      </w:pPr>
      <w:r>
        <w:rPr>
          <w:noProof/>
        </w:rPr>
        <w:t>Frecuencia de diversos lenguajes de programación</w:t>
      </w:r>
    </w:p>
    <w:p w14:paraId="1D05C677" w14:textId="77777777" w:rsidR="00ED446D" w:rsidRDefault="00ED446D" w:rsidP="00ED446D">
      <w:pPr>
        <w:jc w:val="center"/>
      </w:pPr>
    </w:p>
    <w:p w14:paraId="45F1BABC" w14:textId="77777777" w:rsidR="00ED446D" w:rsidRDefault="00ED446D" w:rsidP="00ED446D">
      <w:pPr>
        <w:jc w:val="center"/>
      </w:pPr>
    </w:p>
    <w:p w14:paraId="2ACE6256" w14:textId="019B82B3" w:rsidR="00ED446D" w:rsidRPr="00ED446D" w:rsidRDefault="00ED446D" w:rsidP="00ED446D">
      <w:pPr>
        <w:jc w:val="center"/>
      </w:pPr>
      <w:r w:rsidRPr="00ED446D">
        <w:drawing>
          <wp:inline distT="0" distB="0" distL="0" distR="0" wp14:anchorId="58BDCD46" wp14:editId="4C4E7576">
            <wp:extent cx="6019800" cy="3200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354" r="1466" b="3356"/>
                    <a:stretch/>
                  </pic:blipFill>
                  <pic:spPr bwMode="auto">
                    <a:xfrm>
                      <a:off x="0" y="0"/>
                      <a:ext cx="6076733" cy="3230668"/>
                    </a:xfrm>
                    <a:prstGeom prst="rect">
                      <a:avLst/>
                    </a:prstGeom>
                    <a:ln>
                      <a:noFill/>
                    </a:ln>
                    <a:extLst>
                      <a:ext uri="{53640926-AAD7-44D8-BBD7-CCE9431645EC}">
                        <a14:shadowObscured xmlns:a14="http://schemas.microsoft.com/office/drawing/2010/main"/>
                      </a:ext>
                    </a:extLst>
                  </pic:spPr>
                </pic:pic>
              </a:graphicData>
            </a:graphic>
          </wp:inline>
        </w:drawing>
      </w:r>
    </w:p>
    <w:p w14:paraId="19B5E8CD" w14:textId="6595907E" w:rsidR="00A81248" w:rsidRDefault="00A81248">
      <w:pPr>
        <w:rPr>
          <w:noProof/>
        </w:rPr>
      </w:pPr>
    </w:p>
    <w:p w14:paraId="35D5210B" w14:textId="058A8439" w:rsidR="00ED446D" w:rsidRDefault="00ED446D" w:rsidP="00081FC1">
      <w:pPr>
        <w:spacing w:line="360" w:lineRule="auto"/>
        <w:jc w:val="both"/>
        <w:rPr>
          <w:noProof/>
        </w:rPr>
      </w:pPr>
      <w:r>
        <w:rPr>
          <w:noProof/>
        </w:rPr>
        <w:t>El lenguaje de marcado HTML y de estilo CSS son los más populares después del lenguaje javascript. El tercero más popular es SQL. Esto indica que hay una gran oferta de desarrolladores web</w:t>
      </w:r>
      <w:r w:rsidR="00081FC1">
        <w:rPr>
          <w:noProof/>
        </w:rPr>
        <w:t>. En el cuarto lugar se encuentran los lenguajes para hacer uso de la terminal en diversos sistemas operativos. Esto sumado al manejo de las bases de datos son los trabajos correspondientes a programadores back-end. Por lo cuál se pueden ver claramente estos dos tipos de programadores representados aquí. Esto concuerda con los análisis anteriores en donde se observó que los programadores full-stack eran los más numerosos.</w:t>
      </w:r>
    </w:p>
    <w:p w14:paraId="2DFF34CF" w14:textId="3299A239" w:rsidR="00081FC1" w:rsidRDefault="00081FC1" w:rsidP="00081FC1">
      <w:pPr>
        <w:spacing w:line="360" w:lineRule="auto"/>
        <w:jc w:val="both"/>
        <w:rPr>
          <w:noProof/>
        </w:rPr>
      </w:pPr>
    </w:p>
    <w:p w14:paraId="4AF120F3" w14:textId="680967B8" w:rsidR="00081FC1" w:rsidRDefault="00081FC1" w:rsidP="00081FC1">
      <w:pPr>
        <w:pStyle w:val="Ttulo5"/>
        <w:rPr>
          <w:noProof/>
        </w:rPr>
      </w:pPr>
      <w:r>
        <w:rPr>
          <w:noProof/>
        </w:rPr>
        <w:t>Conclusión</w:t>
      </w:r>
    </w:p>
    <w:p w14:paraId="4BDCE120" w14:textId="748BD09C" w:rsidR="00081FC1" w:rsidRPr="00081FC1" w:rsidRDefault="00081FC1" w:rsidP="00081FC1">
      <w:pPr>
        <w:spacing w:line="360" w:lineRule="auto"/>
        <w:jc w:val="both"/>
      </w:pPr>
      <w:r>
        <w:t>A través de este ejercicio de análisis puedo concluir que la población más común de los programadores son adultos jóvenes entre 20 y 30 años que se dedican al desarrollo full-</w:t>
      </w:r>
      <w:proofErr w:type="spellStart"/>
      <w:r>
        <w:t>stack</w:t>
      </w:r>
      <w:proofErr w:type="spellEnd"/>
      <w:r>
        <w:t xml:space="preserve"> con lenguajes de programación web. Estos programadores reciben aproximadamente la misma paga sin distinción de género, pero hay una brecha salarial ocasionada por la etnia a la que pertenecen en donde ser blanco o descendiente europeo te da una mejor paga que el resto. En su mayoría tienen pocos años de experiencia por lo cuál podemos ver que una gran parte se está iniciando en el mundo de la programación. </w:t>
      </w:r>
    </w:p>
    <w:sectPr w:rsidR="00081FC1" w:rsidRPr="00081FC1" w:rsidSect="00A31A5B">
      <w:footerReference w:type="even" r:id="rId24"/>
      <w:footerReference w:type="default" r:id="rId25"/>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D016B" w14:textId="77777777" w:rsidR="00E63ADF" w:rsidRDefault="00E63ADF" w:rsidP="001205A1">
      <w:r>
        <w:separator/>
      </w:r>
    </w:p>
    <w:p w14:paraId="72260603" w14:textId="77777777" w:rsidR="00E63ADF" w:rsidRDefault="00E63ADF"/>
  </w:endnote>
  <w:endnote w:type="continuationSeparator" w:id="0">
    <w:p w14:paraId="7A08A1C1" w14:textId="77777777" w:rsidR="00E63ADF" w:rsidRDefault="00E63ADF" w:rsidP="001205A1">
      <w:r>
        <w:continuationSeparator/>
      </w:r>
    </w:p>
    <w:p w14:paraId="31D8C639" w14:textId="77777777" w:rsidR="00E63ADF" w:rsidRDefault="00E63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97884697"/>
      <w:docPartObj>
        <w:docPartGallery w:val="Page Numbers (Bottom of Page)"/>
        <w:docPartUnique/>
      </w:docPartObj>
    </w:sdtPr>
    <w:sdtContent>
      <w:p w14:paraId="7EC8D3B9" w14:textId="77777777" w:rsidR="00E63ADF" w:rsidRDefault="00E63ADF" w:rsidP="00E63ADF">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Pr>
            <w:rStyle w:val="Nmerodepgina"/>
            <w:noProof/>
            <w:lang w:bidi="es-ES"/>
          </w:rPr>
          <w:t>2</w:t>
        </w:r>
        <w:r>
          <w:rPr>
            <w:rStyle w:val="Nmerodepgina"/>
            <w:lang w:bidi="es-ES"/>
          </w:rPr>
          <w:fldChar w:fldCharType="end"/>
        </w:r>
      </w:p>
    </w:sdtContent>
  </w:sdt>
  <w:p w14:paraId="796F4DC0" w14:textId="77777777" w:rsidR="00E63ADF" w:rsidRDefault="00E63ADF" w:rsidP="001205A1">
    <w:pPr>
      <w:pStyle w:val="Piedepgina"/>
      <w:ind w:right="360"/>
    </w:pPr>
  </w:p>
  <w:p w14:paraId="7623E582" w14:textId="77777777" w:rsidR="00E63ADF" w:rsidRDefault="00E63A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41358343"/>
      <w:docPartObj>
        <w:docPartGallery w:val="Page Numbers (Bottom of Page)"/>
        <w:docPartUnique/>
      </w:docPartObj>
    </w:sdtPr>
    <w:sdtContent>
      <w:p w14:paraId="2154855C" w14:textId="77777777" w:rsidR="00E63ADF" w:rsidRDefault="00E63ADF" w:rsidP="00E63ADF">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E63ADF" w14:paraId="69BA3D72" w14:textId="77777777" w:rsidTr="00A84125">
      <w:tc>
        <w:tcPr>
          <w:tcW w:w="5329" w:type="dxa"/>
        </w:tcPr>
        <w:p w14:paraId="428CD6D0" w14:textId="2B35B6D3" w:rsidR="00E63ADF" w:rsidRPr="001205A1" w:rsidRDefault="00E63ADF" w:rsidP="00C66528">
          <w:pPr>
            <w:pStyle w:val="Piedepgina"/>
          </w:pPr>
          <w:proofErr w:type="spellStart"/>
          <w:r>
            <w:t>Intermediate</w:t>
          </w:r>
          <w:proofErr w:type="spellEnd"/>
          <w:r>
            <w:t xml:space="preserve"> </w:t>
          </w:r>
          <w:proofErr w:type="spellStart"/>
          <w:r>
            <w:t>practice</w:t>
          </w:r>
          <w:proofErr w:type="spellEnd"/>
        </w:p>
      </w:tc>
      <w:tc>
        <w:tcPr>
          <w:tcW w:w="5329" w:type="dxa"/>
        </w:tcPr>
        <w:p w14:paraId="3019D2D7" w14:textId="77777777" w:rsidR="00E63ADF" w:rsidRPr="001205A1" w:rsidRDefault="00E63ADF" w:rsidP="00A31A5B">
          <w:pPr>
            <w:pStyle w:val="Piedepgina"/>
          </w:pPr>
        </w:p>
      </w:tc>
    </w:tr>
  </w:tbl>
  <w:p w14:paraId="28D43939" w14:textId="77777777" w:rsidR="00E63ADF" w:rsidRDefault="00E63ADF">
    <w:pPr>
      <w:pStyle w:val="Piedepgina"/>
    </w:pPr>
  </w:p>
  <w:p w14:paraId="6CC26EBB" w14:textId="77777777" w:rsidR="00E63ADF" w:rsidRDefault="00E63A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18A8D" w14:textId="77777777" w:rsidR="00E63ADF" w:rsidRDefault="00E63ADF" w:rsidP="001205A1">
      <w:r>
        <w:separator/>
      </w:r>
    </w:p>
    <w:p w14:paraId="6036C851" w14:textId="77777777" w:rsidR="00E63ADF" w:rsidRDefault="00E63ADF"/>
  </w:footnote>
  <w:footnote w:type="continuationSeparator" w:id="0">
    <w:p w14:paraId="2BF290F8" w14:textId="77777777" w:rsidR="00E63ADF" w:rsidRDefault="00E63ADF" w:rsidP="001205A1">
      <w:r>
        <w:continuationSeparator/>
      </w:r>
    </w:p>
    <w:p w14:paraId="3F69AAEA" w14:textId="77777777" w:rsidR="00E63ADF" w:rsidRDefault="00E63A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D62DF"/>
    <w:multiLevelType w:val="hybridMultilevel"/>
    <w:tmpl w:val="9350D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53C78FD"/>
    <w:multiLevelType w:val="hybridMultilevel"/>
    <w:tmpl w:val="6B5C1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8814E8"/>
    <w:multiLevelType w:val="hybridMultilevel"/>
    <w:tmpl w:val="652C9D9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24C2B3D"/>
    <w:multiLevelType w:val="hybridMultilevel"/>
    <w:tmpl w:val="6B5C1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7C20879"/>
    <w:multiLevelType w:val="hybridMultilevel"/>
    <w:tmpl w:val="5E267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C46594"/>
    <w:multiLevelType w:val="hybridMultilevel"/>
    <w:tmpl w:val="6B5C1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6FA5554"/>
    <w:multiLevelType w:val="hybridMultilevel"/>
    <w:tmpl w:val="6B5C1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85D0E35"/>
    <w:multiLevelType w:val="hybridMultilevel"/>
    <w:tmpl w:val="5D82B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30F5B1F"/>
    <w:multiLevelType w:val="hybridMultilevel"/>
    <w:tmpl w:val="6B5C1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8"/>
  </w:num>
  <w:num w:numId="6">
    <w:abstractNumId w:val="7"/>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89"/>
    <w:rsid w:val="0000352C"/>
    <w:rsid w:val="000620E6"/>
    <w:rsid w:val="00081FC1"/>
    <w:rsid w:val="000C4ED1"/>
    <w:rsid w:val="001205A1"/>
    <w:rsid w:val="002560A5"/>
    <w:rsid w:val="00256C29"/>
    <w:rsid w:val="00265D02"/>
    <w:rsid w:val="002877E8"/>
    <w:rsid w:val="002B0D15"/>
    <w:rsid w:val="002E7C4E"/>
    <w:rsid w:val="0031055C"/>
    <w:rsid w:val="00340D9A"/>
    <w:rsid w:val="00371EE1"/>
    <w:rsid w:val="00382B4A"/>
    <w:rsid w:val="003A798E"/>
    <w:rsid w:val="003B2F89"/>
    <w:rsid w:val="00425A99"/>
    <w:rsid w:val="005528B4"/>
    <w:rsid w:val="005E6B25"/>
    <w:rsid w:val="005F4F46"/>
    <w:rsid w:val="006C60E6"/>
    <w:rsid w:val="006C65EB"/>
    <w:rsid w:val="006D29C3"/>
    <w:rsid w:val="007B0740"/>
    <w:rsid w:val="007C1BAB"/>
    <w:rsid w:val="0082036B"/>
    <w:rsid w:val="009B6126"/>
    <w:rsid w:val="00A11BB5"/>
    <w:rsid w:val="00A15CF7"/>
    <w:rsid w:val="00A24793"/>
    <w:rsid w:val="00A31A5B"/>
    <w:rsid w:val="00A81248"/>
    <w:rsid w:val="00A84125"/>
    <w:rsid w:val="00AD146B"/>
    <w:rsid w:val="00AF3D05"/>
    <w:rsid w:val="00B84349"/>
    <w:rsid w:val="00BC4667"/>
    <w:rsid w:val="00C66528"/>
    <w:rsid w:val="00C66BFC"/>
    <w:rsid w:val="00C673F6"/>
    <w:rsid w:val="00C915F0"/>
    <w:rsid w:val="00D25D1C"/>
    <w:rsid w:val="00D37EFA"/>
    <w:rsid w:val="00E63ADF"/>
    <w:rsid w:val="00EC4AA3"/>
    <w:rsid w:val="00ED446D"/>
    <w:rsid w:val="00EE41EF"/>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34C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D25D1C"/>
    <w:pPr>
      <w:keepNext/>
      <w:keepLines/>
      <w:outlineLvl w:val="1"/>
    </w:pPr>
    <w:rPr>
      <w:rFonts w:eastAsiaTheme="majorEastAsia" w:cstheme="majorBidi"/>
      <w:i/>
      <w:noProof/>
      <w:color w:val="00C1C7" w:themeColor="accent2"/>
      <w:sz w:val="40"/>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D25D1C"/>
    <w:rPr>
      <w:rFonts w:eastAsiaTheme="majorEastAsia" w:cstheme="majorBidi"/>
      <w:i/>
      <w:noProof/>
      <w:color w:val="00C1C7" w:themeColor="accent2"/>
      <w:sz w:val="40"/>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customStyle="1" w:styleId="Normal2">
    <w:name w:val="Normal2"/>
    <w:basedOn w:val="Normal"/>
    <w:link w:val="Normal2Car"/>
    <w:uiPriority w:val="6"/>
    <w:qFormat/>
    <w:rsid w:val="00EE41EF"/>
    <w:pPr>
      <w:spacing w:line="360" w:lineRule="auto"/>
      <w:jc w:val="both"/>
    </w:pPr>
  </w:style>
  <w:style w:type="paragraph" w:styleId="Prrafodelista">
    <w:name w:val="List Paragraph"/>
    <w:basedOn w:val="Normal"/>
    <w:uiPriority w:val="34"/>
    <w:semiHidden/>
    <w:qFormat/>
    <w:rsid w:val="00AF3D05"/>
    <w:pPr>
      <w:ind w:left="720"/>
      <w:contextualSpacing/>
    </w:pPr>
  </w:style>
  <w:style w:type="character" w:customStyle="1" w:styleId="Normal2Car">
    <w:name w:val="Normal2 Car"/>
    <w:basedOn w:val="Fuentedeprrafopredeter"/>
    <w:link w:val="Normal2"/>
    <w:uiPriority w:val="6"/>
    <w:rsid w:val="00EE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98B56-5215-4AD8-847F-8A1F1C10FD6F}">
  <ds:schemaRefs>
    <ds:schemaRef ds:uri="http://www.w3.org/XML/1998/namespace"/>
    <ds:schemaRef ds:uri="http://schemas.openxmlformats.org/package/2006/metadata/core-properties"/>
    <ds:schemaRef ds:uri="http://purl.org/dc/dcmitype/"/>
    <ds:schemaRef ds:uri="http://purl.org/dc/terms/"/>
    <ds:schemaRef ds:uri="http://schemas.microsoft.com/office/2006/metadata/properties"/>
    <ds:schemaRef ds:uri="http://schemas.microsoft.com/office/infopath/2007/PartnerControls"/>
    <ds:schemaRef ds:uri="http://schemas.microsoft.com/office/2006/documentManagement/types"/>
    <ds:schemaRef ds:uri="16c05727-aa75-4e4a-9b5f-8a80a1165891"/>
    <ds:schemaRef ds:uri="71af3243-3dd4-4a8d-8c0d-dd76da1f02a5"/>
    <ds:schemaRef ds:uri="http://purl.org/dc/elements/1.1/"/>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del estudiante de Jazz.dotx</Template>
  <TotalTime>0</TotalTime>
  <Pages>9</Pages>
  <Words>1417</Words>
  <Characters>7795</Characters>
  <Application>Microsoft Office Word</Application>
  <DocSecurity>0</DocSecurity>
  <Lines>64</Lines>
  <Paragraphs>18</Paragraphs>
  <ScaleCrop>false</ScaleCrop>
  <HeadingPairs>
    <vt:vector size="6" baseType="variant">
      <vt:variant>
        <vt:lpstr>Título</vt:lpstr>
      </vt:variant>
      <vt:variant>
        <vt:i4>1</vt:i4>
      </vt:variant>
      <vt:variant>
        <vt:lpstr>Títulos</vt:lpstr>
      </vt:variant>
      <vt:variant>
        <vt:i4>1</vt:i4>
      </vt:variant>
      <vt:variant>
        <vt:lpstr>Title</vt:lpstr>
      </vt:variant>
      <vt:variant>
        <vt:i4>1</vt:i4>
      </vt:variant>
    </vt:vector>
  </HeadingPairs>
  <TitlesOfParts>
    <vt:vector size="3" baseType="lpstr">
      <vt:lpstr/>
      <vt:lpstr>        Frecuencia de diversos lenguajes de programación</vt: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2020-05-08T19:25:00Z</dcterms:created>
  <dcterms:modified xsi:type="dcterms:W3CDTF">2020-05-09T03:03:00Z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