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00C" w:rsidRDefault="00E92D92">
      <w:pPr>
        <w:pStyle w:val="Corpodetexto"/>
        <w:spacing w:after="0" w:line="331" w:lineRule="auto"/>
        <w:jc w:val="center"/>
        <w:rPr>
          <w:rFonts w:ascii="Arial" w:hAnsi="Arial"/>
          <w:color w:val="000000"/>
          <w:sz w:val="27"/>
        </w:rPr>
      </w:pPr>
      <w:r>
        <w:rPr>
          <w:rFonts w:ascii="Arial" w:hAnsi="Arial"/>
          <w:color w:val="000000"/>
          <w:sz w:val="27"/>
        </w:rPr>
        <w:t>FACULDADE DE TECNOLOGIA DO ESTADO DE SÃO PAULO</w:t>
      </w:r>
    </w:p>
    <w:p w:rsidR="00F8700C" w:rsidRDefault="00E92D92">
      <w:pPr>
        <w:pStyle w:val="Corpodetexto"/>
        <w:spacing w:after="0" w:line="331" w:lineRule="auto"/>
        <w:jc w:val="center"/>
        <w:rPr>
          <w:rFonts w:ascii="Arial" w:hAnsi="Arial"/>
          <w:color w:val="000000"/>
          <w:sz w:val="27"/>
        </w:rPr>
      </w:pPr>
      <w:r>
        <w:rPr>
          <w:rFonts w:ascii="Arial" w:hAnsi="Arial"/>
          <w:color w:val="000000"/>
          <w:sz w:val="27"/>
        </w:rPr>
        <w:t>Fatec Indaiatuba</w:t>
      </w:r>
    </w:p>
    <w:p w:rsidR="00F8700C" w:rsidRDefault="00E92D92">
      <w:pPr>
        <w:pStyle w:val="Corpodetexto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F8700C" w:rsidRDefault="00E92D92">
      <w:pPr>
        <w:pStyle w:val="Corpodetexto"/>
        <w:spacing w:after="0" w:line="331" w:lineRule="auto"/>
        <w:jc w:val="center"/>
        <w:rPr>
          <w:rFonts w:ascii="Arial" w:hAnsi="Arial"/>
          <w:b/>
          <w:color w:val="000000"/>
          <w:sz w:val="27"/>
        </w:rPr>
      </w:pPr>
      <w:r>
        <w:rPr>
          <w:rFonts w:ascii="Arial" w:hAnsi="Arial"/>
          <w:b/>
          <w:color w:val="000000"/>
          <w:sz w:val="27"/>
        </w:rPr>
        <w:t>GERENCIAMENTO DE RISCOS</w:t>
      </w:r>
    </w:p>
    <w:p w:rsidR="00F8700C" w:rsidRDefault="00E92D92">
      <w:pPr>
        <w:pStyle w:val="Corpodetexto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F8700C" w:rsidRDefault="00E92D92">
      <w:pPr>
        <w:pStyle w:val="Corpodetexto"/>
        <w:spacing w:after="0" w:line="331" w:lineRule="auto"/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ELTON JHONY ROMÃO DE OLIVEIRA</w:t>
      </w:r>
    </w:p>
    <w:p w:rsidR="00F8700C" w:rsidRDefault="00E92D92">
      <w:pPr>
        <w:pStyle w:val="Corpodetexto"/>
        <w:spacing w:after="0" w:line="331" w:lineRule="auto"/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RA: 1050481523049</w:t>
      </w:r>
    </w:p>
    <w:p w:rsidR="00F8700C" w:rsidRDefault="00E92D92">
      <w:pPr>
        <w:pStyle w:val="Corpodetexto"/>
      </w:pPr>
      <w:r>
        <w:br/>
      </w:r>
      <w:r>
        <w:br/>
      </w:r>
      <w:r>
        <w:br/>
      </w:r>
      <w:r>
        <w:br/>
      </w:r>
    </w:p>
    <w:p w:rsidR="00F8700C" w:rsidRDefault="00F8700C">
      <w:pPr>
        <w:pStyle w:val="Corpodetexto"/>
      </w:pPr>
    </w:p>
    <w:p w:rsidR="00F8700C" w:rsidRDefault="00F8700C">
      <w:pPr>
        <w:pStyle w:val="Corpodetexto"/>
      </w:pPr>
    </w:p>
    <w:p w:rsidR="00F8700C" w:rsidRDefault="00F8700C">
      <w:pPr>
        <w:pStyle w:val="Corpodetexto"/>
      </w:pPr>
    </w:p>
    <w:p w:rsidR="00F8700C" w:rsidRDefault="00F8700C">
      <w:pPr>
        <w:pStyle w:val="Corpodetexto"/>
      </w:pPr>
    </w:p>
    <w:p w:rsidR="00F8700C" w:rsidRDefault="00F8700C">
      <w:pPr>
        <w:pStyle w:val="Corpodetexto"/>
      </w:pPr>
    </w:p>
    <w:p w:rsidR="00F8700C" w:rsidRDefault="00E92D92">
      <w:pPr>
        <w:pStyle w:val="Corpodetexto"/>
        <w:spacing w:after="0" w:line="331" w:lineRule="auto"/>
        <w:jc w:val="center"/>
        <w:rPr>
          <w:rFonts w:ascii="Arial" w:hAnsi="Arial"/>
          <w:color w:val="000000"/>
          <w:sz w:val="21"/>
        </w:rPr>
      </w:pPr>
      <w:r>
        <w:rPr>
          <w:rFonts w:ascii="Arial" w:hAnsi="Arial"/>
          <w:color w:val="000000"/>
          <w:sz w:val="21"/>
        </w:rPr>
        <w:t xml:space="preserve">Indaiatuba – </w:t>
      </w:r>
      <w:proofErr w:type="spellStart"/>
      <w:r>
        <w:rPr>
          <w:rFonts w:ascii="Arial" w:hAnsi="Arial"/>
          <w:color w:val="000000"/>
          <w:sz w:val="21"/>
        </w:rPr>
        <w:t>Jun</w:t>
      </w:r>
      <w:proofErr w:type="spellEnd"/>
      <w:r>
        <w:rPr>
          <w:rFonts w:ascii="Arial" w:hAnsi="Arial"/>
          <w:color w:val="000000"/>
          <w:sz w:val="21"/>
        </w:rPr>
        <w:t>/2016</w:t>
      </w:r>
    </w:p>
    <w:p w:rsidR="00F8700C" w:rsidRDefault="00F8700C">
      <w:pPr>
        <w:pStyle w:val="Corpodetexto"/>
        <w:spacing w:after="0" w:line="331" w:lineRule="auto"/>
        <w:jc w:val="center"/>
        <w:rPr>
          <w:rFonts w:ascii="Arial" w:hAnsi="Arial"/>
          <w:b/>
          <w:bCs/>
          <w:color w:val="000000"/>
          <w:sz w:val="28"/>
          <w:szCs w:val="28"/>
        </w:rPr>
      </w:pPr>
    </w:p>
    <w:p w:rsidR="00F8700C" w:rsidRDefault="00E92D92">
      <w:pPr>
        <w:pStyle w:val="Corpodetexto"/>
        <w:spacing w:after="0" w:line="331" w:lineRule="auto"/>
        <w:jc w:val="center"/>
        <w:rPr>
          <w:rFonts w:ascii="Arial" w:hAnsi="Arial"/>
          <w:b/>
          <w:bCs/>
          <w:color w:val="000000"/>
          <w:sz w:val="28"/>
          <w:szCs w:val="28"/>
        </w:rPr>
      </w:pPr>
      <w:r>
        <w:rPr>
          <w:rFonts w:ascii="Arial" w:hAnsi="Arial"/>
          <w:b/>
          <w:bCs/>
          <w:color w:val="000000"/>
          <w:sz w:val="28"/>
          <w:szCs w:val="28"/>
        </w:rPr>
        <w:lastRenderedPageBreak/>
        <w:t>Sumário</w:t>
      </w:r>
    </w:p>
    <w:p w:rsidR="00F8700C" w:rsidRDefault="00F8700C">
      <w:pPr>
        <w:pStyle w:val="Corpodetexto"/>
        <w:spacing w:after="0" w:line="331" w:lineRule="auto"/>
        <w:jc w:val="center"/>
        <w:rPr>
          <w:rFonts w:ascii="Arial" w:hAnsi="Arial"/>
          <w:b/>
          <w:bCs/>
          <w:color w:val="000000"/>
          <w:sz w:val="28"/>
          <w:szCs w:val="28"/>
        </w:rPr>
      </w:pPr>
    </w:p>
    <w:tbl>
      <w:tblPr>
        <w:tblW w:w="9287" w:type="dxa"/>
        <w:tblLook w:val="0000" w:firstRow="0" w:lastRow="0" w:firstColumn="0" w:lastColumn="0" w:noHBand="0" w:noVBand="0"/>
      </w:tblPr>
      <w:tblGrid>
        <w:gridCol w:w="822"/>
        <w:gridCol w:w="7925"/>
        <w:gridCol w:w="540"/>
      </w:tblGrid>
      <w:tr w:rsidR="00F8700C">
        <w:tc>
          <w:tcPr>
            <w:tcW w:w="822" w:type="dxa"/>
            <w:shd w:val="clear" w:color="auto" w:fill="FFFFFF"/>
          </w:tcPr>
          <w:p w:rsidR="00F8700C" w:rsidRDefault="00E92D92">
            <w:pPr>
              <w:pStyle w:val="Sumrio"/>
              <w:tabs>
                <w:tab w:val="left" w:pos="624"/>
                <w:tab w:val="left" w:pos="680"/>
                <w:tab w:val="left" w:leader="dot" w:pos="8732"/>
                <w:tab w:val="left" w:leader="dot" w:pos="8789"/>
              </w:tabs>
              <w:spacing w:after="120"/>
              <w:ind w:left="0" w:firstLine="0"/>
            </w:pPr>
            <w:r>
              <w:t>1.</w:t>
            </w:r>
          </w:p>
        </w:tc>
        <w:tc>
          <w:tcPr>
            <w:tcW w:w="7925" w:type="dxa"/>
            <w:shd w:val="clear" w:color="auto" w:fill="FFFFFF"/>
            <w:vAlign w:val="center"/>
          </w:tcPr>
          <w:p w:rsidR="00F8700C" w:rsidRDefault="00E92D92">
            <w:pPr>
              <w:pStyle w:val="Sumrio"/>
              <w:tabs>
                <w:tab w:val="left" w:pos="624"/>
                <w:tab w:val="left" w:pos="680"/>
                <w:tab w:val="left" w:leader="dot" w:pos="8732"/>
                <w:tab w:val="left" w:leader="dot" w:pos="8789"/>
              </w:tabs>
              <w:spacing w:after="120"/>
              <w:ind w:left="0" w:firstLine="0"/>
            </w:pPr>
            <w:r>
              <w:t>Riscos....................................................................................................….</w:t>
            </w:r>
          </w:p>
        </w:tc>
        <w:tc>
          <w:tcPr>
            <w:tcW w:w="540" w:type="dxa"/>
            <w:shd w:val="clear" w:color="auto" w:fill="FFFFFF"/>
            <w:vAlign w:val="center"/>
          </w:tcPr>
          <w:p w:rsidR="00F8700C" w:rsidRDefault="00E92D92">
            <w:pPr>
              <w:pStyle w:val="Sumrio"/>
              <w:tabs>
                <w:tab w:val="left" w:pos="624"/>
                <w:tab w:val="left" w:pos="680"/>
                <w:tab w:val="left" w:leader="dot" w:pos="8732"/>
                <w:tab w:val="left" w:leader="dot" w:pos="8789"/>
              </w:tabs>
              <w:spacing w:after="120"/>
              <w:ind w:left="0" w:firstLine="0"/>
              <w:jc w:val="center"/>
            </w:pPr>
            <w:r>
              <w:t>3</w:t>
            </w:r>
          </w:p>
        </w:tc>
      </w:tr>
      <w:tr w:rsidR="00F8700C">
        <w:tc>
          <w:tcPr>
            <w:tcW w:w="822" w:type="dxa"/>
            <w:shd w:val="clear" w:color="auto" w:fill="FFFFFF"/>
          </w:tcPr>
          <w:p w:rsidR="00F8700C" w:rsidRDefault="00E92D92">
            <w:pPr>
              <w:pStyle w:val="Sumrio"/>
              <w:tabs>
                <w:tab w:val="left" w:pos="624"/>
                <w:tab w:val="left" w:pos="680"/>
                <w:tab w:val="left" w:leader="dot" w:pos="8732"/>
                <w:tab w:val="left" w:leader="dot" w:pos="8789"/>
              </w:tabs>
              <w:spacing w:after="120"/>
              <w:ind w:left="0" w:firstLine="0"/>
            </w:pPr>
            <w:r>
              <w:t>1.1.</w:t>
            </w:r>
          </w:p>
        </w:tc>
        <w:tc>
          <w:tcPr>
            <w:tcW w:w="7925" w:type="dxa"/>
            <w:shd w:val="clear" w:color="auto" w:fill="FFFFFF"/>
            <w:vAlign w:val="center"/>
          </w:tcPr>
          <w:p w:rsidR="00F8700C" w:rsidRDefault="00E92D92">
            <w:pPr>
              <w:pStyle w:val="Sumrio"/>
              <w:tabs>
                <w:tab w:val="left" w:pos="624"/>
                <w:tab w:val="left" w:pos="680"/>
                <w:tab w:val="left" w:leader="dot" w:pos="8732"/>
                <w:tab w:val="left" w:leader="dot" w:pos="8789"/>
              </w:tabs>
              <w:spacing w:after="120"/>
              <w:ind w:left="0" w:firstLine="0"/>
            </w:pPr>
            <w:r>
              <w:t>Motivações.............................................................................………</w:t>
            </w:r>
            <w:proofErr w:type="gramStart"/>
            <w:r>
              <w:t>…….</w:t>
            </w:r>
            <w:proofErr w:type="gramEnd"/>
            <w:r>
              <w:t>.</w:t>
            </w:r>
          </w:p>
        </w:tc>
        <w:tc>
          <w:tcPr>
            <w:tcW w:w="540" w:type="dxa"/>
            <w:shd w:val="clear" w:color="auto" w:fill="FFFFFF"/>
            <w:vAlign w:val="center"/>
          </w:tcPr>
          <w:p w:rsidR="00F8700C" w:rsidRDefault="00E92D92">
            <w:pPr>
              <w:pStyle w:val="Sumrio"/>
              <w:tabs>
                <w:tab w:val="left" w:pos="624"/>
                <w:tab w:val="left" w:pos="680"/>
                <w:tab w:val="left" w:leader="dot" w:pos="8732"/>
                <w:tab w:val="left" w:leader="dot" w:pos="8789"/>
              </w:tabs>
              <w:spacing w:after="120"/>
              <w:ind w:left="0" w:firstLine="0"/>
              <w:jc w:val="center"/>
            </w:pPr>
            <w:r>
              <w:t>3</w:t>
            </w:r>
          </w:p>
        </w:tc>
      </w:tr>
      <w:tr w:rsidR="00F8700C">
        <w:tc>
          <w:tcPr>
            <w:tcW w:w="822" w:type="dxa"/>
            <w:shd w:val="clear" w:color="auto" w:fill="FFFFFF"/>
          </w:tcPr>
          <w:p w:rsidR="00F8700C" w:rsidRDefault="00E92D92">
            <w:pPr>
              <w:pStyle w:val="Sumrio"/>
              <w:tabs>
                <w:tab w:val="left" w:pos="624"/>
                <w:tab w:val="left" w:pos="680"/>
                <w:tab w:val="left" w:leader="dot" w:pos="8732"/>
                <w:tab w:val="left" w:leader="dot" w:pos="8789"/>
              </w:tabs>
              <w:spacing w:after="120"/>
              <w:ind w:left="0" w:firstLine="0"/>
            </w:pPr>
            <w:r>
              <w:t>2.</w:t>
            </w:r>
          </w:p>
        </w:tc>
        <w:tc>
          <w:tcPr>
            <w:tcW w:w="7925" w:type="dxa"/>
            <w:shd w:val="clear" w:color="auto" w:fill="FFFFFF"/>
            <w:vAlign w:val="center"/>
          </w:tcPr>
          <w:p w:rsidR="00F8700C" w:rsidRDefault="00E92D92">
            <w:pPr>
              <w:pStyle w:val="Sumrio"/>
              <w:tabs>
                <w:tab w:val="left" w:pos="624"/>
                <w:tab w:val="left" w:pos="680"/>
                <w:tab w:val="left" w:leader="dot" w:pos="8732"/>
                <w:tab w:val="left" w:leader="dot" w:pos="8789"/>
              </w:tabs>
              <w:spacing w:after="120"/>
              <w:ind w:left="0" w:firstLine="0"/>
            </w:pPr>
            <w:r>
              <w:t xml:space="preserve">Riscos </w:t>
            </w:r>
            <w:r>
              <w:t>financeiros................................................................………………</w:t>
            </w:r>
          </w:p>
        </w:tc>
        <w:tc>
          <w:tcPr>
            <w:tcW w:w="540" w:type="dxa"/>
            <w:shd w:val="clear" w:color="auto" w:fill="FFFFFF"/>
            <w:vAlign w:val="center"/>
          </w:tcPr>
          <w:p w:rsidR="00F8700C" w:rsidRDefault="00E92D92">
            <w:pPr>
              <w:pStyle w:val="Sumrio"/>
              <w:tabs>
                <w:tab w:val="left" w:pos="624"/>
                <w:tab w:val="left" w:pos="680"/>
                <w:tab w:val="left" w:leader="dot" w:pos="8732"/>
                <w:tab w:val="left" w:leader="dot" w:pos="8789"/>
              </w:tabs>
              <w:spacing w:after="120"/>
              <w:ind w:left="0" w:firstLine="0"/>
              <w:jc w:val="center"/>
            </w:pPr>
            <w:r>
              <w:t>3</w:t>
            </w:r>
          </w:p>
        </w:tc>
      </w:tr>
      <w:tr w:rsidR="00F8700C">
        <w:tc>
          <w:tcPr>
            <w:tcW w:w="822" w:type="dxa"/>
            <w:shd w:val="clear" w:color="auto" w:fill="FFFFFF"/>
          </w:tcPr>
          <w:p w:rsidR="00F8700C" w:rsidRDefault="00E92D92">
            <w:pPr>
              <w:pStyle w:val="Sumrio"/>
              <w:tabs>
                <w:tab w:val="left" w:pos="624"/>
                <w:tab w:val="left" w:pos="680"/>
                <w:tab w:val="left" w:leader="dot" w:pos="8732"/>
                <w:tab w:val="left" w:leader="dot" w:pos="8789"/>
              </w:tabs>
              <w:spacing w:after="120"/>
              <w:ind w:left="0" w:firstLine="0"/>
            </w:pPr>
            <w:r>
              <w:t>3.</w:t>
            </w:r>
          </w:p>
        </w:tc>
        <w:tc>
          <w:tcPr>
            <w:tcW w:w="7925" w:type="dxa"/>
            <w:shd w:val="clear" w:color="auto" w:fill="FFFFFF"/>
            <w:vAlign w:val="center"/>
          </w:tcPr>
          <w:p w:rsidR="00F8700C" w:rsidRDefault="00E92D92">
            <w:pPr>
              <w:pStyle w:val="Sumrio"/>
              <w:tabs>
                <w:tab w:val="left" w:pos="624"/>
                <w:tab w:val="left" w:pos="680"/>
                <w:tab w:val="left" w:leader="dot" w:pos="8732"/>
                <w:tab w:val="left" w:leader="dot" w:pos="8789"/>
              </w:tabs>
              <w:spacing w:after="120"/>
              <w:ind w:left="0" w:firstLine="0"/>
            </w:pPr>
            <w:r>
              <w:t>Tipos de riscos................................................................................………</w:t>
            </w:r>
          </w:p>
        </w:tc>
        <w:tc>
          <w:tcPr>
            <w:tcW w:w="540" w:type="dxa"/>
            <w:shd w:val="clear" w:color="auto" w:fill="FFFFFF"/>
            <w:vAlign w:val="center"/>
          </w:tcPr>
          <w:p w:rsidR="00F8700C" w:rsidRDefault="00E92D92">
            <w:pPr>
              <w:pStyle w:val="Sumrio"/>
              <w:tabs>
                <w:tab w:val="left" w:pos="624"/>
                <w:tab w:val="left" w:pos="680"/>
                <w:tab w:val="left" w:leader="dot" w:pos="8732"/>
                <w:tab w:val="left" w:leader="dot" w:pos="8789"/>
              </w:tabs>
              <w:spacing w:after="120"/>
              <w:ind w:left="0" w:firstLine="0"/>
              <w:jc w:val="center"/>
            </w:pPr>
            <w:r>
              <w:t>4</w:t>
            </w:r>
          </w:p>
        </w:tc>
      </w:tr>
      <w:tr w:rsidR="00F8700C">
        <w:tc>
          <w:tcPr>
            <w:tcW w:w="822" w:type="dxa"/>
            <w:shd w:val="clear" w:color="auto" w:fill="FFFFFF"/>
          </w:tcPr>
          <w:p w:rsidR="00F8700C" w:rsidRDefault="00E92D92">
            <w:pPr>
              <w:pStyle w:val="Sumrio"/>
              <w:tabs>
                <w:tab w:val="left" w:pos="624"/>
                <w:tab w:val="left" w:pos="680"/>
                <w:tab w:val="left" w:leader="dot" w:pos="8732"/>
                <w:tab w:val="left" w:leader="dot" w:pos="8789"/>
              </w:tabs>
              <w:spacing w:after="120"/>
              <w:ind w:left="0" w:firstLine="0"/>
            </w:pPr>
            <w:r>
              <w:t>3.1.</w:t>
            </w:r>
          </w:p>
        </w:tc>
        <w:tc>
          <w:tcPr>
            <w:tcW w:w="7925" w:type="dxa"/>
            <w:shd w:val="clear" w:color="auto" w:fill="FFFFFF"/>
            <w:vAlign w:val="center"/>
          </w:tcPr>
          <w:p w:rsidR="00F8700C" w:rsidRDefault="00E92D92">
            <w:pPr>
              <w:pStyle w:val="Sumrio"/>
              <w:tabs>
                <w:tab w:val="left" w:pos="624"/>
                <w:tab w:val="left" w:pos="680"/>
                <w:tab w:val="left" w:leader="dot" w:pos="8732"/>
                <w:tab w:val="left" w:leader="dot" w:pos="8789"/>
              </w:tabs>
              <w:spacing w:after="120"/>
              <w:ind w:left="0" w:firstLine="0"/>
            </w:pPr>
            <w:r>
              <w:t xml:space="preserve">Riscos de </w:t>
            </w:r>
            <w:r>
              <w:t>mercado....................................................................................</w:t>
            </w:r>
          </w:p>
        </w:tc>
        <w:tc>
          <w:tcPr>
            <w:tcW w:w="540" w:type="dxa"/>
            <w:shd w:val="clear" w:color="auto" w:fill="FFFFFF"/>
            <w:vAlign w:val="center"/>
          </w:tcPr>
          <w:p w:rsidR="00F8700C" w:rsidRDefault="00E92D92">
            <w:pPr>
              <w:pStyle w:val="Sumrio"/>
              <w:tabs>
                <w:tab w:val="left" w:pos="624"/>
                <w:tab w:val="left" w:pos="680"/>
                <w:tab w:val="left" w:leader="dot" w:pos="8732"/>
                <w:tab w:val="left" w:leader="dot" w:pos="8789"/>
              </w:tabs>
              <w:spacing w:after="120"/>
              <w:ind w:left="0" w:firstLine="0"/>
              <w:jc w:val="center"/>
            </w:pPr>
            <w:r>
              <w:t>4</w:t>
            </w:r>
          </w:p>
        </w:tc>
      </w:tr>
      <w:tr w:rsidR="00F8700C">
        <w:tc>
          <w:tcPr>
            <w:tcW w:w="822" w:type="dxa"/>
            <w:shd w:val="clear" w:color="auto" w:fill="FFFFFF"/>
          </w:tcPr>
          <w:p w:rsidR="00F8700C" w:rsidRDefault="00E92D92">
            <w:pPr>
              <w:pStyle w:val="Sumrio"/>
              <w:tabs>
                <w:tab w:val="left" w:pos="624"/>
                <w:tab w:val="left" w:pos="680"/>
                <w:tab w:val="left" w:leader="dot" w:pos="8732"/>
                <w:tab w:val="left" w:leader="dot" w:pos="8789"/>
              </w:tabs>
              <w:spacing w:after="120"/>
              <w:ind w:left="0" w:firstLine="0"/>
            </w:pPr>
            <w:r>
              <w:t>3.2.</w:t>
            </w:r>
          </w:p>
        </w:tc>
        <w:tc>
          <w:tcPr>
            <w:tcW w:w="7925" w:type="dxa"/>
            <w:shd w:val="clear" w:color="auto" w:fill="FFFFFF"/>
            <w:vAlign w:val="center"/>
          </w:tcPr>
          <w:p w:rsidR="00F8700C" w:rsidRDefault="00E92D92">
            <w:pPr>
              <w:pStyle w:val="Sumrio"/>
              <w:tabs>
                <w:tab w:val="left" w:pos="624"/>
                <w:tab w:val="left" w:pos="680"/>
                <w:tab w:val="left" w:leader="dot" w:pos="8732"/>
                <w:tab w:val="left" w:leader="dot" w:pos="8789"/>
              </w:tabs>
              <w:spacing w:after="120"/>
              <w:ind w:left="0" w:firstLine="0"/>
            </w:pPr>
            <w:r>
              <w:t>Riscos de crédito……………………………………………………………….</w:t>
            </w:r>
          </w:p>
        </w:tc>
        <w:tc>
          <w:tcPr>
            <w:tcW w:w="540" w:type="dxa"/>
            <w:shd w:val="clear" w:color="auto" w:fill="FFFFFF"/>
            <w:vAlign w:val="center"/>
          </w:tcPr>
          <w:p w:rsidR="00F8700C" w:rsidRDefault="00E92D92">
            <w:pPr>
              <w:pStyle w:val="Sumrio"/>
              <w:tabs>
                <w:tab w:val="left" w:pos="624"/>
                <w:tab w:val="left" w:pos="680"/>
                <w:tab w:val="left" w:leader="dot" w:pos="8732"/>
                <w:tab w:val="left" w:leader="dot" w:pos="8789"/>
              </w:tabs>
              <w:spacing w:after="120"/>
              <w:ind w:left="0" w:firstLine="0"/>
              <w:jc w:val="center"/>
            </w:pPr>
            <w:r>
              <w:t>4</w:t>
            </w:r>
          </w:p>
        </w:tc>
      </w:tr>
      <w:tr w:rsidR="00F8700C">
        <w:tc>
          <w:tcPr>
            <w:tcW w:w="822" w:type="dxa"/>
            <w:shd w:val="clear" w:color="auto" w:fill="FFFFFF"/>
          </w:tcPr>
          <w:p w:rsidR="00F8700C" w:rsidRDefault="00E92D92">
            <w:pPr>
              <w:pStyle w:val="Sumrio"/>
              <w:tabs>
                <w:tab w:val="left" w:pos="624"/>
                <w:tab w:val="left" w:pos="680"/>
                <w:tab w:val="left" w:leader="dot" w:pos="8732"/>
                <w:tab w:val="left" w:leader="dot" w:pos="8789"/>
              </w:tabs>
              <w:spacing w:after="120"/>
              <w:ind w:left="0" w:firstLine="0"/>
            </w:pPr>
            <w:r>
              <w:t>3.3.</w:t>
            </w:r>
          </w:p>
        </w:tc>
        <w:tc>
          <w:tcPr>
            <w:tcW w:w="7925" w:type="dxa"/>
            <w:shd w:val="clear" w:color="auto" w:fill="FFFFFF"/>
            <w:vAlign w:val="center"/>
          </w:tcPr>
          <w:p w:rsidR="00F8700C" w:rsidRDefault="00E92D92">
            <w:pPr>
              <w:pStyle w:val="Sumrio"/>
              <w:tabs>
                <w:tab w:val="left" w:pos="624"/>
                <w:tab w:val="left" w:pos="680"/>
                <w:tab w:val="left" w:leader="dot" w:pos="8732"/>
                <w:tab w:val="left" w:leader="dot" w:pos="8789"/>
              </w:tabs>
              <w:spacing w:after="120"/>
              <w:ind w:left="0" w:firstLine="0"/>
            </w:pPr>
            <w:r>
              <w:t>Riscos de liquidez..............................................................................……</w:t>
            </w:r>
          </w:p>
        </w:tc>
        <w:tc>
          <w:tcPr>
            <w:tcW w:w="540" w:type="dxa"/>
            <w:shd w:val="clear" w:color="auto" w:fill="FFFFFF"/>
            <w:vAlign w:val="center"/>
          </w:tcPr>
          <w:p w:rsidR="00F8700C" w:rsidRDefault="00E92D92">
            <w:pPr>
              <w:pStyle w:val="Sumrio"/>
              <w:tabs>
                <w:tab w:val="left" w:pos="624"/>
                <w:tab w:val="left" w:pos="680"/>
                <w:tab w:val="left" w:leader="dot" w:pos="8732"/>
                <w:tab w:val="left" w:leader="dot" w:pos="8789"/>
              </w:tabs>
              <w:spacing w:after="120"/>
              <w:ind w:left="0" w:firstLine="0"/>
              <w:jc w:val="center"/>
            </w:pPr>
            <w:r>
              <w:t>4</w:t>
            </w:r>
          </w:p>
        </w:tc>
      </w:tr>
      <w:tr w:rsidR="00F8700C">
        <w:tc>
          <w:tcPr>
            <w:tcW w:w="822" w:type="dxa"/>
            <w:shd w:val="clear" w:color="auto" w:fill="FFFFFF"/>
          </w:tcPr>
          <w:p w:rsidR="00F8700C" w:rsidRDefault="00E92D92">
            <w:pPr>
              <w:pStyle w:val="Sumrio"/>
              <w:tabs>
                <w:tab w:val="left" w:pos="624"/>
                <w:tab w:val="left" w:pos="680"/>
                <w:tab w:val="left" w:leader="dot" w:pos="8732"/>
                <w:tab w:val="left" w:leader="dot" w:pos="8789"/>
              </w:tabs>
              <w:spacing w:after="120"/>
              <w:ind w:left="0" w:firstLine="0"/>
            </w:pPr>
            <w:r>
              <w:t>3.4</w:t>
            </w:r>
            <w:r>
              <w:t>.</w:t>
            </w:r>
          </w:p>
        </w:tc>
        <w:tc>
          <w:tcPr>
            <w:tcW w:w="7925" w:type="dxa"/>
            <w:shd w:val="clear" w:color="auto" w:fill="FFFFFF"/>
            <w:vAlign w:val="center"/>
          </w:tcPr>
          <w:p w:rsidR="00F8700C" w:rsidRDefault="00E92D92">
            <w:pPr>
              <w:pStyle w:val="Sumrio"/>
              <w:tabs>
                <w:tab w:val="left" w:pos="624"/>
                <w:tab w:val="left" w:pos="680"/>
                <w:tab w:val="left" w:leader="dot" w:pos="8732"/>
                <w:tab w:val="left" w:leader="dot" w:pos="8789"/>
              </w:tabs>
              <w:spacing w:after="120"/>
              <w:ind w:left="0" w:firstLine="0"/>
            </w:pPr>
            <w:r>
              <w:t>Riscos operacionais..........................................................................…….</w:t>
            </w:r>
          </w:p>
        </w:tc>
        <w:tc>
          <w:tcPr>
            <w:tcW w:w="540" w:type="dxa"/>
            <w:shd w:val="clear" w:color="auto" w:fill="FFFFFF"/>
            <w:vAlign w:val="center"/>
          </w:tcPr>
          <w:p w:rsidR="00F8700C" w:rsidRDefault="00E92D92">
            <w:pPr>
              <w:pStyle w:val="Sumrio"/>
              <w:tabs>
                <w:tab w:val="left" w:pos="624"/>
                <w:tab w:val="left" w:pos="680"/>
                <w:tab w:val="left" w:leader="dot" w:pos="8732"/>
                <w:tab w:val="left" w:leader="dot" w:pos="8789"/>
              </w:tabs>
              <w:spacing w:after="120"/>
              <w:ind w:left="0" w:firstLine="0"/>
              <w:jc w:val="center"/>
            </w:pPr>
            <w:r>
              <w:t>5</w:t>
            </w:r>
          </w:p>
        </w:tc>
      </w:tr>
      <w:tr w:rsidR="00F8700C">
        <w:tc>
          <w:tcPr>
            <w:tcW w:w="822" w:type="dxa"/>
            <w:shd w:val="clear" w:color="auto" w:fill="FFFFFF"/>
          </w:tcPr>
          <w:p w:rsidR="00F8700C" w:rsidRDefault="00E92D92">
            <w:pPr>
              <w:pStyle w:val="Sumrio"/>
              <w:tabs>
                <w:tab w:val="left" w:pos="624"/>
                <w:tab w:val="left" w:pos="680"/>
                <w:tab w:val="left" w:leader="dot" w:pos="8732"/>
                <w:tab w:val="left" w:leader="dot" w:pos="8789"/>
              </w:tabs>
              <w:spacing w:after="120"/>
              <w:ind w:left="0" w:firstLine="0"/>
            </w:pPr>
            <w:r>
              <w:t>3.5.</w:t>
            </w:r>
          </w:p>
        </w:tc>
        <w:tc>
          <w:tcPr>
            <w:tcW w:w="7925" w:type="dxa"/>
            <w:shd w:val="clear" w:color="auto" w:fill="FFFFFF"/>
            <w:vAlign w:val="center"/>
          </w:tcPr>
          <w:p w:rsidR="00F8700C" w:rsidRDefault="00E92D92">
            <w:pPr>
              <w:pStyle w:val="Sumrio"/>
              <w:tabs>
                <w:tab w:val="left" w:pos="624"/>
                <w:tab w:val="left" w:pos="680"/>
                <w:tab w:val="left" w:leader="dot" w:pos="8732"/>
                <w:tab w:val="left" w:leader="dot" w:pos="8789"/>
              </w:tabs>
              <w:spacing w:after="120"/>
              <w:ind w:left="0" w:firstLine="0"/>
            </w:pPr>
            <w:r>
              <w:t>Riscos jurídicos........................................................................…………...</w:t>
            </w:r>
          </w:p>
        </w:tc>
        <w:tc>
          <w:tcPr>
            <w:tcW w:w="540" w:type="dxa"/>
            <w:shd w:val="clear" w:color="auto" w:fill="FFFFFF"/>
            <w:vAlign w:val="center"/>
          </w:tcPr>
          <w:p w:rsidR="00F8700C" w:rsidRDefault="00E92D92">
            <w:pPr>
              <w:pStyle w:val="Sumrio"/>
              <w:tabs>
                <w:tab w:val="left" w:pos="624"/>
                <w:tab w:val="left" w:pos="680"/>
                <w:tab w:val="left" w:leader="dot" w:pos="8732"/>
                <w:tab w:val="left" w:leader="dot" w:pos="8789"/>
              </w:tabs>
              <w:spacing w:after="120"/>
              <w:ind w:left="0" w:firstLine="0"/>
              <w:jc w:val="center"/>
            </w:pPr>
            <w:r>
              <w:t>5</w:t>
            </w:r>
          </w:p>
        </w:tc>
      </w:tr>
      <w:tr w:rsidR="00F8700C">
        <w:tc>
          <w:tcPr>
            <w:tcW w:w="822" w:type="dxa"/>
            <w:shd w:val="clear" w:color="auto" w:fill="FFFFFF"/>
          </w:tcPr>
          <w:p w:rsidR="00F8700C" w:rsidRDefault="00E92D92">
            <w:pPr>
              <w:pStyle w:val="Sumrio"/>
              <w:tabs>
                <w:tab w:val="left" w:pos="624"/>
                <w:tab w:val="left" w:pos="680"/>
                <w:tab w:val="left" w:leader="dot" w:pos="8732"/>
                <w:tab w:val="left" w:leader="dot" w:pos="8789"/>
              </w:tabs>
              <w:spacing w:after="120"/>
              <w:ind w:left="0" w:firstLine="0"/>
            </w:pPr>
            <w:r>
              <w:t>3.6.</w:t>
            </w:r>
          </w:p>
        </w:tc>
        <w:tc>
          <w:tcPr>
            <w:tcW w:w="7925" w:type="dxa"/>
            <w:shd w:val="clear" w:color="auto" w:fill="FFFFFF"/>
            <w:vAlign w:val="center"/>
          </w:tcPr>
          <w:p w:rsidR="00F8700C" w:rsidRDefault="00E92D92">
            <w:pPr>
              <w:pStyle w:val="Sumrio"/>
              <w:tabs>
                <w:tab w:val="left" w:pos="624"/>
                <w:tab w:val="left" w:pos="680"/>
                <w:tab w:val="left" w:leader="dot" w:pos="8732"/>
                <w:tab w:val="left" w:leader="dot" w:pos="8789"/>
              </w:tabs>
              <w:spacing w:after="120"/>
              <w:ind w:left="0" w:firstLine="0"/>
            </w:pPr>
            <w:r>
              <w:t xml:space="preserve">Riscos de fator </w:t>
            </w:r>
            <w:r>
              <w:t>humano......................................................................…...</w:t>
            </w:r>
          </w:p>
        </w:tc>
        <w:tc>
          <w:tcPr>
            <w:tcW w:w="540" w:type="dxa"/>
            <w:shd w:val="clear" w:color="auto" w:fill="FFFFFF"/>
            <w:vAlign w:val="center"/>
          </w:tcPr>
          <w:p w:rsidR="00F8700C" w:rsidRDefault="00E92D92">
            <w:pPr>
              <w:pStyle w:val="Sumrio"/>
              <w:tabs>
                <w:tab w:val="left" w:pos="624"/>
                <w:tab w:val="left" w:pos="680"/>
                <w:tab w:val="left" w:leader="dot" w:pos="8732"/>
                <w:tab w:val="left" w:leader="dot" w:pos="8789"/>
              </w:tabs>
              <w:spacing w:after="120"/>
              <w:ind w:left="0" w:firstLine="0"/>
              <w:jc w:val="center"/>
            </w:pPr>
            <w:r>
              <w:t>5</w:t>
            </w:r>
          </w:p>
        </w:tc>
      </w:tr>
      <w:tr w:rsidR="00F8700C">
        <w:tc>
          <w:tcPr>
            <w:tcW w:w="822" w:type="dxa"/>
            <w:shd w:val="clear" w:color="auto" w:fill="FFFFFF"/>
          </w:tcPr>
          <w:p w:rsidR="00F8700C" w:rsidRDefault="00E92D92">
            <w:pPr>
              <w:pStyle w:val="Sumrio"/>
              <w:tabs>
                <w:tab w:val="left" w:pos="624"/>
                <w:tab w:val="left" w:pos="680"/>
                <w:tab w:val="left" w:leader="dot" w:pos="8732"/>
                <w:tab w:val="left" w:leader="dot" w:pos="8789"/>
              </w:tabs>
              <w:spacing w:after="120"/>
              <w:ind w:left="0" w:firstLine="0"/>
            </w:pPr>
            <w:r>
              <w:t>4.</w:t>
            </w:r>
          </w:p>
        </w:tc>
        <w:tc>
          <w:tcPr>
            <w:tcW w:w="7925" w:type="dxa"/>
            <w:shd w:val="clear" w:color="auto" w:fill="FFFFFF"/>
            <w:vAlign w:val="center"/>
          </w:tcPr>
          <w:p w:rsidR="00F8700C" w:rsidRDefault="00E92D92">
            <w:pPr>
              <w:pStyle w:val="Sumrio"/>
              <w:tabs>
                <w:tab w:val="left" w:pos="624"/>
                <w:tab w:val="left" w:pos="680"/>
                <w:tab w:val="left" w:leader="dot" w:pos="8732"/>
                <w:tab w:val="left" w:leader="dot" w:pos="8789"/>
              </w:tabs>
              <w:spacing w:after="120"/>
              <w:ind w:left="0" w:firstLine="0"/>
            </w:pPr>
            <w:r>
              <w:t>Análise quantitativa do risco............................................………………....</w:t>
            </w:r>
          </w:p>
        </w:tc>
        <w:tc>
          <w:tcPr>
            <w:tcW w:w="540" w:type="dxa"/>
            <w:shd w:val="clear" w:color="auto" w:fill="FFFFFF"/>
            <w:vAlign w:val="center"/>
          </w:tcPr>
          <w:p w:rsidR="00F8700C" w:rsidRDefault="00E92D92">
            <w:pPr>
              <w:pStyle w:val="Sumrio"/>
              <w:tabs>
                <w:tab w:val="left" w:pos="624"/>
                <w:tab w:val="left" w:pos="680"/>
                <w:tab w:val="left" w:leader="dot" w:pos="8732"/>
                <w:tab w:val="left" w:leader="dot" w:pos="8789"/>
              </w:tabs>
              <w:spacing w:after="120"/>
              <w:ind w:left="0" w:firstLine="0"/>
              <w:jc w:val="center"/>
            </w:pPr>
            <w:r>
              <w:t>5</w:t>
            </w:r>
          </w:p>
        </w:tc>
      </w:tr>
      <w:tr w:rsidR="00F8700C">
        <w:tc>
          <w:tcPr>
            <w:tcW w:w="822" w:type="dxa"/>
            <w:shd w:val="clear" w:color="auto" w:fill="FFFFFF"/>
          </w:tcPr>
          <w:p w:rsidR="00F8700C" w:rsidRDefault="00E92D92">
            <w:pPr>
              <w:pStyle w:val="Sumrio"/>
              <w:tabs>
                <w:tab w:val="left" w:pos="624"/>
                <w:tab w:val="left" w:pos="680"/>
                <w:tab w:val="left" w:leader="dot" w:pos="8732"/>
                <w:tab w:val="left" w:leader="dot" w:pos="8789"/>
              </w:tabs>
              <w:spacing w:after="120"/>
              <w:ind w:left="0" w:firstLine="0"/>
            </w:pPr>
            <w:r>
              <w:t>5.</w:t>
            </w:r>
          </w:p>
        </w:tc>
        <w:tc>
          <w:tcPr>
            <w:tcW w:w="7925" w:type="dxa"/>
            <w:shd w:val="clear" w:color="auto" w:fill="FFFFFF"/>
            <w:vAlign w:val="center"/>
          </w:tcPr>
          <w:p w:rsidR="00F8700C" w:rsidRDefault="00E92D92">
            <w:pPr>
              <w:pStyle w:val="Sumrio"/>
              <w:tabs>
                <w:tab w:val="left" w:pos="624"/>
                <w:tab w:val="left" w:pos="680"/>
                <w:tab w:val="left" w:leader="dot" w:pos="8732"/>
                <w:tab w:val="left" w:leader="dot" w:pos="8789"/>
              </w:tabs>
              <w:spacing w:after="120"/>
              <w:ind w:left="0" w:firstLine="0"/>
            </w:pPr>
            <w:r>
              <w:t xml:space="preserve">Análise qualitativa do </w:t>
            </w:r>
            <w:r>
              <w:t>risco............................................…………</w:t>
            </w:r>
            <w:proofErr w:type="gramStart"/>
            <w:r>
              <w:t>…….</w:t>
            </w:r>
            <w:proofErr w:type="gramEnd"/>
            <w:r>
              <w:t>…..</w:t>
            </w:r>
          </w:p>
        </w:tc>
        <w:tc>
          <w:tcPr>
            <w:tcW w:w="540" w:type="dxa"/>
            <w:shd w:val="clear" w:color="auto" w:fill="FFFFFF"/>
            <w:vAlign w:val="center"/>
          </w:tcPr>
          <w:p w:rsidR="00F8700C" w:rsidRDefault="00E92D92">
            <w:pPr>
              <w:pStyle w:val="Sumrio"/>
              <w:tabs>
                <w:tab w:val="left" w:pos="624"/>
                <w:tab w:val="left" w:pos="680"/>
                <w:tab w:val="left" w:leader="dot" w:pos="8732"/>
                <w:tab w:val="left" w:leader="dot" w:pos="8789"/>
              </w:tabs>
              <w:spacing w:after="120"/>
              <w:ind w:left="0" w:firstLine="0"/>
              <w:jc w:val="center"/>
            </w:pPr>
            <w:r>
              <w:t>6</w:t>
            </w:r>
          </w:p>
        </w:tc>
      </w:tr>
      <w:tr w:rsidR="00F8700C">
        <w:tc>
          <w:tcPr>
            <w:tcW w:w="822" w:type="dxa"/>
            <w:shd w:val="clear" w:color="auto" w:fill="FFFFFF"/>
          </w:tcPr>
          <w:p w:rsidR="00F8700C" w:rsidRDefault="00E92D92">
            <w:pPr>
              <w:pStyle w:val="Sumrio"/>
              <w:tabs>
                <w:tab w:val="left" w:pos="624"/>
                <w:tab w:val="left" w:pos="680"/>
                <w:tab w:val="left" w:leader="dot" w:pos="8732"/>
                <w:tab w:val="left" w:leader="dot" w:pos="8789"/>
              </w:tabs>
              <w:spacing w:after="120"/>
              <w:ind w:left="0" w:firstLine="0"/>
            </w:pPr>
            <w:r>
              <w:t>6</w:t>
            </w:r>
          </w:p>
        </w:tc>
        <w:tc>
          <w:tcPr>
            <w:tcW w:w="7925" w:type="dxa"/>
            <w:shd w:val="clear" w:color="auto" w:fill="FFFFFF"/>
            <w:vAlign w:val="center"/>
          </w:tcPr>
          <w:p w:rsidR="00F8700C" w:rsidRDefault="00E92D92">
            <w:pPr>
              <w:pStyle w:val="Sumrio"/>
              <w:tabs>
                <w:tab w:val="left" w:pos="624"/>
                <w:tab w:val="left" w:pos="680"/>
                <w:tab w:val="left" w:leader="dot" w:pos="8732"/>
                <w:tab w:val="left" w:leader="dot" w:pos="8789"/>
              </w:tabs>
              <w:spacing w:after="120"/>
              <w:ind w:left="0" w:firstLine="0"/>
            </w:pPr>
            <w:r>
              <w:t>Plano de resposta ao risco........................................................................</w:t>
            </w:r>
          </w:p>
        </w:tc>
        <w:tc>
          <w:tcPr>
            <w:tcW w:w="540" w:type="dxa"/>
            <w:shd w:val="clear" w:color="auto" w:fill="FFFFFF"/>
            <w:vAlign w:val="center"/>
          </w:tcPr>
          <w:p w:rsidR="00F8700C" w:rsidRDefault="00E92D92">
            <w:pPr>
              <w:pStyle w:val="Sumrio"/>
              <w:tabs>
                <w:tab w:val="left" w:pos="624"/>
                <w:tab w:val="left" w:pos="680"/>
                <w:tab w:val="left" w:leader="dot" w:pos="8732"/>
                <w:tab w:val="left" w:leader="dot" w:pos="8789"/>
              </w:tabs>
              <w:spacing w:after="120"/>
              <w:ind w:left="0" w:firstLine="0"/>
              <w:jc w:val="center"/>
            </w:pPr>
            <w:r>
              <w:t>7</w:t>
            </w:r>
          </w:p>
        </w:tc>
      </w:tr>
      <w:tr w:rsidR="00F8700C">
        <w:tc>
          <w:tcPr>
            <w:tcW w:w="822" w:type="dxa"/>
            <w:shd w:val="clear" w:color="auto" w:fill="FFFFFF"/>
          </w:tcPr>
          <w:p w:rsidR="00F8700C" w:rsidRDefault="00E92D92">
            <w:pPr>
              <w:pStyle w:val="Sumrio"/>
              <w:tabs>
                <w:tab w:val="left" w:pos="624"/>
                <w:tab w:val="left" w:pos="680"/>
                <w:tab w:val="left" w:leader="dot" w:pos="8732"/>
                <w:tab w:val="left" w:leader="dot" w:pos="8789"/>
              </w:tabs>
              <w:spacing w:after="120"/>
              <w:ind w:left="0" w:firstLine="0"/>
            </w:pPr>
            <w:r>
              <w:t>6.1</w:t>
            </w:r>
          </w:p>
        </w:tc>
        <w:tc>
          <w:tcPr>
            <w:tcW w:w="7925" w:type="dxa"/>
            <w:shd w:val="clear" w:color="auto" w:fill="FFFFFF"/>
            <w:vAlign w:val="center"/>
          </w:tcPr>
          <w:p w:rsidR="00F8700C" w:rsidRDefault="00E92D92">
            <w:pPr>
              <w:pStyle w:val="Corpodetexto"/>
              <w:tabs>
                <w:tab w:val="left" w:pos="330"/>
              </w:tabs>
              <w:spacing w:after="0" w:line="331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Técnicas para o plano de resposta do risco…………………………</w:t>
            </w:r>
            <w:proofErr w:type="gramStart"/>
            <w:r>
              <w:rPr>
                <w:rFonts w:ascii="Arial" w:hAnsi="Arial"/>
                <w:color w:val="000000"/>
              </w:rPr>
              <w:t>…….</w:t>
            </w:r>
            <w:proofErr w:type="gramEnd"/>
            <w:r>
              <w:rPr>
                <w:rFonts w:ascii="Arial" w:hAnsi="Arial"/>
                <w:color w:val="000000"/>
              </w:rPr>
              <w:t>.</w:t>
            </w:r>
          </w:p>
        </w:tc>
        <w:tc>
          <w:tcPr>
            <w:tcW w:w="540" w:type="dxa"/>
            <w:shd w:val="clear" w:color="auto" w:fill="FFFFFF"/>
            <w:vAlign w:val="center"/>
          </w:tcPr>
          <w:p w:rsidR="00F8700C" w:rsidRDefault="00E92D92">
            <w:pPr>
              <w:pStyle w:val="Sumrio"/>
              <w:tabs>
                <w:tab w:val="left" w:pos="624"/>
                <w:tab w:val="left" w:pos="680"/>
                <w:tab w:val="left" w:leader="dot" w:pos="8732"/>
                <w:tab w:val="left" w:leader="dot" w:pos="8789"/>
              </w:tabs>
              <w:spacing w:after="120"/>
              <w:ind w:left="0" w:firstLine="0"/>
              <w:jc w:val="center"/>
            </w:pPr>
            <w:r>
              <w:t>8</w:t>
            </w:r>
          </w:p>
        </w:tc>
      </w:tr>
      <w:tr w:rsidR="00F8700C">
        <w:tc>
          <w:tcPr>
            <w:tcW w:w="822" w:type="dxa"/>
            <w:shd w:val="clear" w:color="auto" w:fill="FFFFFF"/>
          </w:tcPr>
          <w:p w:rsidR="00F8700C" w:rsidRDefault="00E92D92">
            <w:pPr>
              <w:pStyle w:val="Sumrio"/>
              <w:tabs>
                <w:tab w:val="left" w:pos="624"/>
                <w:tab w:val="left" w:pos="680"/>
                <w:tab w:val="left" w:leader="dot" w:pos="8732"/>
                <w:tab w:val="left" w:leader="dot" w:pos="8789"/>
              </w:tabs>
              <w:snapToGrid w:val="0"/>
              <w:spacing w:after="120"/>
              <w:ind w:left="0" w:firstLine="0"/>
            </w:pPr>
            <w:r>
              <w:t>7.</w:t>
            </w:r>
          </w:p>
        </w:tc>
        <w:tc>
          <w:tcPr>
            <w:tcW w:w="7925" w:type="dxa"/>
            <w:shd w:val="clear" w:color="auto" w:fill="FFFFFF"/>
            <w:vAlign w:val="center"/>
          </w:tcPr>
          <w:p w:rsidR="00F8700C" w:rsidRDefault="00E92D92">
            <w:pPr>
              <w:pStyle w:val="Sumrio"/>
              <w:tabs>
                <w:tab w:val="left" w:pos="624"/>
                <w:tab w:val="left" w:pos="680"/>
                <w:tab w:val="left" w:leader="dot" w:pos="8732"/>
                <w:tab w:val="left" w:leader="dot" w:pos="8789"/>
              </w:tabs>
              <w:spacing w:after="120"/>
              <w:ind w:left="0" w:firstLine="0"/>
            </w:pPr>
            <w:r>
              <w:t xml:space="preserve">Referências </w:t>
            </w:r>
            <w:proofErr w:type="spellStart"/>
            <w:r>
              <w:t>Bibiográficas</w:t>
            </w:r>
            <w:proofErr w:type="spellEnd"/>
            <w:r>
              <w:t>…………………………………………………….</w:t>
            </w:r>
          </w:p>
        </w:tc>
        <w:tc>
          <w:tcPr>
            <w:tcW w:w="540" w:type="dxa"/>
            <w:shd w:val="clear" w:color="auto" w:fill="FFFFFF"/>
            <w:vAlign w:val="center"/>
          </w:tcPr>
          <w:p w:rsidR="00F8700C" w:rsidRDefault="00E92D92">
            <w:pPr>
              <w:pStyle w:val="Sumrio"/>
              <w:tabs>
                <w:tab w:val="left" w:pos="624"/>
                <w:tab w:val="left" w:pos="680"/>
                <w:tab w:val="left" w:leader="dot" w:pos="8732"/>
                <w:tab w:val="left" w:leader="dot" w:pos="8789"/>
              </w:tabs>
              <w:spacing w:after="120"/>
              <w:ind w:left="0" w:firstLine="0"/>
              <w:jc w:val="center"/>
            </w:pPr>
            <w:r>
              <w:t>9</w:t>
            </w:r>
          </w:p>
        </w:tc>
      </w:tr>
    </w:tbl>
    <w:p w:rsidR="00F8700C" w:rsidRDefault="00F8700C">
      <w:pPr>
        <w:pStyle w:val="Corpodetexto"/>
        <w:rPr>
          <w:rFonts w:ascii="Arial" w:hAnsi="Arial"/>
          <w:color w:val="000000"/>
          <w:sz w:val="21"/>
        </w:rPr>
      </w:pPr>
    </w:p>
    <w:p w:rsidR="00F8700C" w:rsidRDefault="00F8700C">
      <w:pPr>
        <w:pStyle w:val="Corpodetexto"/>
        <w:spacing w:after="0" w:line="331" w:lineRule="auto"/>
        <w:jc w:val="center"/>
        <w:rPr>
          <w:rFonts w:ascii="Arial" w:hAnsi="Arial"/>
          <w:color w:val="000000"/>
          <w:sz w:val="21"/>
        </w:rPr>
      </w:pPr>
    </w:p>
    <w:p w:rsidR="00F8700C" w:rsidRDefault="00F8700C">
      <w:pPr>
        <w:pStyle w:val="Corpodetexto"/>
        <w:spacing w:after="0" w:line="331" w:lineRule="auto"/>
        <w:jc w:val="center"/>
        <w:rPr>
          <w:rFonts w:ascii="Arial" w:hAnsi="Arial"/>
          <w:color w:val="000000"/>
          <w:sz w:val="21"/>
        </w:rPr>
      </w:pPr>
    </w:p>
    <w:p w:rsidR="00F8700C" w:rsidRDefault="00F8700C">
      <w:pPr>
        <w:pStyle w:val="Corpodetexto"/>
        <w:spacing w:after="0" w:line="331" w:lineRule="auto"/>
        <w:jc w:val="center"/>
        <w:rPr>
          <w:rFonts w:ascii="Arial" w:hAnsi="Arial"/>
          <w:color w:val="000000"/>
          <w:sz w:val="21"/>
        </w:rPr>
      </w:pPr>
    </w:p>
    <w:p w:rsidR="00F8700C" w:rsidRDefault="00F8700C">
      <w:pPr>
        <w:pStyle w:val="Corpodetexto"/>
        <w:spacing w:after="0" w:line="331" w:lineRule="auto"/>
        <w:jc w:val="center"/>
        <w:rPr>
          <w:rFonts w:ascii="Arial" w:hAnsi="Arial"/>
          <w:color w:val="000000"/>
          <w:sz w:val="21"/>
        </w:rPr>
      </w:pPr>
    </w:p>
    <w:p w:rsidR="00F8700C" w:rsidRDefault="00F8700C">
      <w:pPr>
        <w:pStyle w:val="Corpodetexto"/>
        <w:spacing w:after="0" w:line="331" w:lineRule="auto"/>
        <w:jc w:val="center"/>
        <w:rPr>
          <w:rFonts w:ascii="Arial" w:hAnsi="Arial"/>
          <w:color w:val="000000"/>
          <w:sz w:val="21"/>
        </w:rPr>
      </w:pPr>
    </w:p>
    <w:p w:rsidR="00F8700C" w:rsidRDefault="00F8700C">
      <w:pPr>
        <w:pStyle w:val="Corpodetexto"/>
        <w:spacing w:after="0" w:line="331" w:lineRule="auto"/>
        <w:jc w:val="center"/>
        <w:rPr>
          <w:rFonts w:ascii="Arial" w:hAnsi="Arial"/>
          <w:color w:val="000000"/>
          <w:sz w:val="21"/>
        </w:rPr>
      </w:pPr>
    </w:p>
    <w:p w:rsidR="00F8700C" w:rsidRDefault="00F8700C">
      <w:pPr>
        <w:pStyle w:val="Corpodetexto"/>
        <w:spacing w:after="0" w:line="331" w:lineRule="auto"/>
        <w:jc w:val="center"/>
        <w:rPr>
          <w:rFonts w:ascii="Arial" w:hAnsi="Arial"/>
          <w:color w:val="000000"/>
          <w:sz w:val="21"/>
        </w:rPr>
      </w:pPr>
    </w:p>
    <w:p w:rsidR="00F8700C" w:rsidRDefault="00F8700C">
      <w:pPr>
        <w:pStyle w:val="Corpodetexto"/>
        <w:spacing w:after="0" w:line="331" w:lineRule="auto"/>
        <w:jc w:val="center"/>
        <w:rPr>
          <w:rFonts w:ascii="Arial" w:hAnsi="Arial"/>
          <w:color w:val="000000"/>
          <w:sz w:val="21"/>
        </w:rPr>
      </w:pPr>
    </w:p>
    <w:p w:rsidR="00F8700C" w:rsidRDefault="00F8700C">
      <w:pPr>
        <w:pStyle w:val="Corpodetexto"/>
        <w:spacing w:after="0" w:line="331" w:lineRule="auto"/>
        <w:jc w:val="center"/>
        <w:rPr>
          <w:rFonts w:ascii="Arial" w:hAnsi="Arial"/>
          <w:color w:val="000000"/>
          <w:sz w:val="21"/>
        </w:rPr>
      </w:pPr>
    </w:p>
    <w:p w:rsidR="00F8700C" w:rsidRDefault="00F8700C">
      <w:pPr>
        <w:pStyle w:val="Corpodetexto"/>
        <w:spacing w:after="0" w:line="331" w:lineRule="auto"/>
        <w:jc w:val="center"/>
        <w:rPr>
          <w:rFonts w:ascii="Arial" w:hAnsi="Arial"/>
          <w:color w:val="000000"/>
          <w:sz w:val="21"/>
        </w:rPr>
      </w:pPr>
    </w:p>
    <w:p w:rsidR="00F8700C" w:rsidRDefault="00F8700C">
      <w:pPr>
        <w:pStyle w:val="Corpodetexto"/>
        <w:spacing w:after="0" w:line="331" w:lineRule="auto"/>
        <w:jc w:val="center"/>
        <w:rPr>
          <w:rFonts w:ascii="Arial" w:hAnsi="Arial"/>
          <w:color w:val="000000"/>
          <w:sz w:val="21"/>
        </w:rPr>
      </w:pPr>
    </w:p>
    <w:p w:rsidR="00F8700C" w:rsidRDefault="00F8700C" w:rsidP="00E50AAC">
      <w:pPr>
        <w:pStyle w:val="Corpodetexto"/>
        <w:spacing w:after="0" w:line="331" w:lineRule="auto"/>
        <w:rPr>
          <w:rFonts w:ascii="Arial" w:hAnsi="Arial"/>
          <w:color w:val="000000"/>
          <w:sz w:val="21"/>
        </w:rPr>
      </w:pPr>
    </w:p>
    <w:p w:rsidR="00F8700C" w:rsidRDefault="00E92D92">
      <w:pPr>
        <w:pStyle w:val="Corpodetexto"/>
        <w:numPr>
          <w:ilvl w:val="0"/>
          <w:numId w:val="2"/>
        </w:numPr>
        <w:spacing w:after="0" w:line="331" w:lineRule="auto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lastRenderedPageBreak/>
        <w:t>Riscos</w:t>
      </w:r>
    </w:p>
    <w:p w:rsidR="00F8700C" w:rsidRDefault="00E92D92">
      <w:pPr>
        <w:pStyle w:val="Corpodetexto"/>
        <w:spacing w:after="0" w:line="331" w:lineRule="auto"/>
        <w:ind w:left="720"/>
        <w:jc w:val="both"/>
        <w:rPr>
          <w:rFonts w:ascii="Arial" w:hAnsi="Arial"/>
          <w:color w:val="000000"/>
          <w:szCs w:val="28"/>
        </w:rPr>
      </w:pPr>
      <w:r>
        <w:rPr>
          <w:rFonts w:ascii="Arial" w:hAnsi="Arial"/>
          <w:color w:val="000000"/>
          <w:szCs w:val="28"/>
        </w:rPr>
        <w:tab/>
        <w:t>Riscos significa incerteza sobre a ocorrência ou não de uma perda ou prejuízo, e a forma de se controlar os riscos é através de seu gerenciamento.</w:t>
      </w:r>
    </w:p>
    <w:p w:rsidR="00F8700C" w:rsidRDefault="00E92D92">
      <w:pPr>
        <w:pStyle w:val="Corpodetexto"/>
        <w:spacing w:after="0" w:line="331" w:lineRule="auto"/>
        <w:ind w:left="720"/>
        <w:jc w:val="both"/>
      </w:pPr>
      <w:r>
        <w:rPr>
          <w:rFonts w:ascii="Arial" w:hAnsi="Arial"/>
          <w:color w:val="000000"/>
        </w:rPr>
        <w:tab/>
        <w:t xml:space="preserve">Segundo L. </w:t>
      </w:r>
      <w:proofErr w:type="spellStart"/>
      <w:r>
        <w:rPr>
          <w:rFonts w:ascii="Arial" w:hAnsi="Arial"/>
          <w:color w:val="000000"/>
        </w:rPr>
        <w:t>Gitman</w:t>
      </w:r>
      <w:proofErr w:type="spellEnd"/>
      <w:r>
        <w:rPr>
          <w:rFonts w:ascii="Arial" w:hAnsi="Arial"/>
          <w:color w:val="000000"/>
        </w:rPr>
        <w:t xml:space="preserve"> (2003, p.84) “no sentido </w:t>
      </w:r>
      <w:r>
        <w:rPr>
          <w:rFonts w:ascii="Arial" w:hAnsi="Arial"/>
          <w:color w:val="000000"/>
        </w:rPr>
        <w:t>mais básico, risco pode ser definido como a possibilidade de perda”, ou seja, ser capaz de gerenciar o risco significa tentar evitar perdas, tentar diminuir a frequência ou severidade de perdas, entendendo-se frequência de perdas como a quantidade de vezes</w:t>
      </w:r>
      <w:r>
        <w:rPr>
          <w:rFonts w:ascii="Arial" w:hAnsi="Arial"/>
          <w:color w:val="000000"/>
        </w:rPr>
        <w:t xml:space="preserve"> que a perda ocorre, enquanto a severidade seria o </w:t>
      </w:r>
      <w:proofErr w:type="spellStart"/>
      <w:r>
        <w:rPr>
          <w:rFonts w:ascii="Arial" w:hAnsi="Arial"/>
          <w:color w:val="000000"/>
        </w:rPr>
        <w:t>custgo</w:t>
      </w:r>
      <w:proofErr w:type="spellEnd"/>
      <w:r>
        <w:rPr>
          <w:rFonts w:ascii="Arial" w:hAnsi="Arial"/>
          <w:color w:val="000000"/>
        </w:rPr>
        <w:t xml:space="preserve"> do prejuízo decorrente da perda. A gestão de riscos é um dos principais fatores para a sobrevivência de qualquer empresa.</w:t>
      </w:r>
    </w:p>
    <w:p w:rsidR="00F8700C" w:rsidRDefault="00E92D92">
      <w:pPr>
        <w:pStyle w:val="Corpodetexto"/>
        <w:spacing w:after="0" w:line="331" w:lineRule="auto"/>
        <w:ind w:left="720"/>
        <w:jc w:val="both"/>
        <w:rPr>
          <w:rFonts w:ascii="Arial" w:hAnsi="Arial"/>
          <w:color w:val="000000"/>
          <w:szCs w:val="28"/>
        </w:rPr>
      </w:pPr>
      <w:r>
        <w:rPr>
          <w:rFonts w:ascii="Arial" w:hAnsi="Arial"/>
          <w:color w:val="000000"/>
          <w:szCs w:val="28"/>
        </w:rPr>
        <w:tab/>
        <w:t>Conhecer e tratar os riscos deixou de ser uma necessidade técnica e transfo</w:t>
      </w:r>
      <w:r>
        <w:rPr>
          <w:rFonts w:ascii="Arial" w:hAnsi="Arial"/>
          <w:color w:val="000000"/>
          <w:szCs w:val="28"/>
        </w:rPr>
        <w:t>rmou-se em uma questão estratégica para as organizações.</w:t>
      </w:r>
    </w:p>
    <w:p w:rsidR="00F8700C" w:rsidRDefault="00F8700C">
      <w:pPr>
        <w:pStyle w:val="Corpodetexto"/>
        <w:spacing w:after="0" w:line="331" w:lineRule="auto"/>
        <w:ind w:left="720"/>
        <w:jc w:val="both"/>
        <w:rPr>
          <w:rFonts w:ascii="Arial" w:hAnsi="Arial"/>
          <w:color w:val="000000"/>
          <w:szCs w:val="28"/>
        </w:rPr>
      </w:pPr>
    </w:p>
    <w:p w:rsidR="00F8700C" w:rsidRDefault="00E92D92">
      <w:pPr>
        <w:pStyle w:val="Corpodetexto"/>
        <w:numPr>
          <w:ilvl w:val="1"/>
          <w:numId w:val="2"/>
        </w:numPr>
        <w:tabs>
          <w:tab w:val="left" w:pos="285"/>
        </w:tabs>
        <w:spacing w:after="0" w:line="331" w:lineRule="auto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Motivações</w:t>
      </w:r>
    </w:p>
    <w:p w:rsidR="00F8700C" w:rsidRDefault="00E92D92">
      <w:pPr>
        <w:pStyle w:val="Corpodetexto"/>
        <w:tabs>
          <w:tab w:val="left" w:pos="285"/>
        </w:tabs>
        <w:spacing w:after="0" w:line="331" w:lineRule="auto"/>
        <w:ind w:left="720"/>
        <w:jc w:val="both"/>
        <w:rPr>
          <w:rFonts w:ascii="Arial" w:hAnsi="Arial"/>
          <w:color w:val="000000"/>
          <w:szCs w:val="28"/>
        </w:rPr>
      </w:pPr>
      <w:r>
        <w:rPr>
          <w:rFonts w:ascii="Arial" w:hAnsi="Arial"/>
          <w:color w:val="000000"/>
          <w:szCs w:val="28"/>
        </w:rPr>
        <w:tab/>
        <w:t xml:space="preserve">Em função das exigências do mercado, governo, agências reguladoras e clientes, conhecer e tratar os riscos deixou de ser uma necessidade técnica e </w:t>
      </w:r>
      <w:proofErr w:type="gramStart"/>
      <w:r>
        <w:rPr>
          <w:rFonts w:ascii="Arial" w:hAnsi="Arial"/>
          <w:color w:val="000000"/>
          <w:szCs w:val="28"/>
        </w:rPr>
        <w:t>transformou</w:t>
      </w:r>
      <w:proofErr w:type="gramEnd"/>
      <w:r>
        <w:rPr>
          <w:rFonts w:ascii="Arial" w:hAnsi="Arial"/>
          <w:color w:val="000000"/>
          <w:szCs w:val="28"/>
        </w:rPr>
        <w:t>-se em uma questão estratégi</w:t>
      </w:r>
      <w:r>
        <w:rPr>
          <w:rFonts w:ascii="Arial" w:hAnsi="Arial"/>
          <w:color w:val="000000"/>
          <w:szCs w:val="28"/>
        </w:rPr>
        <w:t>ca para as organizações.</w:t>
      </w:r>
    </w:p>
    <w:p w:rsidR="00F8700C" w:rsidRDefault="00F8700C">
      <w:pPr>
        <w:pStyle w:val="Corpodetexto"/>
        <w:tabs>
          <w:tab w:val="left" w:pos="285"/>
        </w:tabs>
        <w:spacing w:after="0" w:line="331" w:lineRule="auto"/>
        <w:ind w:left="720"/>
        <w:jc w:val="both"/>
        <w:rPr>
          <w:rFonts w:ascii="Arial" w:hAnsi="Arial"/>
          <w:color w:val="000000"/>
          <w:szCs w:val="28"/>
        </w:rPr>
      </w:pPr>
    </w:p>
    <w:p w:rsidR="00F8700C" w:rsidRDefault="00E92D92">
      <w:pPr>
        <w:pStyle w:val="Corpodetexto"/>
        <w:numPr>
          <w:ilvl w:val="0"/>
          <w:numId w:val="2"/>
        </w:numPr>
        <w:spacing w:after="0" w:line="331" w:lineRule="auto"/>
        <w:jc w:val="both"/>
        <w:rPr>
          <w:sz w:val="28"/>
        </w:rPr>
      </w:pPr>
      <w:r>
        <w:rPr>
          <w:rFonts w:ascii="Arial" w:hAnsi="Arial"/>
          <w:color w:val="000000"/>
          <w:sz w:val="28"/>
          <w:szCs w:val="28"/>
        </w:rPr>
        <w:t>Riscos financeiros</w:t>
      </w:r>
    </w:p>
    <w:p w:rsidR="00F8700C" w:rsidRPr="00E50AAC" w:rsidRDefault="00E92D92" w:rsidP="00E50AAC">
      <w:pPr>
        <w:pStyle w:val="Corpodetexto"/>
        <w:spacing w:after="0" w:line="331" w:lineRule="auto"/>
        <w:ind w:left="720"/>
        <w:jc w:val="both"/>
      </w:pPr>
      <w:r>
        <w:rPr>
          <w:rFonts w:ascii="Arial" w:hAnsi="Arial"/>
          <w:color w:val="000000"/>
          <w:szCs w:val="28"/>
        </w:rPr>
        <w:tab/>
      </w:r>
      <w:r>
        <w:rPr>
          <w:rFonts w:ascii="Arial" w:hAnsi="Arial"/>
          <w:color w:val="000000"/>
          <w:szCs w:val="28"/>
        </w:rPr>
        <w:t xml:space="preserve">Os investimentos realizados no mercado financeiro sempre trazem na sua formação e composição uma parcela de risco. Não há como se buscar uma melhor rentabilidade quando das aplicações financeiras sem que haja vantagens e também desvantagens, </w:t>
      </w:r>
      <w:r>
        <w:rPr>
          <w:rFonts w:ascii="Arial" w:hAnsi="Arial"/>
          <w:color w:val="000000"/>
          <w:szCs w:val="28"/>
          <w:highlight w:val="white"/>
        </w:rPr>
        <w:t xml:space="preserve">segundo P. </w:t>
      </w:r>
      <w:proofErr w:type="spellStart"/>
      <w:r>
        <w:rPr>
          <w:rFonts w:ascii="Arial" w:hAnsi="Arial"/>
          <w:color w:val="000000"/>
          <w:szCs w:val="28"/>
          <w:highlight w:val="white"/>
        </w:rPr>
        <w:t>Jor</w:t>
      </w:r>
      <w:r>
        <w:rPr>
          <w:rFonts w:ascii="Arial" w:hAnsi="Arial"/>
          <w:color w:val="000000"/>
          <w:szCs w:val="28"/>
          <w:highlight w:val="white"/>
        </w:rPr>
        <w:t>ion</w:t>
      </w:r>
      <w:proofErr w:type="spellEnd"/>
      <w:r>
        <w:rPr>
          <w:rFonts w:ascii="Arial" w:hAnsi="Arial"/>
          <w:color w:val="000000"/>
          <w:szCs w:val="28"/>
          <w:highlight w:val="white"/>
        </w:rPr>
        <w:t xml:space="preserve"> risco em finanças “é a volatilidade de resultados inesperados”, e</w:t>
      </w:r>
      <w:r>
        <w:rPr>
          <w:rFonts w:ascii="Arial" w:hAnsi="Arial"/>
          <w:color w:val="000000"/>
          <w:szCs w:val="28"/>
        </w:rPr>
        <w:t xml:space="preserve">stas explicadas pelos riscos naturais dos negócios. </w:t>
      </w:r>
      <w:r>
        <w:rPr>
          <w:rFonts w:ascii="Arial" w:hAnsi="Arial"/>
          <w:color w:val="000000"/>
          <w:szCs w:val="28"/>
          <w:highlight w:val="white"/>
        </w:rPr>
        <w:t>O mercado financeiro é o ambiente propício para se ganhar dinheiro onde os investidores    buscam atingir rentabilidades a partir de aplicações financeiras, sejam no âmbito dos conhecidos fundos de investimentos e/ou através das bolsas de valores, modalida</w:t>
      </w:r>
      <w:r>
        <w:rPr>
          <w:rFonts w:ascii="Arial" w:hAnsi="Arial"/>
          <w:color w:val="000000"/>
          <w:szCs w:val="28"/>
          <w:highlight w:val="white"/>
        </w:rPr>
        <w:t>des que ofertam no geral oportunidades para a multiplicação de ativos e com ganhos embutidos em diversos m</w:t>
      </w:r>
      <w:r w:rsidR="00E50AAC">
        <w:rPr>
          <w:rFonts w:ascii="Arial" w:hAnsi="Arial"/>
          <w:color w:val="000000"/>
          <w:szCs w:val="28"/>
          <w:highlight w:val="white"/>
        </w:rPr>
        <w:t>odelos de papéis e derivativos.</w:t>
      </w:r>
    </w:p>
    <w:p w:rsidR="00F8700C" w:rsidRDefault="00E92D92">
      <w:pPr>
        <w:pStyle w:val="Corpodetexto"/>
        <w:numPr>
          <w:ilvl w:val="0"/>
          <w:numId w:val="2"/>
        </w:numPr>
        <w:spacing w:after="0" w:line="331" w:lineRule="auto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Tipos de riscos                                                      </w:t>
      </w:r>
    </w:p>
    <w:p w:rsidR="00F8700C" w:rsidRDefault="00E92D92">
      <w:pPr>
        <w:pStyle w:val="Corpodetexto"/>
        <w:spacing w:after="0" w:line="331" w:lineRule="auto"/>
        <w:ind w:left="720"/>
        <w:jc w:val="both"/>
        <w:rPr>
          <w:rFonts w:ascii="Arial" w:hAnsi="Arial"/>
          <w:color w:val="000000"/>
          <w:szCs w:val="28"/>
          <w:highlight w:val="white"/>
        </w:rPr>
      </w:pPr>
      <w:r>
        <w:rPr>
          <w:rFonts w:ascii="Arial" w:hAnsi="Arial"/>
          <w:color w:val="000000"/>
          <w:szCs w:val="28"/>
          <w:highlight w:val="white"/>
        </w:rPr>
        <w:tab/>
      </w:r>
      <w:proofErr w:type="spellStart"/>
      <w:r>
        <w:rPr>
          <w:rFonts w:ascii="Arial" w:hAnsi="Arial"/>
          <w:color w:val="000000"/>
          <w:szCs w:val="28"/>
          <w:highlight w:val="white"/>
        </w:rPr>
        <w:t>Crouhy</w:t>
      </w:r>
      <w:proofErr w:type="spellEnd"/>
      <w:r>
        <w:rPr>
          <w:rFonts w:ascii="Arial" w:hAnsi="Arial"/>
          <w:color w:val="000000"/>
          <w:szCs w:val="28"/>
          <w:highlight w:val="white"/>
        </w:rPr>
        <w:t>, Galai e Mark, classificam os ris</w:t>
      </w:r>
      <w:r>
        <w:rPr>
          <w:rFonts w:ascii="Arial" w:hAnsi="Arial"/>
          <w:color w:val="000000"/>
          <w:szCs w:val="28"/>
          <w:highlight w:val="white"/>
        </w:rPr>
        <w:t>cos financeiros de uma instituição como:</w:t>
      </w:r>
    </w:p>
    <w:p w:rsidR="00F8700C" w:rsidRDefault="00E92D92">
      <w:pPr>
        <w:pStyle w:val="Corpodetexto"/>
        <w:numPr>
          <w:ilvl w:val="0"/>
          <w:numId w:val="3"/>
        </w:numPr>
        <w:spacing w:after="0" w:line="331" w:lineRule="auto"/>
        <w:jc w:val="both"/>
        <w:rPr>
          <w:rFonts w:ascii="Arial" w:hAnsi="Arial"/>
          <w:color w:val="000000"/>
          <w:szCs w:val="28"/>
          <w:highlight w:val="white"/>
        </w:rPr>
      </w:pPr>
      <w:r>
        <w:rPr>
          <w:rFonts w:ascii="Arial" w:hAnsi="Arial"/>
          <w:color w:val="000000"/>
          <w:szCs w:val="28"/>
          <w:highlight w:val="white"/>
        </w:rPr>
        <w:t>Riscos de mercado</w:t>
      </w:r>
    </w:p>
    <w:p w:rsidR="00F8700C" w:rsidRDefault="00E92D92">
      <w:pPr>
        <w:pStyle w:val="Corpodetexto"/>
        <w:numPr>
          <w:ilvl w:val="0"/>
          <w:numId w:val="3"/>
        </w:numPr>
        <w:spacing w:after="0" w:line="331" w:lineRule="auto"/>
        <w:jc w:val="both"/>
        <w:rPr>
          <w:rFonts w:ascii="Arial" w:hAnsi="Arial"/>
          <w:color w:val="000000"/>
          <w:szCs w:val="28"/>
          <w:highlight w:val="white"/>
        </w:rPr>
      </w:pPr>
      <w:r>
        <w:rPr>
          <w:rFonts w:ascii="Arial" w:hAnsi="Arial"/>
          <w:color w:val="000000"/>
          <w:szCs w:val="28"/>
          <w:highlight w:val="white"/>
        </w:rPr>
        <w:t>Riscos de crédito</w:t>
      </w:r>
    </w:p>
    <w:p w:rsidR="00F8700C" w:rsidRDefault="00E92D92">
      <w:pPr>
        <w:pStyle w:val="Corpodetexto"/>
        <w:numPr>
          <w:ilvl w:val="0"/>
          <w:numId w:val="3"/>
        </w:numPr>
        <w:spacing w:after="0" w:line="331" w:lineRule="auto"/>
        <w:jc w:val="both"/>
        <w:rPr>
          <w:rFonts w:ascii="Arial" w:hAnsi="Arial"/>
          <w:color w:val="000000"/>
          <w:szCs w:val="28"/>
          <w:highlight w:val="white"/>
        </w:rPr>
      </w:pPr>
      <w:r>
        <w:rPr>
          <w:rFonts w:ascii="Arial" w:hAnsi="Arial"/>
          <w:color w:val="000000"/>
          <w:szCs w:val="28"/>
          <w:highlight w:val="white"/>
        </w:rPr>
        <w:lastRenderedPageBreak/>
        <w:t>Riscos de liquidez</w:t>
      </w:r>
    </w:p>
    <w:p w:rsidR="00F8700C" w:rsidRDefault="00E92D92">
      <w:pPr>
        <w:pStyle w:val="Corpodetexto"/>
        <w:numPr>
          <w:ilvl w:val="0"/>
          <w:numId w:val="3"/>
        </w:numPr>
        <w:spacing w:after="0" w:line="331" w:lineRule="auto"/>
        <w:jc w:val="both"/>
        <w:rPr>
          <w:rFonts w:ascii="Arial" w:hAnsi="Arial"/>
          <w:color w:val="000000"/>
          <w:szCs w:val="28"/>
          <w:highlight w:val="white"/>
        </w:rPr>
      </w:pPr>
      <w:r>
        <w:rPr>
          <w:rFonts w:ascii="Arial" w:hAnsi="Arial"/>
          <w:color w:val="000000"/>
          <w:szCs w:val="28"/>
          <w:highlight w:val="white"/>
        </w:rPr>
        <w:t>Riscos operacionais</w:t>
      </w:r>
    </w:p>
    <w:p w:rsidR="00F8700C" w:rsidRDefault="00E92D92">
      <w:pPr>
        <w:pStyle w:val="Corpodetexto"/>
        <w:numPr>
          <w:ilvl w:val="0"/>
          <w:numId w:val="3"/>
        </w:numPr>
        <w:spacing w:after="0" w:line="331" w:lineRule="auto"/>
        <w:jc w:val="both"/>
        <w:rPr>
          <w:rFonts w:ascii="Arial" w:hAnsi="Arial"/>
          <w:color w:val="000000"/>
          <w:szCs w:val="28"/>
          <w:highlight w:val="white"/>
        </w:rPr>
      </w:pPr>
      <w:r>
        <w:rPr>
          <w:rFonts w:ascii="Arial" w:hAnsi="Arial"/>
          <w:color w:val="000000"/>
          <w:szCs w:val="28"/>
          <w:highlight w:val="white"/>
        </w:rPr>
        <w:t>Riscos jurídicos</w:t>
      </w:r>
    </w:p>
    <w:p w:rsidR="00F8700C" w:rsidRDefault="00E92D92">
      <w:pPr>
        <w:pStyle w:val="Corpodetexto"/>
        <w:numPr>
          <w:ilvl w:val="0"/>
          <w:numId w:val="3"/>
        </w:numPr>
        <w:spacing w:after="0" w:line="331" w:lineRule="auto"/>
        <w:jc w:val="both"/>
        <w:rPr>
          <w:rFonts w:ascii="Arial" w:hAnsi="Arial"/>
          <w:color w:val="000000"/>
          <w:szCs w:val="28"/>
          <w:highlight w:val="white"/>
        </w:rPr>
      </w:pPr>
      <w:r>
        <w:rPr>
          <w:rFonts w:ascii="Arial" w:hAnsi="Arial"/>
          <w:color w:val="000000"/>
          <w:szCs w:val="28"/>
          <w:highlight w:val="white"/>
        </w:rPr>
        <w:t>Risco de fator humano</w:t>
      </w:r>
    </w:p>
    <w:p w:rsidR="00F8700C" w:rsidRDefault="00F8700C">
      <w:pPr>
        <w:pStyle w:val="Corpodetexto"/>
        <w:spacing w:after="0" w:line="331" w:lineRule="auto"/>
        <w:ind w:left="1080"/>
        <w:jc w:val="both"/>
        <w:rPr>
          <w:rFonts w:ascii="Arial" w:hAnsi="Arial"/>
          <w:color w:val="252525"/>
          <w:szCs w:val="28"/>
          <w:highlight w:val="white"/>
        </w:rPr>
      </w:pPr>
    </w:p>
    <w:p w:rsidR="00F8700C" w:rsidRDefault="00E92D92">
      <w:pPr>
        <w:pStyle w:val="Corpodetexto"/>
        <w:numPr>
          <w:ilvl w:val="1"/>
          <w:numId w:val="2"/>
        </w:numPr>
        <w:tabs>
          <w:tab w:val="left" w:pos="330"/>
        </w:tabs>
        <w:spacing w:after="0" w:line="331" w:lineRule="auto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Riscos de mercado</w:t>
      </w:r>
    </w:p>
    <w:p w:rsidR="00F8700C" w:rsidRDefault="00E92D92">
      <w:pPr>
        <w:pStyle w:val="Corpodetexto"/>
        <w:spacing w:after="0" w:line="331" w:lineRule="auto"/>
        <w:ind w:left="720"/>
        <w:jc w:val="both"/>
        <w:rPr>
          <w:rFonts w:ascii="Arial" w:hAnsi="Arial"/>
          <w:color w:val="252525"/>
          <w:highlight w:val="white"/>
        </w:rPr>
      </w:pPr>
      <w:r>
        <w:rPr>
          <w:rFonts w:ascii="Arial" w:hAnsi="Arial"/>
          <w:color w:val="252525"/>
          <w:highlight w:val="white"/>
        </w:rPr>
        <w:tab/>
        <w:t xml:space="preserve">Risco de mercado é o risco de que mudanças nos preços e nas taxas no mercado </w:t>
      </w:r>
      <w:r>
        <w:rPr>
          <w:rFonts w:ascii="Arial" w:hAnsi="Arial"/>
          <w:color w:val="252525"/>
          <w:highlight w:val="white"/>
        </w:rPr>
        <w:t>financeiro reduzam o valor das posições de um título ou de uma carteira. Os riscos de mercado de um fundo normalmente são medidos com base em um índice ou carteira benchmark.</w:t>
      </w:r>
    </w:p>
    <w:p w:rsidR="00F8700C" w:rsidRDefault="00E92D92">
      <w:pPr>
        <w:pStyle w:val="Corpodetexto"/>
        <w:tabs>
          <w:tab w:val="left" w:pos="330"/>
        </w:tabs>
        <w:spacing w:after="0" w:line="331" w:lineRule="auto"/>
        <w:ind w:left="720" w:firstLine="720"/>
        <w:jc w:val="both"/>
        <w:rPr>
          <w:rFonts w:ascii="Arial" w:hAnsi="Arial"/>
          <w:color w:val="333333"/>
          <w:szCs w:val="28"/>
          <w:highlight w:val="white"/>
        </w:rPr>
      </w:pPr>
      <w:r>
        <w:rPr>
          <w:rFonts w:ascii="Arial" w:hAnsi="Arial"/>
          <w:color w:val="333333"/>
          <w:szCs w:val="28"/>
          <w:highlight w:val="white"/>
        </w:rPr>
        <w:t>No risco de mercado se verifica flutuações de preços e taxas e muito se observa n</w:t>
      </w:r>
      <w:r>
        <w:rPr>
          <w:rFonts w:ascii="Arial" w:hAnsi="Arial"/>
          <w:color w:val="333333"/>
          <w:szCs w:val="28"/>
          <w:highlight w:val="white"/>
        </w:rPr>
        <w:t>as taxas de juros praticadas, nas oscilações das commodities, como também nas perdas devido a variações dos derivativos. Outro fator que afeta esse risco se forma no mercado externo quando se verificam oscilações na taxa de câmbio ou mesmo nas questões reg</w:t>
      </w:r>
      <w:r>
        <w:rPr>
          <w:rFonts w:ascii="Arial" w:hAnsi="Arial"/>
          <w:color w:val="333333"/>
          <w:szCs w:val="28"/>
          <w:highlight w:val="white"/>
        </w:rPr>
        <w:t>ulatórias, tributárias e específicas de um país.</w:t>
      </w:r>
    </w:p>
    <w:p w:rsidR="00F8700C" w:rsidRDefault="00F8700C">
      <w:pPr>
        <w:pStyle w:val="Corpodetexto"/>
        <w:tabs>
          <w:tab w:val="left" w:pos="330"/>
        </w:tabs>
        <w:spacing w:after="0" w:line="331" w:lineRule="auto"/>
        <w:jc w:val="both"/>
        <w:rPr>
          <w:rFonts w:ascii="Arial" w:hAnsi="Arial"/>
          <w:color w:val="333333"/>
          <w:szCs w:val="28"/>
          <w:highlight w:val="white"/>
        </w:rPr>
      </w:pPr>
    </w:p>
    <w:p w:rsidR="00F8700C" w:rsidRDefault="00E92D92">
      <w:pPr>
        <w:pStyle w:val="Corpodetexto"/>
        <w:numPr>
          <w:ilvl w:val="1"/>
          <w:numId w:val="2"/>
        </w:numPr>
        <w:tabs>
          <w:tab w:val="left" w:pos="330"/>
        </w:tabs>
        <w:spacing w:after="0" w:line="331" w:lineRule="auto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Riscos de crédito</w:t>
      </w:r>
    </w:p>
    <w:p w:rsidR="00F8700C" w:rsidRDefault="00E92D92">
      <w:pPr>
        <w:pStyle w:val="Corpodetexto"/>
        <w:tabs>
          <w:tab w:val="left" w:pos="330"/>
        </w:tabs>
        <w:spacing w:before="120" w:after="120" w:line="436" w:lineRule="auto"/>
        <w:ind w:left="720"/>
        <w:jc w:val="both"/>
        <w:rPr>
          <w:rFonts w:ascii="Arial" w:hAnsi="Arial"/>
          <w:color w:val="252525"/>
          <w:szCs w:val="28"/>
          <w:highlight w:val="white"/>
        </w:rPr>
      </w:pPr>
      <w:r>
        <w:rPr>
          <w:rFonts w:ascii="Arial" w:hAnsi="Arial"/>
          <w:color w:val="252525"/>
          <w:szCs w:val="28"/>
          <w:highlight w:val="white"/>
        </w:rPr>
        <w:tab/>
      </w:r>
      <w:r>
        <w:rPr>
          <w:rFonts w:ascii="Arial" w:hAnsi="Arial"/>
          <w:color w:val="252525"/>
          <w:szCs w:val="28"/>
          <w:highlight w:val="white"/>
        </w:rPr>
        <w:t>Risco de crédito é o risco de que uma mudança na quantidade do crédito de uma contraparte possa afetar o valor da posição de um banco. Neste tipo de risco, a contraparte não quer ou não pode cumprir com suas obrigações contratuais e, eventualmente, sofre r</w:t>
      </w:r>
      <w:r>
        <w:rPr>
          <w:rFonts w:ascii="Arial" w:hAnsi="Arial"/>
          <w:color w:val="252525"/>
          <w:szCs w:val="28"/>
          <w:highlight w:val="white"/>
        </w:rPr>
        <w:t xml:space="preserve">ebaixamento por parte de uma agência </w:t>
      </w:r>
      <w:proofErr w:type="spellStart"/>
      <w:r>
        <w:rPr>
          <w:rFonts w:ascii="Arial" w:hAnsi="Arial"/>
          <w:color w:val="252525"/>
          <w:szCs w:val="28"/>
          <w:highlight w:val="white"/>
        </w:rPr>
        <w:t>classficatória</w:t>
      </w:r>
      <w:proofErr w:type="spellEnd"/>
      <w:r>
        <w:rPr>
          <w:rFonts w:ascii="Arial" w:hAnsi="Arial"/>
          <w:color w:val="252525"/>
          <w:szCs w:val="28"/>
          <w:highlight w:val="white"/>
        </w:rPr>
        <w:t xml:space="preserve"> de risco. </w:t>
      </w:r>
    </w:p>
    <w:p w:rsidR="00F8700C" w:rsidRDefault="00E92D92">
      <w:pPr>
        <w:pStyle w:val="Corpodetexto"/>
        <w:numPr>
          <w:ilvl w:val="1"/>
          <w:numId w:val="2"/>
        </w:numPr>
        <w:tabs>
          <w:tab w:val="left" w:pos="330"/>
        </w:tabs>
        <w:spacing w:after="0" w:line="331" w:lineRule="auto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Riscos de liquidez</w:t>
      </w:r>
    </w:p>
    <w:p w:rsidR="00F8700C" w:rsidRDefault="00E92D92">
      <w:pPr>
        <w:pStyle w:val="Corpodetexto"/>
        <w:tabs>
          <w:tab w:val="left" w:pos="330"/>
        </w:tabs>
        <w:spacing w:before="120" w:after="120" w:line="436" w:lineRule="auto"/>
        <w:ind w:left="720"/>
        <w:jc w:val="both"/>
        <w:rPr>
          <w:rFonts w:ascii="Arial" w:hAnsi="Arial"/>
          <w:color w:val="252525"/>
          <w:szCs w:val="28"/>
          <w:highlight w:val="white"/>
        </w:rPr>
      </w:pPr>
      <w:r>
        <w:rPr>
          <w:rFonts w:ascii="Arial" w:hAnsi="Arial"/>
          <w:color w:val="252525"/>
          <w:szCs w:val="28"/>
          <w:highlight w:val="white"/>
        </w:rPr>
        <w:tab/>
        <w:t>Risco de liquidez engloba tanto o risco de financiamento de liquidez quanto o risco de liquidez relacionado às negociações. Risco de financiamento de liquidez se relaciona à</w:t>
      </w:r>
      <w:r>
        <w:rPr>
          <w:rFonts w:ascii="Arial" w:hAnsi="Arial"/>
          <w:color w:val="252525"/>
          <w:szCs w:val="28"/>
          <w:highlight w:val="white"/>
        </w:rPr>
        <w:t xml:space="preserve"> capacidade de uma instituição financeira de levantar o caixa necessário para rolar sua dívida, para atender exigências de caixa, margem e garantias das contrapartes e (no caso de fundos) de satisfazer retiradas de capital. </w:t>
      </w:r>
      <w:r>
        <w:rPr>
          <w:rFonts w:ascii="Arial" w:hAnsi="Arial"/>
          <w:color w:val="252525"/>
          <w:szCs w:val="28"/>
          <w:highlight w:val="white"/>
        </w:rPr>
        <w:tab/>
        <w:t>O risco de liquidez relacionado</w:t>
      </w:r>
      <w:r>
        <w:rPr>
          <w:rFonts w:ascii="Arial" w:hAnsi="Arial"/>
          <w:color w:val="252525"/>
          <w:szCs w:val="28"/>
          <w:highlight w:val="white"/>
        </w:rPr>
        <w:t xml:space="preserve"> é o risco de que uma instituição não seja capaz de executar uma transação ao preço prevalecente de mercado. O risco de </w:t>
      </w:r>
      <w:r>
        <w:rPr>
          <w:rFonts w:ascii="Arial" w:hAnsi="Arial"/>
          <w:color w:val="252525"/>
          <w:szCs w:val="28"/>
          <w:highlight w:val="white"/>
        </w:rPr>
        <w:lastRenderedPageBreak/>
        <w:t>financiamento de liquidez e o risco de liquidez relacionado às negociações definem-se como duas dimensões do risco de liquidez. Quando u</w:t>
      </w:r>
      <w:r>
        <w:rPr>
          <w:rFonts w:ascii="Arial" w:hAnsi="Arial"/>
          <w:color w:val="252525"/>
          <w:szCs w:val="28"/>
          <w:highlight w:val="white"/>
        </w:rPr>
        <w:t>ma transação não puder ser adiada, sua execução pode levar a uma perda substancial na posição. É um risco difícil de ser quantificado.</w:t>
      </w:r>
    </w:p>
    <w:p w:rsidR="00F8700C" w:rsidRDefault="00E92D92">
      <w:pPr>
        <w:pStyle w:val="Corpodetexto"/>
        <w:numPr>
          <w:ilvl w:val="1"/>
          <w:numId w:val="2"/>
        </w:numPr>
        <w:tabs>
          <w:tab w:val="left" w:pos="330"/>
        </w:tabs>
        <w:spacing w:after="0" w:line="331" w:lineRule="auto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Riscos operacionais</w:t>
      </w:r>
    </w:p>
    <w:p w:rsidR="00F8700C" w:rsidRDefault="00E92D92">
      <w:pPr>
        <w:pStyle w:val="Corpodetexto"/>
        <w:tabs>
          <w:tab w:val="left" w:pos="330"/>
        </w:tabs>
        <w:spacing w:before="120" w:after="120" w:line="436" w:lineRule="auto"/>
        <w:ind w:left="720"/>
        <w:jc w:val="both"/>
        <w:rPr>
          <w:rFonts w:ascii="Arial" w:hAnsi="Arial"/>
          <w:color w:val="252525"/>
          <w:szCs w:val="28"/>
          <w:highlight w:val="white"/>
        </w:rPr>
      </w:pPr>
      <w:r>
        <w:rPr>
          <w:rFonts w:ascii="Arial" w:hAnsi="Arial"/>
          <w:color w:val="252525"/>
          <w:szCs w:val="28"/>
          <w:highlight w:val="white"/>
        </w:rPr>
        <w:tab/>
        <w:t>O risco operacional, por sua vez, refere-se às perdas potenciais resultantes de sistemas inadequados</w:t>
      </w:r>
      <w:r>
        <w:rPr>
          <w:rFonts w:ascii="Arial" w:hAnsi="Arial"/>
          <w:color w:val="252525"/>
          <w:szCs w:val="28"/>
          <w:highlight w:val="white"/>
        </w:rPr>
        <w:t>, falha de gerência, controles defeituosos, fraude e erro humano. Relacionado ao risco operacional, existem vários casos de falhas operacionais relacionadas a uso de derivativos, caracterizadas por transações alavancadas, ao contrário das transações à vist</w:t>
      </w:r>
      <w:r>
        <w:rPr>
          <w:rFonts w:ascii="Arial" w:hAnsi="Arial"/>
          <w:color w:val="252525"/>
          <w:szCs w:val="28"/>
          <w:highlight w:val="white"/>
        </w:rPr>
        <w:t>a. Um negociante pode fazer comprometimentos muito grandes em nome da instituição financeira, gerando exposições futuras enormes, utilizando pequeno volume de dinheiro.</w:t>
      </w:r>
    </w:p>
    <w:p w:rsidR="00F8700C" w:rsidRDefault="00E92D92">
      <w:pPr>
        <w:pStyle w:val="Corpodetexto"/>
        <w:numPr>
          <w:ilvl w:val="1"/>
          <w:numId w:val="2"/>
        </w:numPr>
        <w:tabs>
          <w:tab w:val="left" w:pos="330"/>
        </w:tabs>
        <w:spacing w:after="0" w:line="331" w:lineRule="auto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Riscos jurídicos</w:t>
      </w:r>
    </w:p>
    <w:p w:rsidR="00F8700C" w:rsidRDefault="00E92D92">
      <w:pPr>
        <w:pStyle w:val="Corpodetexto"/>
        <w:tabs>
          <w:tab w:val="left" w:pos="330"/>
        </w:tabs>
        <w:spacing w:before="120" w:after="120" w:line="436" w:lineRule="auto"/>
        <w:ind w:left="720"/>
        <w:jc w:val="both"/>
        <w:rPr>
          <w:rFonts w:ascii="Arial" w:hAnsi="Arial"/>
          <w:color w:val="252525"/>
          <w:szCs w:val="28"/>
          <w:highlight w:val="white"/>
        </w:rPr>
      </w:pPr>
      <w:r>
        <w:rPr>
          <w:rFonts w:ascii="Arial" w:hAnsi="Arial"/>
          <w:color w:val="252525"/>
          <w:szCs w:val="28"/>
          <w:highlight w:val="white"/>
        </w:rPr>
        <w:tab/>
        <w:t>O risco jurídico surge por toda uma série de razões. Por exemplo, uma</w:t>
      </w:r>
      <w:r>
        <w:rPr>
          <w:rFonts w:ascii="Arial" w:hAnsi="Arial"/>
          <w:color w:val="252525"/>
          <w:szCs w:val="28"/>
          <w:highlight w:val="white"/>
        </w:rPr>
        <w:t xml:space="preserve"> contraparte pode não ter a autoridade legal ou regulatória para se engajar em uma transação. Riscos Jurídicos geralmente só se tornam aparentes quando uma contraparte, ou investidor, perde dinheiro em uma transação e decide acionar o banco para evitar o d</w:t>
      </w:r>
      <w:r>
        <w:rPr>
          <w:rFonts w:ascii="Arial" w:hAnsi="Arial"/>
          <w:color w:val="252525"/>
          <w:szCs w:val="28"/>
          <w:highlight w:val="white"/>
        </w:rPr>
        <w:t>escumprimento de suas obrigações.</w:t>
      </w:r>
    </w:p>
    <w:p w:rsidR="00F8700C" w:rsidRDefault="00E92D92">
      <w:pPr>
        <w:pStyle w:val="Corpodetexto"/>
        <w:numPr>
          <w:ilvl w:val="1"/>
          <w:numId w:val="2"/>
        </w:numPr>
        <w:tabs>
          <w:tab w:val="left" w:pos="330"/>
        </w:tabs>
        <w:spacing w:after="0" w:line="331" w:lineRule="auto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Risco de fator humano</w:t>
      </w:r>
    </w:p>
    <w:p w:rsidR="00F8700C" w:rsidRDefault="00E92D92">
      <w:pPr>
        <w:pStyle w:val="Corpodetexto"/>
        <w:tabs>
          <w:tab w:val="left" w:pos="330"/>
        </w:tabs>
        <w:spacing w:after="0" w:line="331" w:lineRule="auto"/>
        <w:ind w:left="720"/>
        <w:jc w:val="both"/>
        <w:rPr>
          <w:rFonts w:ascii="Arial" w:hAnsi="Arial"/>
          <w:color w:val="252525"/>
          <w:szCs w:val="28"/>
          <w:highlight w:val="white"/>
        </w:rPr>
      </w:pPr>
      <w:r>
        <w:rPr>
          <w:rFonts w:ascii="Arial" w:hAnsi="Arial"/>
          <w:color w:val="252525"/>
          <w:szCs w:val="28"/>
          <w:highlight w:val="white"/>
        </w:rPr>
        <w:tab/>
        <w:t>O risco do fator humano é assim definido como uma forma especial de risco operacional. Relaciona-se às perdas que podem resultar em erros humanos como apertar o botão errado em um computador, inadver</w:t>
      </w:r>
      <w:r>
        <w:rPr>
          <w:rFonts w:ascii="Arial" w:hAnsi="Arial"/>
          <w:color w:val="252525"/>
          <w:szCs w:val="28"/>
          <w:highlight w:val="white"/>
        </w:rPr>
        <w:t>tidamente destruir um arquivo ou inserir um valor errado para um parâmetro de entrada de um modelo.</w:t>
      </w:r>
    </w:p>
    <w:p w:rsidR="00F8700C" w:rsidRDefault="00E92D92">
      <w:pPr>
        <w:pStyle w:val="Corpodetexto"/>
        <w:numPr>
          <w:ilvl w:val="0"/>
          <w:numId w:val="2"/>
        </w:numPr>
        <w:spacing w:after="0" w:line="331" w:lineRule="auto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Análise quantitativa de riscos</w:t>
      </w:r>
    </w:p>
    <w:p w:rsidR="00F8700C" w:rsidRDefault="00E92D92">
      <w:pPr>
        <w:pStyle w:val="Corpodetexto"/>
        <w:spacing w:after="0" w:line="331" w:lineRule="auto"/>
        <w:ind w:left="720"/>
        <w:jc w:val="both"/>
        <w:rPr>
          <w:rFonts w:ascii="Arial" w:hAnsi="Arial"/>
          <w:color w:val="252525"/>
          <w:highlight w:val="white"/>
        </w:rPr>
      </w:pPr>
      <w:r>
        <w:rPr>
          <w:rFonts w:ascii="Arial" w:hAnsi="Arial"/>
          <w:color w:val="252525"/>
          <w:highlight w:val="white"/>
        </w:rPr>
        <w:tab/>
        <w:t xml:space="preserve">O processo de análise quantitativa de risco tem como objetivo analisar numericamente a probabilidade de cada risco e de sua </w:t>
      </w:r>
      <w:r>
        <w:rPr>
          <w:rFonts w:ascii="Arial" w:hAnsi="Arial"/>
          <w:color w:val="252525"/>
          <w:highlight w:val="white"/>
        </w:rPr>
        <w:t xml:space="preserve">respectiva </w:t>
      </w:r>
      <w:proofErr w:type="spellStart"/>
      <w:r>
        <w:rPr>
          <w:rFonts w:ascii="Arial" w:hAnsi="Arial"/>
          <w:color w:val="252525"/>
          <w:highlight w:val="white"/>
        </w:rPr>
        <w:t>conseqüência</w:t>
      </w:r>
      <w:proofErr w:type="spellEnd"/>
      <w:r>
        <w:rPr>
          <w:rFonts w:ascii="Arial" w:hAnsi="Arial"/>
          <w:color w:val="252525"/>
          <w:highlight w:val="white"/>
        </w:rPr>
        <w:t xml:space="preserve"> nos objetivos do projeto, assim como a extensão do risco geral do projeto. Este </w:t>
      </w:r>
      <w:r>
        <w:rPr>
          <w:rFonts w:ascii="Arial" w:hAnsi="Arial"/>
          <w:color w:val="252525"/>
          <w:highlight w:val="white"/>
        </w:rPr>
        <w:lastRenderedPageBreak/>
        <w:t>processo usa técnicas tais como a simulação de Monte Carlo e análise de decisão para:</w:t>
      </w:r>
    </w:p>
    <w:p w:rsidR="00F8700C" w:rsidRDefault="00E92D92">
      <w:pPr>
        <w:pStyle w:val="Corpodetexto"/>
        <w:numPr>
          <w:ilvl w:val="0"/>
          <w:numId w:val="4"/>
        </w:numPr>
        <w:shd w:val="clear" w:color="auto" w:fill="FFFFFF"/>
        <w:spacing w:after="0" w:line="331" w:lineRule="auto"/>
        <w:jc w:val="both"/>
        <w:rPr>
          <w:rFonts w:ascii="Arial" w:hAnsi="Arial"/>
          <w:color w:val="252525"/>
          <w:highlight w:val="white"/>
        </w:rPr>
      </w:pPr>
      <w:r>
        <w:rPr>
          <w:rFonts w:ascii="Arial" w:hAnsi="Arial"/>
          <w:color w:val="252525"/>
          <w:highlight w:val="white"/>
        </w:rPr>
        <w:t>Determinar a probabilidade de se conquistar um objetivo específico</w:t>
      </w:r>
      <w:r>
        <w:rPr>
          <w:rFonts w:ascii="Arial" w:hAnsi="Arial"/>
          <w:color w:val="252525"/>
          <w:highlight w:val="white"/>
        </w:rPr>
        <w:t xml:space="preserve"> do projeto.</w:t>
      </w:r>
    </w:p>
    <w:p w:rsidR="00F8700C" w:rsidRDefault="00E92D92">
      <w:pPr>
        <w:pStyle w:val="Corpodetexto"/>
        <w:numPr>
          <w:ilvl w:val="0"/>
          <w:numId w:val="4"/>
        </w:numPr>
        <w:shd w:val="clear" w:color="auto" w:fill="FFFFFF"/>
        <w:spacing w:after="0" w:line="331" w:lineRule="auto"/>
        <w:jc w:val="both"/>
        <w:rPr>
          <w:rFonts w:ascii="Arial" w:hAnsi="Arial"/>
          <w:color w:val="252525"/>
          <w:highlight w:val="white"/>
        </w:rPr>
      </w:pPr>
      <w:r>
        <w:rPr>
          <w:rFonts w:ascii="Arial" w:hAnsi="Arial"/>
          <w:color w:val="252525"/>
          <w:highlight w:val="white"/>
        </w:rPr>
        <w:t>Quantificar a exposição do risco para o projeto, e determinar o tamanho da reserva contingência do custo e cronograma que pode ser necessária.</w:t>
      </w:r>
    </w:p>
    <w:p w:rsidR="00F8700C" w:rsidRDefault="00E92D92">
      <w:pPr>
        <w:pStyle w:val="Corpodetexto"/>
        <w:numPr>
          <w:ilvl w:val="0"/>
          <w:numId w:val="4"/>
        </w:numPr>
        <w:shd w:val="clear" w:color="auto" w:fill="FFFFFF"/>
        <w:spacing w:after="0" w:line="331" w:lineRule="auto"/>
        <w:jc w:val="both"/>
        <w:rPr>
          <w:rFonts w:ascii="Arial" w:hAnsi="Arial"/>
          <w:color w:val="252525"/>
          <w:highlight w:val="white"/>
        </w:rPr>
      </w:pPr>
      <w:r>
        <w:rPr>
          <w:rFonts w:ascii="Arial" w:hAnsi="Arial"/>
          <w:color w:val="252525"/>
          <w:highlight w:val="white"/>
        </w:rPr>
        <w:t>Identificar riscos que requerem maior atenção, quantificando sua contribuição relativa ao risco do p</w:t>
      </w:r>
      <w:r>
        <w:rPr>
          <w:rFonts w:ascii="Arial" w:hAnsi="Arial"/>
          <w:color w:val="252525"/>
          <w:highlight w:val="white"/>
        </w:rPr>
        <w:t>rojeto.</w:t>
      </w:r>
    </w:p>
    <w:p w:rsidR="00F8700C" w:rsidRDefault="00E92D92">
      <w:pPr>
        <w:pStyle w:val="Corpodetexto"/>
        <w:numPr>
          <w:ilvl w:val="0"/>
          <w:numId w:val="4"/>
        </w:numPr>
        <w:shd w:val="clear" w:color="auto" w:fill="FFFFFF"/>
        <w:spacing w:after="0" w:line="331" w:lineRule="auto"/>
        <w:jc w:val="both"/>
        <w:rPr>
          <w:rFonts w:ascii="Arial" w:hAnsi="Arial"/>
          <w:color w:val="252525"/>
          <w:highlight w:val="white"/>
        </w:rPr>
      </w:pPr>
      <w:r>
        <w:rPr>
          <w:rFonts w:ascii="Arial" w:hAnsi="Arial"/>
          <w:color w:val="252525"/>
          <w:highlight w:val="white"/>
        </w:rPr>
        <w:t>Identificar custo, cronograma, ou objetivos de escopo realístico e alcançável.</w:t>
      </w:r>
    </w:p>
    <w:p w:rsidR="00F8700C" w:rsidRDefault="00E92D92">
      <w:pPr>
        <w:pStyle w:val="Corpodetexto"/>
        <w:spacing w:after="0" w:line="331" w:lineRule="auto"/>
        <w:ind w:left="720"/>
        <w:jc w:val="both"/>
      </w:pPr>
      <w:r>
        <w:rPr>
          <w:rFonts w:ascii="Arial" w:hAnsi="Arial"/>
          <w:color w:val="252525"/>
          <w:szCs w:val="28"/>
          <w:highlight w:val="white"/>
        </w:rPr>
        <w:tab/>
        <w:t xml:space="preserve">Análise quantitativa de risco geralmente segue a análise qualitativa de risco. Ela requer a identificação de risco. Os processos de análise quantitativa e qualitativa </w:t>
      </w:r>
      <w:r>
        <w:rPr>
          <w:rFonts w:ascii="Arial" w:hAnsi="Arial"/>
          <w:color w:val="252525"/>
          <w:szCs w:val="28"/>
          <w:highlight w:val="white"/>
        </w:rPr>
        <w:t xml:space="preserve">de risco podem ser usados separadamente ou juntos. Considerações com relação a disponibilidade de tempo e orçamento e a necessidade para declarações qualitativas ou quantitativas sobre risco e impactos determinarão que </w:t>
      </w:r>
      <w:proofErr w:type="gramStart"/>
      <w:r>
        <w:rPr>
          <w:rFonts w:ascii="Arial" w:hAnsi="Arial"/>
          <w:color w:val="252525"/>
          <w:szCs w:val="28"/>
          <w:highlight w:val="white"/>
        </w:rPr>
        <w:t>método(</w:t>
      </w:r>
      <w:proofErr w:type="gramEnd"/>
      <w:r>
        <w:rPr>
          <w:rFonts w:ascii="Arial" w:hAnsi="Arial"/>
          <w:color w:val="252525"/>
          <w:szCs w:val="28"/>
          <w:highlight w:val="white"/>
        </w:rPr>
        <w:t>s) usar. Tendências nos result</w:t>
      </w:r>
      <w:r>
        <w:rPr>
          <w:rFonts w:ascii="Arial" w:hAnsi="Arial"/>
          <w:color w:val="252525"/>
          <w:szCs w:val="28"/>
          <w:highlight w:val="white"/>
        </w:rPr>
        <w:t>ados quando a análise quantitativa é repetida pode indicar a necessidade de mais ou menos ação de gerenciamento de risco.</w:t>
      </w:r>
    </w:p>
    <w:p w:rsidR="00F8700C" w:rsidRDefault="00E92D92">
      <w:pPr>
        <w:pStyle w:val="Corpodetexto"/>
        <w:spacing w:after="0" w:line="331" w:lineRule="auto"/>
        <w:ind w:left="720"/>
        <w:jc w:val="both"/>
      </w:pPr>
      <w:r>
        <w:rPr>
          <w:noProof/>
          <w:lang w:eastAsia="pt-BR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389255</wp:posOffset>
            </wp:positionH>
            <wp:positionV relativeFrom="paragraph">
              <wp:posOffset>412750</wp:posOffset>
            </wp:positionV>
            <wp:extent cx="5398770" cy="161099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252525"/>
          <w:szCs w:val="28"/>
          <w:highlight w:val="white"/>
        </w:rPr>
        <w:br/>
      </w:r>
      <w:r>
        <w:rPr>
          <w:rFonts w:ascii="Arial" w:hAnsi="Arial"/>
          <w:color w:val="252525"/>
          <w:sz w:val="20"/>
          <w:szCs w:val="20"/>
          <w:highlight w:val="white"/>
        </w:rPr>
        <w:t>Figura 1. Análise valor monetário esperado</w:t>
      </w:r>
    </w:p>
    <w:p w:rsidR="00F8700C" w:rsidRDefault="00E92D92">
      <w:pPr>
        <w:pStyle w:val="Corpodetexto"/>
        <w:spacing w:after="0" w:line="331" w:lineRule="auto"/>
        <w:ind w:left="720"/>
        <w:jc w:val="both"/>
        <w:rPr>
          <w:rFonts w:ascii="Arial" w:hAnsi="Arial"/>
          <w:color w:val="252525"/>
          <w:szCs w:val="28"/>
          <w:highlight w:val="white"/>
        </w:rPr>
      </w:pPr>
      <w:r>
        <w:rPr>
          <w:rFonts w:ascii="Arial" w:hAnsi="Arial"/>
          <w:color w:val="252525"/>
          <w:szCs w:val="28"/>
          <w:highlight w:val="white"/>
        </w:rPr>
        <w:tab/>
        <w:t xml:space="preserve">No exemplo acima, existe uma análise quantitativa de uma situação hipotética de riscos, </w:t>
      </w:r>
      <w:r>
        <w:rPr>
          <w:rFonts w:ascii="Arial" w:hAnsi="Arial"/>
          <w:color w:val="252525"/>
          <w:szCs w:val="28"/>
          <w:highlight w:val="white"/>
        </w:rPr>
        <w:t>onde o valor esperado é somado, para que o gestor de riscos possa reservar um plano de contingência para esses riscos com base no valor monetário total esperado.</w:t>
      </w:r>
    </w:p>
    <w:p w:rsidR="00F8700C" w:rsidRDefault="00F8700C">
      <w:pPr>
        <w:pStyle w:val="Corpodetexto"/>
        <w:spacing w:after="0" w:line="331" w:lineRule="auto"/>
        <w:ind w:left="720"/>
        <w:jc w:val="both"/>
        <w:rPr>
          <w:rFonts w:ascii="Arial" w:hAnsi="Arial"/>
          <w:color w:val="252525"/>
          <w:szCs w:val="28"/>
          <w:highlight w:val="white"/>
        </w:rPr>
      </w:pPr>
    </w:p>
    <w:p w:rsidR="00F8700C" w:rsidRDefault="00F8700C">
      <w:pPr>
        <w:pStyle w:val="Corpodetexto"/>
        <w:spacing w:after="0" w:line="331" w:lineRule="auto"/>
        <w:ind w:left="720"/>
        <w:jc w:val="both"/>
        <w:rPr>
          <w:rFonts w:ascii="Arial" w:hAnsi="Arial"/>
          <w:color w:val="252525"/>
          <w:szCs w:val="28"/>
          <w:highlight w:val="white"/>
        </w:rPr>
      </w:pPr>
    </w:p>
    <w:p w:rsidR="00D44B1B" w:rsidRDefault="00D44B1B">
      <w:pPr>
        <w:pStyle w:val="Corpodetexto"/>
        <w:spacing w:after="0" w:line="331" w:lineRule="auto"/>
        <w:ind w:left="720"/>
        <w:jc w:val="both"/>
        <w:rPr>
          <w:rFonts w:ascii="Arial" w:hAnsi="Arial"/>
          <w:color w:val="252525"/>
          <w:szCs w:val="28"/>
          <w:highlight w:val="white"/>
        </w:rPr>
      </w:pPr>
    </w:p>
    <w:p w:rsidR="00D44B1B" w:rsidRDefault="00D44B1B">
      <w:pPr>
        <w:pStyle w:val="Corpodetexto"/>
        <w:spacing w:after="0" w:line="331" w:lineRule="auto"/>
        <w:ind w:left="720"/>
        <w:jc w:val="both"/>
        <w:rPr>
          <w:rFonts w:ascii="Arial" w:hAnsi="Arial"/>
          <w:color w:val="252525"/>
          <w:szCs w:val="28"/>
          <w:highlight w:val="white"/>
        </w:rPr>
      </w:pPr>
    </w:p>
    <w:p w:rsidR="00F8700C" w:rsidRDefault="00E92D92">
      <w:pPr>
        <w:pStyle w:val="Corpodetexto"/>
        <w:numPr>
          <w:ilvl w:val="0"/>
          <w:numId w:val="2"/>
        </w:numPr>
        <w:spacing w:after="0" w:line="331" w:lineRule="auto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lastRenderedPageBreak/>
        <w:t>Análise qualitativa de riscos</w:t>
      </w:r>
    </w:p>
    <w:p w:rsidR="00F8700C" w:rsidRDefault="00E92D92">
      <w:pPr>
        <w:pStyle w:val="Corpodetexto"/>
        <w:spacing w:after="0" w:line="331" w:lineRule="auto"/>
        <w:ind w:left="720"/>
        <w:jc w:val="both"/>
        <w:rPr>
          <w:rFonts w:ascii="Arial" w:hAnsi="Arial"/>
          <w:color w:val="000000"/>
          <w:szCs w:val="28"/>
        </w:rPr>
      </w:pPr>
      <w:r>
        <w:rPr>
          <w:rFonts w:ascii="Arial" w:hAnsi="Arial"/>
          <w:color w:val="000000"/>
          <w:szCs w:val="28"/>
        </w:rPr>
        <w:tab/>
        <w:t>Análise qualitativa de risco é o processo de avaliação do imp</w:t>
      </w:r>
      <w:r>
        <w:rPr>
          <w:rFonts w:ascii="Arial" w:hAnsi="Arial"/>
          <w:color w:val="000000"/>
          <w:szCs w:val="28"/>
        </w:rPr>
        <w:t>acto e probabilidade de riscos identificados. Este processo prioriza riscos de acordo com os seus efeitos potenciais nos objetivos do projeto. Análise qualitativa de risco é um modo de determinar a importância de se endereçar riscos específicos e guiar res</w:t>
      </w:r>
      <w:r>
        <w:rPr>
          <w:rFonts w:ascii="Arial" w:hAnsi="Arial"/>
          <w:color w:val="000000"/>
          <w:szCs w:val="28"/>
        </w:rPr>
        <w:t xml:space="preserve">postas de risco. </w:t>
      </w:r>
      <w:proofErr w:type="gramStart"/>
      <w:r>
        <w:rPr>
          <w:rFonts w:ascii="Arial" w:hAnsi="Arial"/>
          <w:color w:val="000000"/>
          <w:szCs w:val="28"/>
        </w:rPr>
        <w:t>O questão crítica</w:t>
      </w:r>
      <w:proofErr w:type="gramEnd"/>
      <w:r>
        <w:rPr>
          <w:rFonts w:ascii="Arial" w:hAnsi="Arial"/>
          <w:color w:val="000000"/>
          <w:szCs w:val="28"/>
        </w:rPr>
        <w:t xml:space="preserve"> do tempo e as ações relacionadas ao risco podem ampliar a importância de um risco. Uma avaliação da qualidade da informação disponível também ajuda a modificar a avaliação do risco. Análise qualitativa de risco requer que</w:t>
      </w:r>
      <w:r>
        <w:rPr>
          <w:rFonts w:ascii="Arial" w:hAnsi="Arial"/>
          <w:color w:val="000000"/>
          <w:szCs w:val="28"/>
        </w:rPr>
        <w:t xml:space="preserve"> a probabilidade e </w:t>
      </w:r>
      <w:proofErr w:type="spellStart"/>
      <w:r>
        <w:rPr>
          <w:rFonts w:ascii="Arial" w:hAnsi="Arial"/>
          <w:color w:val="000000"/>
          <w:szCs w:val="28"/>
        </w:rPr>
        <w:t>conseqüências</w:t>
      </w:r>
      <w:proofErr w:type="spellEnd"/>
      <w:r>
        <w:rPr>
          <w:rFonts w:ascii="Arial" w:hAnsi="Arial"/>
          <w:color w:val="000000"/>
          <w:szCs w:val="28"/>
        </w:rPr>
        <w:t xml:space="preserve"> dos riscos sejam avaliadas usando métodos e ferramentas de análise qualitativa estabelecidos. </w:t>
      </w:r>
      <w:r>
        <w:rPr>
          <w:rFonts w:ascii="Arial" w:hAnsi="Arial"/>
          <w:color w:val="000000"/>
          <w:szCs w:val="28"/>
        </w:rPr>
        <w:tab/>
        <w:t>Tendências nos resultados quando a análise qualitativa é repetida pode indicar a necessidade de mais ou menos ação da gerência d</w:t>
      </w:r>
      <w:r>
        <w:rPr>
          <w:rFonts w:ascii="Arial" w:hAnsi="Arial"/>
          <w:color w:val="000000"/>
          <w:szCs w:val="28"/>
        </w:rPr>
        <w:t xml:space="preserve">e risco. O uso dessas ferramentas ajuda a corrigir influências que estão </w:t>
      </w:r>
      <w:proofErr w:type="spellStart"/>
      <w:r>
        <w:rPr>
          <w:rFonts w:ascii="Arial" w:hAnsi="Arial"/>
          <w:color w:val="000000"/>
          <w:szCs w:val="28"/>
        </w:rPr>
        <w:t>freqüentemente</w:t>
      </w:r>
      <w:proofErr w:type="spellEnd"/>
      <w:r>
        <w:rPr>
          <w:rFonts w:ascii="Arial" w:hAnsi="Arial"/>
          <w:color w:val="000000"/>
          <w:szCs w:val="28"/>
        </w:rPr>
        <w:t xml:space="preserve"> presentes em um plano de projeto. Análise qualitativa de risco deve ser </w:t>
      </w:r>
      <w:proofErr w:type="spellStart"/>
      <w:r>
        <w:rPr>
          <w:rFonts w:ascii="Arial" w:hAnsi="Arial"/>
          <w:color w:val="000000"/>
          <w:szCs w:val="28"/>
        </w:rPr>
        <w:t>re-visitada</w:t>
      </w:r>
      <w:proofErr w:type="spellEnd"/>
      <w:r>
        <w:rPr>
          <w:rFonts w:ascii="Arial" w:hAnsi="Arial"/>
          <w:color w:val="000000"/>
          <w:szCs w:val="28"/>
        </w:rPr>
        <w:t xml:space="preserve"> durante o ciclo de vida do projeto para que fique atualizado às mudanças dos riscos </w:t>
      </w:r>
      <w:r>
        <w:rPr>
          <w:rFonts w:ascii="Arial" w:hAnsi="Arial"/>
          <w:color w:val="000000"/>
          <w:szCs w:val="28"/>
        </w:rPr>
        <w:t>do projeto.</w:t>
      </w:r>
    </w:p>
    <w:p w:rsidR="00F8700C" w:rsidRDefault="00F8700C">
      <w:pPr>
        <w:pStyle w:val="Corpodetexto"/>
        <w:spacing w:after="0" w:line="331" w:lineRule="auto"/>
        <w:ind w:left="720"/>
        <w:jc w:val="both"/>
        <w:rPr>
          <w:rFonts w:ascii="Arial" w:hAnsi="Arial"/>
          <w:color w:val="000000"/>
          <w:szCs w:val="28"/>
        </w:rPr>
      </w:pPr>
    </w:p>
    <w:p w:rsidR="00F8700C" w:rsidRDefault="00E92D92">
      <w:pPr>
        <w:pStyle w:val="Corpodetexto"/>
        <w:spacing w:after="0" w:line="331" w:lineRule="auto"/>
        <w:ind w:left="720"/>
        <w:jc w:val="both"/>
        <w:rPr>
          <w:rFonts w:ascii="Arial" w:hAnsi="Arial"/>
          <w:color w:val="000000"/>
          <w:sz w:val="20"/>
          <w:szCs w:val="20"/>
        </w:rPr>
      </w:pPr>
      <w:r>
        <w:rPr>
          <w:noProof/>
          <w:lang w:eastAsia="pt-BR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187579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000000"/>
          <w:sz w:val="20"/>
          <w:szCs w:val="20"/>
        </w:rPr>
        <w:t>Figura 2. Matriz impacto x probabilidade.</w:t>
      </w:r>
    </w:p>
    <w:p w:rsidR="00F8700C" w:rsidRDefault="00F8700C">
      <w:pPr>
        <w:pStyle w:val="Corpodetexto"/>
        <w:spacing w:after="0" w:line="331" w:lineRule="auto"/>
        <w:ind w:left="720"/>
        <w:jc w:val="both"/>
        <w:rPr>
          <w:rFonts w:ascii="Arial" w:hAnsi="Arial"/>
          <w:color w:val="000000"/>
          <w:szCs w:val="28"/>
        </w:rPr>
      </w:pPr>
    </w:p>
    <w:p w:rsidR="00E50AAC" w:rsidRDefault="00E50AAC">
      <w:pPr>
        <w:pStyle w:val="Corpodetexto"/>
        <w:spacing w:after="0" w:line="331" w:lineRule="auto"/>
        <w:ind w:left="720"/>
        <w:jc w:val="both"/>
        <w:rPr>
          <w:rFonts w:ascii="Arial" w:hAnsi="Arial"/>
          <w:color w:val="000000"/>
          <w:szCs w:val="28"/>
        </w:rPr>
      </w:pPr>
    </w:p>
    <w:p w:rsidR="00E50AAC" w:rsidRDefault="00E50AAC">
      <w:pPr>
        <w:pStyle w:val="Corpodetexto"/>
        <w:spacing w:after="0" w:line="331" w:lineRule="auto"/>
        <w:ind w:left="720"/>
        <w:jc w:val="both"/>
        <w:rPr>
          <w:rFonts w:ascii="Arial" w:hAnsi="Arial"/>
          <w:color w:val="000000"/>
          <w:szCs w:val="28"/>
        </w:rPr>
      </w:pPr>
    </w:p>
    <w:p w:rsidR="00F8700C" w:rsidRDefault="00E92D92">
      <w:pPr>
        <w:pStyle w:val="Corpodetexto"/>
        <w:numPr>
          <w:ilvl w:val="0"/>
          <w:numId w:val="2"/>
        </w:numPr>
        <w:spacing w:after="0" w:line="331" w:lineRule="auto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Plano de resposta do risco</w:t>
      </w:r>
    </w:p>
    <w:p w:rsidR="00F8700C" w:rsidRDefault="00E92D92">
      <w:pPr>
        <w:pStyle w:val="Corpodetexto"/>
        <w:spacing w:after="0" w:line="331" w:lineRule="auto"/>
        <w:ind w:left="72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 xml:space="preserve">Na figura acima, exemplificamos o que seria uma análise qualitativa de riscos, onde definimos níveis entre muito baixo, baixo, médio, alto e muito alta para o índice de </w:t>
      </w:r>
      <w:r>
        <w:rPr>
          <w:rFonts w:ascii="Arial" w:hAnsi="Arial"/>
          <w:color w:val="000000"/>
        </w:rPr>
        <w:t>probabilidade e impacto de se ocorrer determinado risco analisado.</w:t>
      </w:r>
    </w:p>
    <w:p w:rsidR="00F8700C" w:rsidRDefault="00E92D92">
      <w:pPr>
        <w:pStyle w:val="Corpodetexto"/>
        <w:spacing w:after="0" w:line="331" w:lineRule="auto"/>
        <w:ind w:left="720"/>
        <w:jc w:val="both"/>
        <w:rPr>
          <w:rFonts w:ascii="Arial" w:hAnsi="Arial"/>
          <w:color w:val="252525"/>
          <w:szCs w:val="28"/>
          <w:highlight w:val="white"/>
        </w:rPr>
      </w:pPr>
      <w:r>
        <w:rPr>
          <w:rFonts w:ascii="Arial" w:hAnsi="Arial"/>
          <w:color w:val="252525"/>
          <w:szCs w:val="28"/>
          <w:highlight w:val="white"/>
        </w:rPr>
        <w:tab/>
        <w:t>O plano de resposta ao risco é o processo de desenvolvimento de opções e determinação das ações para melhorar oportunidades e reduzir ameaças para os objetivos do projeto. Ele inclui a ide</w:t>
      </w:r>
      <w:r>
        <w:rPr>
          <w:rFonts w:ascii="Arial" w:hAnsi="Arial"/>
          <w:color w:val="252525"/>
          <w:szCs w:val="28"/>
          <w:highlight w:val="white"/>
        </w:rPr>
        <w:t xml:space="preserve">ntificação e designação de indivíduos ou partes, </w:t>
      </w:r>
      <w:r>
        <w:rPr>
          <w:rFonts w:ascii="Arial" w:hAnsi="Arial"/>
          <w:color w:val="252525"/>
          <w:szCs w:val="28"/>
          <w:highlight w:val="white"/>
        </w:rPr>
        <w:lastRenderedPageBreak/>
        <w:t>com a responsabilidade para cada acordo de resposta ao risco. Este processo assegura que riscos identificados são devidamente endereçados. A eficácia do planejamento de resposta determinará diretamente se ri</w:t>
      </w:r>
      <w:r>
        <w:rPr>
          <w:rFonts w:ascii="Arial" w:hAnsi="Arial"/>
          <w:color w:val="252525"/>
          <w:szCs w:val="28"/>
          <w:highlight w:val="white"/>
        </w:rPr>
        <w:t xml:space="preserve">sco do projeto cresce ou diminui. O plano de resposta ao risco deve ser apropriado para a severidade do risco, estimando um custo real, o tempo necessário para ser </w:t>
      </w:r>
      <w:proofErr w:type="gramStart"/>
      <w:r>
        <w:rPr>
          <w:rFonts w:ascii="Arial" w:hAnsi="Arial"/>
          <w:color w:val="252525"/>
          <w:szCs w:val="28"/>
          <w:highlight w:val="white"/>
        </w:rPr>
        <w:t>bem sucedido</w:t>
      </w:r>
      <w:proofErr w:type="gramEnd"/>
      <w:r>
        <w:rPr>
          <w:rFonts w:ascii="Arial" w:hAnsi="Arial"/>
          <w:color w:val="252525"/>
          <w:szCs w:val="28"/>
          <w:highlight w:val="white"/>
        </w:rPr>
        <w:t>, dentro de um contexto realístico, acordado por todas as partes envolvidas e de</w:t>
      </w:r>
      <w:r>
        <w:rPr>
          <w:rFonts w:ascii="Arial" w:hAnsi="Arial"/>
          <w:color w:val="252525"/>
          <w:szCs w:val="28"/>
          <w:highlight w:val="white"/>
        </w:rPr>
        <w:t xml:space="preserve">signado um responsável. </w:t>
      </w:r>
      <w:proofErr w:type="spellStart"/>
      <w:r>
        <w:rPr>
          <w:rFonts w:ascii="Arial" w:hAnsi="Arial"/>
          <w:color w:val="252525"/>
          <w:szCs w:val="28"/>
          <w:highlight w:val="white"/>
        </w:rPr>
        <w:t>Freqüentemente</w:t>
      </w:r>
      <w:proofErr w:type="spellEnd"/>
      <w:r>
        <w:rPr>
          <w:rFonts w:ascii="Arial" w:hAnsi="Arial"/>
          <w:color w:val="252525"/>
          <w:szCs w:val="28"/>
          <w:highlight w:val="white"/>
        </w:rPr>
        <w:t xml:space="preserve"> é requerida a seleção da melhor resposta dentro das várias opções.</w:t>
      </w:r>
    </w:p>
    <w:p w:rsidR="00F8700C" w:rsidRDefault="00F8700C">
      <w:pPr>
        <w:pStyle w:val="Corpodetexto"/>
        <w:spacing w:after="0" w:line="331" w:lineRule="auto"/>
        <w:ind w:left="720"/>
        <w:jc w:val="both"/>
        <w:rPr>
          <w:rFonts w:ascii="Arial" w:hAnsi="Arial"/>
          <w:color w:val="252525"/>
          <w:szCs w:val="28"/>
          <w:highlight w:val="white"/>
        </w:rPr>
      </w:pPr>
    </w:p>
    <w:p w:rsidR="00F8700C" w:rsidRDefault="00E92D92">
      <w:pPr>
        <w:pStyle w:val="Corpodetexto"/>
        <w:numPr>
          <w:ilvl w:val="1"/>
          <w:numId w:val="2"/>
        </w:numPr>
        <w:tabs>
          <w:tab w:val="left" w:pos="330"/>
        </w:tabs>
        <w:spacing w:after="0" w:line="331" w:lineRule="auto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Técnicas para o plano de resposta do risco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2409"/>
        <w:gridCol w:w="2410"/>
      </w:tblGrid>
      <w:tr w:rsidR="00F8700C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8700C" w:rsidRDefault="00E92D92">
            <w:pPr>
              <w:pStyle w:val="TableContents"/>
              <w:jc w:val="both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Evitar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8700C" w:rsidRDefault="00E92D92">
            <w:pPr>
              <w:pStyle w:val="TableContents"/>
              <w:jc w:val="both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Transferir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8700C" w:rsidRDefault="00E92D92">
            <w:pPr>
              <w:pStyle w:val="TableContents"/>
              <w:jc w:val="both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Mitigar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8700C" w:rsidRDefault="00E92D92">
            <w:pPr>
              <w:pStyle w:val="TableContents"/>
              <w:jc w:val="both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Aceitar</w:t>
            </w:r>
          </w:p>
        </w:tc>
      </w:tr>
      <w:tr w:rsidR="00F8700C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8700C" w:rsidRDefault="00E92D92">
            <w:pPr>
              <w:pStyle w:val="TableContents"/>
              <w:spacing w:line="288" w:lineRule="auto"/>
              <w:jc w:val="both"/>
              <w:rPr>
                <w:rFonts w:ascii="Arial" w:hAnsi="Arial"/>
                <w:color w:val="252525"/>
                <w:szCs w:val="28"/>
                <w:highlight w:val="white"/>
              </w:rPr>
            </w:pPr>
            <w:r>
              <w:rPr>
                <w:rFonts w:ascii="Arial" w:hAnsi="Arial"/>
                <w:color w:val="252525"/>
                <w:szCs w:val="28"/>
                <w:highlight w:val="white"/>
              </w:rPr>
              <w:t xml:space="preserve">Evitar o risco é mudar o plano de projeto para eliminar o risco ou a condição ou para proteger os objetivos do projeto destes impactos. 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8700C" w:rsidRDefault="00E92D92">
            <w:pPr>
              <w:pStyle w:val="TableContents"/>
              <w:spacing w:line="288" w:lineRule="auto"/>
              <w:jc w:val="both"/>
              <w:rPr>
                <w:rFonts w:ascii="Arial" w:hAnsi="Arial"/>
                <w:color w:val="252525"/>
                <w:szCs w:val="28"/>
                <w:highlight w:val="white"/>
              </w:rPr>
            </w:pPr>
            <w:r>
              <w:rPr>
                <w:rFonts w:ascii="Arial" w:hAnsi="Arial"/>
                <w:color w:val="252525"/>
                <w:szCs w:val="28"/>
                <w:highlight w:val="white"/>
              </w:rPr>
              <w:t xml:space="preserve">Transferir o risco é procurar mudar a </w:t>
            </w:r>
            <w:proofErr w:type="spellStart"/>
            <w:r>
              <w:rPr>
                <w:rFonts w:ascii="Arial" w:hAnsi="Arial"/>
                <w:color w:val="252525"/>
                <w:szCs w:val="28"/>
                <w:highlight w:val="white"/>
              </w:rPr>
              <w:t>conseqüência</w:t>
            </w:r>
            <w:proofErr w:type="spellEnd"/>
            <w:r>
              <w:rPr>
                <w:rFonts w:ascii="Arial" w:hAnsi="Arial"/>
                <w:color w:val="252525"/>
                <w:szCs w:val="28"/>
                <w:highlight w:val="white"/>
              </w:rPr>
              <w:t xml:space="preserve"> de um risco para uma terceira parte junto com a responsabilidade da </w:t>
            </w:r>
            <w:r>
              <w:rPr>
                <w:rFonts w:ascii="Arial" w:hAnsi="Arial"/>
                <w:color w:val="252525"/>
                <w:szCs w:val="28"/>
                <w:highlight w:val="white"/>
              </w:rPr>
              <w:t>resposta. Transferindo o risco simplesmente daremos a outra parte</w:t>
            </w:r>
          </w:p>
          <w:p w:rsidR="00F8700C" w:rsidRDefault="00E92D92">
            <w:pPr>
              <w:pStyle w:val="TableContents"/>
              <w:spacing w:line="288" w:lineRule="auto"/>
              <w:jc w:val="both"/>
              <w:rPr>
                <w:rFonts w:ascii="Arial" w:hAnsi="Arial"/>
                <w:color w:val="252525"/>
                <w:szCs w:val="28"/>
                <w:highlight w:val="white"/>
              </w:rPr>
            </w:pPr>
            <w:r>
              <w:rPr>
                <w:rFonts w:ascii="Arial" w:hAnsi="Arial"/>
                <w:color w:val="252525"/>
                <w:szCs w:val="28"/>
                <w:highlight w:val="white"/>
              </w:rPr>
              <w:t xml:space="preserve"> </w:t>
            </w:r>
            <w:proofErr w:type="gramStart"/>
            <w:r>
              <w:rPr>
                <w:rFonts w:ascii="Arial" w:hAnsi="Arial"/>
                <w:color w:val="252525"/>
                <w:szCs w:val="28"/>
                <w:highlight w:val="white"/>
              </w:rPr>
              <w:t>a</w:t>
            </w:r>
            <w:proofErr w:type="gramEnd"/>
            <w:r>
              <w:rPr>
                <w:rFonts w:ascii="Arial" w:hAnsi="Arial"/>
                <w:color w:val="252525"/>
                <w:szCs w:val="28"/>
                <w:highlight w:val="white"/>
              </w:rPr>
              <w:t xml:space="preserve"> responsabilidade para gerenciar isto; isto não o elimina.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8700C" w:rsidRDefault="00E92D92">
            <w:pPr>
              <w:pStyle w:val="TableContents"/>
              <w:spacing w:line="288" w:lineRule="auto"/>
              <w:jc w:val="both"/>
              <w:rPr>
                <w:rFonts w:ascii="Arial" w:hAnsi="Arial"/>
                <w:color w:val="252525"/>
                <w:szCs w:val="28"/>
                <w:highlight w:val="white"/>
              </w:rPr>
            </w:pPr>
            <w:r>
              <w:rPr>
                <w:rFonts w:ascii="Arial" w:hAnsi="Arial"/>
                <w:color w:val="252525"/>
                <w:szCs w:val="28"/>
                <w:highlight w:val="white"/>
              </w:rPr>
              <w:t xml:space="preserve">A mitigação procura reduzir a probabilidade e/ou </w:t>
            </w:r>
            <w:proofErr w:type="spellStart"/>
            <w:r>
              <w:rPr>
                <w:rFonts w:ascii="Arial" w:hAnsi="Arial"/>
                <w:color w:val="252525"/>
                <w:szCs w:val="28"/>
                <w:highlight w:val="white"/>
              </w:rPr>
              <w:t>conseqüências</w:t>
            </w:r>
            <w:proofErr w:type="spellEnd"/>
            <w:r>
              <w:rPr>
                <w:rFonts w:ascii="Arial" w:hAnsi="Arial"/>
                <w:color w:val="252525"/>
                <w:szCs w:val="28"/>
                <w:highlight w:val="white"/>
              </w:rPr>
              <w:t xml:space="preserve"> de um evento de risco de adverso para um aceitável. Tomar ações ce</w:t>
            </w:r>
            <w:r>
              <w:rPr>
                <w:rFonts w:ascii="Arial" w:hAnsi="Arial"/>
                <w:color w:val="252525"/>
                <w:szCs w:val="28"/>
                <w:highlight w:val="white"/>
              </w:rPr>
              <w:t xml:space="preserve">do para reduzir a probabilidade de uma ocorrência ou impacto no projeto é mais eficaz que tentar reparar as </w:t>
            </w:r>
            <w:proofErr w:type="spellStart"/>
            <w:r>
              <w:rPr>
                <w:rFonts w:ascii="Arial" w:hAnsi="Arial"/>
                <w:color w:val="252525"/>
                <w:szCs w:val="28"/>
                <w:highlight w:val="white"/>
              </w:rPr>
              <w:t>conseqüências</w:t>
            </w:r>
            <w:proofErr w:type="spellEnd"/>
            <w:r>
              <w:rPr>
                <w:rFonts w:ascii="Arial" w:hAnsi="Arial"/>
                <w:color w:val="252525"/>
                <w:szCs w:val="28"/>
                <w:highlight w:val="white"/>
              </w:rPr>
              <w:t xml:space="preserve"> depois de ocorrido.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F8700C" w:rsidRDefault="00E92D92">
            <w:pPr>
              <w:pStyle w:val="TableContents"/>
              <w:spacing w:line="288" w:lineRule="auto"/>
              <w:jc w:val="both"/>
              <w:rPr>
                <w:rFonts w:ascii="Arial" w:hAnsi="Arial"/>
                <w:color w:val="252525"/>
                <w:szCs w:val="28"/>
                <w:highlight w:val="white"/>
              </w:rPr>
            </w:pPr>
            <w:r>
              <w:rPr>
                <w:rFonts w:ascii="Arial" w:hAnsi="Arial"/>
                <w:color w:val="252525"/>
                <w:szCs w:val="28"/>
                <w:highlight w:val="white"/>
              </w:rPr>
              <w:t>Esta técnica indica que a equipe do projeto decidiu não trocar o plano do projeto para negociar com um risco ou nã</w:t>
            </w:r>
            <w:r>
              <w:rPr>
                <w:rFonts w:ascii="Arial" w:hAnsi="Arial"/>
                <w:color w:val="252525"/>
                <w:szCs w:val="28"/>
                <w:highlight w:val="white"/>
              </w:rPr>
              <w:t xml:space="preserve">o é possível fazer algo para identificar alguma outra estratégia de resposta apropriada. A aceitação ativa pode incluir desenvolver um plano de contingência para executar quando ocorrer um risco. </w:t>
            </w:r>
          </w:p>
        </w:tc>
      </w:tr>
    </w:tbl>
    <w:p w:rsidR="00F8700C" w:rsidRDefault="00F8700C">
      <w:pPr>
        <w:pStyle w:val="Corpodetexto"/>
        <w:tabs>
          <w:tab w:val="left" w:pos="330"/>
        </w:tabs>
        <w:spacing w:after="0" w:line="331" w:lineRule="auto"/>
        <w:jc w:val="both"/>
        <w:rPr>
          <w:rFonts w:ascii="Arial" w:hAnsi="Arial"/>
          <w:color w:val="000000"/>
          <w:sz w:val="28"/>
          <w:szCs w:val="28"/>
        </w:rPr>
      </w:pPr>
    </w:p>
    <w:p w:rsidR="00E92D92" w:rsidRDefault="00E92D92">
      <w:pPr>
        <w:pStyle w:val="Corpodetexto"/>
        <w:tabs>
          <w:tab w:val="left" w:pos="330"/>
        </w:tabs>
        <w:spacing w:after="0" w:line="331" w:lineRule="auto"/>
        <w:jc w:val="both"/>
        <w:rPr>
          <w:rFonts w:ascii="Arial" w:hAnsi="Arial"/>
          <w:color w:val="000000"/>
          <w:sz w:val="28"/>
          <w:szCs w:val="28"/>
        </w:rPr>
      </w:pPr>
    </w:p>
    <w:p w:rsidR="00E92D92" w:rsidRDefault="00E92D92">
      <w:pPr>
        <w:pStyle w:val="Corpodetexto"/>
        <w:tabs>
          <w:tab w:val="left" w:pos="330"/>
        </w:tabs>
        <w:spacing w:after="0" w:line="331" w:lineRule="auto"/>
        <w:jc w:val="both"/>
        <w:rPr>
          <w:rFonts w:ascii="Arial" w:hAnsi="Arial"/>
          <w:color w:val="000000"/>
          <w:sz w:val="28"/>
          <w:szCs w:val="28"/>
        </w:rPr>
      </w:pPr>
    </w:p>
    <w:p w:rsidR="00E92D92" w:rsidRDefault="00E92D92">
      <w:pPr>
        <w:pStyle w:val="Corpodetexto"/>
        <w:tabs>
          <w:tab w:val="left" w:pos="330"/>
        </w:tabs>
        <w:spacing w:after="0" w:line="331" w:lineRule="auto"/>
        <w:jc w:val="both"/>
        <w:rPr>
          <w:rFonts w:ascii="Arial" w:hAnsi="Arial"/>
          <w:color w:val="000000"/>
          <w:sz w:val="28"/>
          <w:szCs w:val="28"/>
        </w:rPr>
      </w:pPr>
    </w:p>
    <w:p w:rsidR="00E92D92" w:rsidRDefault="00E92D92">
      <w:pPr>
        <w:pStyle w:val="Corpodetexto"/>
        <w:tabs>
          <w:tab w:val="left" w:pos="330"/>
        </w:tabs>
        <w:spacing w:after="0" w:line="331" w:lineRule="auto"/>
        <w:jc w:val="both"/>
        <w:rPr>
          <w:rFonts w:ascii="Arial" w:hAnsi="Arial"/>
          <w:color w:val="000000"/>
          <w:sz w:val="28"/>
          <w:szCs w:val="28"/>
        </w:rPr>
      </w:pPr>
    </w:p>
    <w:p w:rsidR="00E92D92" w:rsidRDefault="00E92D92">
      <w:pPr>
        <w:pStyle w:val="Corpodetexto"/>
        <w:tabs>
          <w:tab w:val="left" w:pos="330"/>
        </w:tabs>
        <w:spacing w:after="0" w:line="331" w:lineRule="auto"/>
        <w:jc w:val="both"/>
        <w:rPr>
          <w:rFonts w:ascii="Arial" w:hAnsi="Arial"/>
          <w:color w:val="000000"/>
          <w:sz w:val="28"/>
          <w:szCs w:val="28"/>
        </w:rPr>
      </w:pPr>
    </w:p>
    <w:p w:rsidR="00E92D92" w:rsidRDefault="00E92D92">
      <w:pPr>
        <w:pStyle w:val="Corpodetexto"/>
        <w:tabs>
          <w:tab w:val="left" w:pos="330"/>
        </w:tabs>
        <w:spacing w:after="0" w:line="331" w:lineRule="auto"/>
        <w:jc w:val="both"/>
        <w:rPr>
          <w:rFonts w:ascii="Arial" w:hAnsi="Arial"/>
          <w:color w:val="000000"/>
          <w:sz w:val="28"/>
          <w:szCs w:val="28"/>
        </w:rPr>
      </w:pPr>
      <w:bookmarkStart w:id="0" w:name="_GoBack"/>
      <w:bookmarkEnd w:id="0"/>
    </w:p>
    <w:p w:rsidR="00F8700C" w:rsidRDefault="00E92D92">
      <w:pPr>
        <w:pStyle w:val="Corpodetexto"/>
        <w:numPr>
          <w:ilvl w:val="0"/>
          <w:numId w:val="2"/>
        </w:numPr>
        <w:tabs>
          <w:tab w:val="left" w:pos="330"/>
        </w:tabs>
        <w:spacing w:after="0" w:line="331" w:lineRule="auto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lastRenderedPageBreak/>
        <w:t>Referências bibliográficas</w:t>
      </w:r>
    </w:p>
    <w:p w:rsidR="00F8700C" w:rsidRDefault="00F8700C">
      <w:pPr>
        <w:pStyle w:val="Corpodetexto"/>
        <w:tabs>
          <w:tab w:val="left" w:pos="330"/>
        </w:tabs>
        <w:spacing w:after="0" w:line="331" w:lineRule="auto"/>
        <w:jc w:val="both"/>
        <w:rPr>
          <w:rFonts w:ascii="Arial" w:hAnsi="Arial"/>
          <w:color w:val="000000"/>
          <w:sz w:val="28"/>
          <w:szCs w:val="28"/>
        </w:rPr>
      </w:pPr>
    </w:p>
    <w:p w:rsidR="00F8700C" w:rsidRDefault="00E92D92">
      <w:pPr>
        <w:pStyle w:val="Corpodetexto"/>
        <w:tabs>
          <w:tab w:val="left" w:pos="330"/>
        </w:tabs>
        <w:spacing w:after="0" w:line="331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Análise quantitativa </w:t>
      </w:r>
      <w:r>
        <w:rPr>
          <w:rFonts w:ascii="Arial" w:hAnsi="Arial"/>
          <w:color w:val="000000"/>
        </w:rPr>
        <w:t>e qualitativa de riscos. Disponível em: http://www.cin.ufpe.br. Acesso em: 12/05/16</w:t>
      </w:r>
    </w:p>
    <w:p w:rsidR="00F8700C" w:rsidRDefault="00F8700C">
      <w:pPr>
        <w:pStyle w:val="Corpodetexto"/>
        <w:tabs>
          <w:tab w:val="left" w:pos="330"/>
        </w:tabs>
        <w:spacing w:after="0" w:line="331" w:lineRule="auto"/>
        <w:jc w:val="both"/>
        <w:rPr>
          <w:rFonts w:ascii="Arial" w:hAnsi="Arial"/>
          <w:color w:val="000000"/>
        </w:rPr>
      </w:pPr>
    </w:p>
    <w:p w:rsidR="00F8700C" w:rsidRDefault="00E92D92">
      <w:pPr>
        <w:pStyle w:val="Corpodetexto"/>
        <w:tabs>
          <w:tab w:val="left" w:pos="330"/>
        </w:tabs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Mesquita, </w:t>
      </w:r>
      <w:proofErr w:type="spellStart"/>
      <w:r>
        <w:rPr>
          <w:rFonts w:ascii="Arial" w:hAnsi="Arial"/>
          <w:color w:val="000000"/>
        </w:rPr>
        <w:t>Márico</w:t>
      </w:r>
      <w:proofErr w:type="spellEnd"/>
      <w:r>
        <w:rPr>
          <w:rFonts w:ascii="Arial" w:hAnsi="Arial"/>
          <w:color w:val="000000"/>
        </w:rPr>
        <w:t>. Investimentos financeiros e seus riscos. Disponível em: https://www.google.com.br/. Acesso em: 12/05/16</w:t>
      </w:r>
    </w:p>
    <w:p w:rsidR="00F8700C" w:rsidRDefault="00F8700C">
      <w:pPr>
        <w:pStyle w:val="Corpodetexto"/>
        <w:tabs>
          <w:tab w:val="left" w:pos="330"/>
        </w:tabs>
        <w:spacing w:after="0" w:line="331" w:lineRule="auto"/>
        <w:jc w:val="both"/>
      </w:pPr>
    </w:p>
    <w:p w:rsidR="00F8700C" w:rsidRDefault="00E92D92">
      <w:pPr>
        <w:pStyle w:val="Corpodetexto"/>
        <w:tabs>
          <w:tab w:val="left" w:pos="330"/>
        </w:tabs>
        <w:spacing w:after="0" w:line="331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Garcia, Adriana. Avaliação e gerenciamento do </w:t>
      </w:r>
      <w:r>
        <w:rPr>
          <w:rFonts w:ascii="Arial" w:hAnsi="Arial"/>
          <w:color w:val="000000"/>
        </w:rPr>
        <w:t>risco operacional no Brasil. Revista Contabilidade &amp; Finanças. Disponível em: http://www.scielo.br/. Acesso em 14/06/16</w:t>
      </w:r>
    </w:p>
    <w:p w:rsidR="00F8700C" w:rsidRDefault="00F8700C">
      <w:pPr>
        <w:pStyle w:val="Corpodetexto"/>
        <w:tabs>
          <w:tab w:val="left" w:pos="330"/>
        </w:tabs>
        <w:spacing w:after="0" w:line="331" w:lineRule="auto"/>
        <w:rPr>
          <w:rFonts w:ascii="Arial" w:hAnsi="Arial"/>
          <w:color w:val="000000"/>
          <w:sz w:val="28"/>
          <w:szCs w:val="28"/>
        </w:rPr>
      </w:pPr>
    </w:p>
    <w:p w:rsidR="00F8700C" w:rsidRDefault="00E92D92">
      <w:pPr>
        <w:pStyle w:val="Corpodetexto"/>
        <w:tabs>
          <w:tab w:val="left" w:pos="330"/>
        </w:tabs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Gestão de riscos. Disponível em: http://www.overseasbr.com/pt/gestaoderisco/gr_sobre.php?act=gestao&amp;nv=1&amp;snv=1. Acesso em: 12/06/16</w:t>
      </w:r>
    </w:p>
    <w:p w:rsidR="00F8700C" w:rsidRDefault="00F8700C">
      <w:pPr>
        <w:pStyle w:val="Corpodetexto"/>
        <w:tabs>
          <w:tab w:val="left" w:pos="330"/>
        </w:tabs>
        <w:spacing w:after="0" w:line="331" w:lineRule="auto"/>
      </w:pPr>
    </w:p>
    <w:p w:rsidR="00F8700C" w:rsidRDefault="00E92D92">
      <w:pPr>
        <w:pStyle w:val="Corpodetexto"/>
        <w:tabs>
          <w:tab w:val="left" w:pos="330"/>
        </w:tabs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Se</w:t>
      </w:r>
      <w:r>
        <w:rPr>
          <w:rFonts w:ascii="Arial" w:hAnsi="Arial"/>
          <w:color w:val="000000"/>
        </w:rPr>
        <w:t>rpa, Ricardo. Gerenciamento de riscos. ITSEMAP. Disponível em: http://www.zonaeletrica.com.br/downloads/ctee/mapfre2009/Ricardo_Serpa.pdf. Acesso em: 12/06/16</w:t>
      </w:r>
    </w:p>
    <w:p w:rsidR="00F8700C" w:rsidRDefault="00F8700C">
      <w:pPr>
        <w:pStyle w:val="Corpodetexto"/>
        <w:tabs>
          <w:tab w:val="left" w:pos="330"/>
        </w:tabs>
        <w:spacing w:after="0" w:line="331" w:lineRule="auto"/>
        <w:jc w:val="both"/>
        <w:rPr>
          <w:rFonts w:ascii="Arial" w:hAnsi="Arial"/>
          <w:color w:val="000000"/>
          <w:sz w:val="28"/>
          <w:szCs w:val="28"/>
        </w:rPr>
      </w:pPr>
    </w:p>
    <w:p w:rsidR="00F8700C" w:rsidRDefault="00F8700C">
      <w:pPr>
        <w:pStyle w:val="Corpodetexto"/>
        <w:tabs>
          <w:tab w:val="left" w:pos="330"/>
        </w:tabs>
        <w:spacing w:after="0" w:line="331" w:lineRule="auto"/>
        <w:jc w:val="both"/>
        <w:rPr>
          <w:rFonts w:ascii="Arial" w:hAnsi="Arial"/>
          <w:color w:val="000000"/>
          <w:sz w:val="28"/>
          <w:szCs w:val="28"/>
        </w:rPr>
      </w:pPr>
    </w:p>
    <w:p w:rsidR="00F8700C" w:rsidRDefault="00F8700C">
      <w:pPr>
        <w:pStyle w:val="Corpodetexto"/>
        <w:tabs>
          <w:tab w:val="left" w:pos="330"/>
        </w:tabs>
        <w:spacing w:after="0" w:line="331" w:lineRule="auto"/>
        <w:jc w:val="both"/>
        <w:rPr>
          <w:rFonts w:ascii="Arial" w:hAnsi="Arial"/>
          <w:color w:val="000000"/>
          <w:sz w:val="28"/>
          <w:szCs w:val="28"/>
        </w:rPr>
      </w:pPr>
    </w:p>
    <w:p w:rsidR="00F8700C" w:rsidRDefault="00F8700C">
      <w:pPr>
        <w:pStyle w:val="Corpodetexto"/>
        <w:tabs>
          <w:tab w:val="left" w:pos="330"/>
        </w:tabs>
        <w:spacing w:after="0" w:line="331" w:lineRule="auto"/>
        <w:jc w:val="both"/>
        <w:rPr>
          <w:rFonts w:ascii="Arial" w:hAnsi="Arial"/>
          <w:color w:val="000000"/>
          <w:sz w:val="28"/>
          <w:szCs w:val="28"/>
        </w:rPr>
      </w:pPr>
    </w:p>
    <w:p w:rsidR="00F8700C" w:rsidRDefault="00F8700C">
      <w:pPr>
        <w:pStyle w:val="Corpodetexto"/>
        <w:tabs>
          <w:tab w:val="left" w:pos="330"/>
        </w:tabs>
        <w:spacing w:after="0" w:line="331" w:lineRule="auto"/>
        <w:jc w:val="both"/>
        <w:rPr>
          <w:rFonts w:ascii="Arial" w:hAnsi="Arial"/>
          <w:color w:val="000000"/>
          <w:sz w:val="28"/>
          <w:szCs w:val="28"/>
        </w:rPr>
      </w:pPr>
    </w:p>
    <w:p w:rsidR="00F8700C" w:rsidRDefault="00F8700C">
      <w:pPr>
        <w:pStyle w:val="Corpodetexto"/>
        <w:tabs>
          <w:tab w:val="left" w:pos="330"/>
        </w:tabs>
        <w:spacing w:after="0" w:line="331" w:lineRule="auto"/>
        <w:jc w:val="both"/>
        <w:rPr>
          <w:rFonts w:ascii="Arial" w:hAnsi="Arial"/>
          <w:color w:val="000000"/>
          <w:sz w:val="28"/>
          <w:szCs w:val="28"/>
        </w:rPr>
      </w:pPr>
    </w:p>
    <w:p w:rsidR="00F8700C" w:rsidRDefault="00F8700C">
      <w:pPr>
        <w:pStyle w:val="Corpodetexto"/>
        <w:tabs>
          <w:tab w:val="left" w:pos="330"/>
        </w:tabs>
        <w:spacing w:after="0" w:line="331" w:lineRule="auto"/>
        <w:jc w:val="both"/>
        <w:rPr>
          <w:rFonts w:ascii="Arial" w:hAnsi="Arial"/>
          <w:color w:val="000000"/>
          <w:sz w:val="28"/>
          <w:szCs w:val="28"/>
        </w:rPr>
      </w:pPr>
    </w:p>
    <w:p w:rsidR="00F8700C" w:rsidRDefault="00F8700C">
      <w:pPr>
        <w:pStyle w:val="Corpodetexto"/>
        <w:tabs>
          <w:tab w:val="left" w:pos="330"/>
        </w:tabs>
        <w:spacing w:after="0" w:line="331" w:lineRule="auto"/>
        <w:jc w:val="both"/>
        <w:rPr>
          <w:rFonts w:ascii="Arial" w:hAnsi="Arial"/>
          <w:color w:val="000000"/>
          <w:sz w:val="28"/>
          <w:szCs w:val="28"/>
        </w:rPr>
      </w:pPr>
    </w:p>
    <w:p w:rsidR="00F8700C" w:rsidRDefault="00F8700C">
      <w:pPr>
        <w:pStyle w:val="Corpodetexto"/>
        <w:tabs>
          <w:tab w:val="left" w:pos="330"/>
        </w:tabs>
        <w:spacing w:after="0" w:line="331" w:lineRule="auto"/>
        <w:jc w:val="both"/>
      </w:pPr>
    </w:p>
    <w:sectPr w:rsidR="00F8700C">
      <w:headerReference w:type="default" r:id="rId9"/>
      <w:footerReference w:type="default" r:id="rId10"/>
      <w:pgSz w:w="11906" w:h="16838"/>
      <w:pgMar w:top="1693" w:right="1134" w:bottom="1693" w:left="1134" w:header="1134" w:footer="1134" w:gutter="0"/>
      <w:cols w:space="720"/>
      <w:formProt w:val="0"/>
      <w:titlePg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E92D92">
      <w:r>
        <w:separator/>
      </w:r>
    </w:p>
  </w:endnote>
  <w:endnote w:type="continuationSeparator" w:id="0">
    <w:p w:rsidR="00000000" w:rsidRDefault="00E92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00C" w:rsidRDefault="00F8700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E92D92">
      <w:r>
        <w:separator/>
      </w:r>
    </w:p>
  </w:footnote>
  <w:footnote w:type="continuationSeparator" w:id="0">
    <w:p w:rsidR="00000000" w:rsidRDefault="00E92D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00C" w:rsidRDefault="00E92D92">
    <w:pPr>
      <w:pStyle w:val="Cabealho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9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E77B2"/>
    <w:multiLevelType w:val="multilevel"/>
    <w:tmpl w:val="7B90D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A8F75E9"/>
    <w:multiLevelType w:val="multilevel"/>
    <w:tmpl w:val="76D680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0A966FD"/>
    <w:multiLevelType w:val="multilevel"/>
    <w:tmpl w:val="7EC4C1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0442F16"/>
    <w:multiLevelType w:val="multilevel"/>
    <w:tmpl w:val="3D5EBB12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700C"/>
    <w:rsid w:val="00D44B1B"/>
    <w:rsid w:val="00E50AAC"/>
    <w:rsid w:val="00E92D92"/>
    <w:rsid w:val="00F8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EA727C-F95B-488B-98E4-56E45384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paragraph" w:styleId="Ttulo1">
    <w:name w:val="heading 1"/>
    <w:basedOn w:val="Heading"/>
    <w:qFormat/>
    <w:pPr>
      <w:numPr>
        <w:numId w:val="1"/>
      </w:numPr>
      <w:ind w:left="0" w:firstLine="0"/>
      <w:outlineLvl w:val="0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rFonts w:ascii="Arial" w:hAnsi="Arial" w:cs="OpenSymbol"/>
      <w:b w:val="0"/>
      <w:sz w:val="24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umrio">
    <w:name w:val="Sumário"/>
    <w:basedOn w:val="Normal"/>
    <w:qFormat/>
    <w:pPr>
      <w:widowControl w:val="0"/>
      <w:tabs>
        <w:tab w:val="right" w:leader="dot" w:pos="8959"/>
      </w:tabs>
      <w:spacing w:line="360" w:lineRule="auto"/>
      <w:ind w:left="1191" w:hanging="1191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1932</Words>
  <Characters>10436</Characters>
  <Application>Microsoft Office Word</Application>
  <DocSecurity>0</DocSecurity>
  <Lines>86</Lines>
  <Paragraphs>24</Paragraphs>
  <ScaleCrop>false</ScaleCrop>
  <Company/>
  <LinksUpToDate>false</LinksUpToDate>
  <CharactersWithSpaces>12344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Jhony</dc:creator>
  <dc:description/>
  <cp:lastModifiedBy>Elton Jhony</cp:lastModifiedBy>
  <cp:revision>38</cp:revision>
  <dcterms:created xsi:type="dcterms:W3CDTF">2016-06-12T19:46:00Z</dcterms:created>
  <dcterms:modified xsi:type="dcterms:W3CDTF">2016-06-16T00:08:00Z</dcterms:modified>
  <dc:language>pt-BR</dc:language>
</cp:coreProperties>
</file>