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</w:p>
    <w:p w:rsid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</w:p>
    <w:p w:rsid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</w:p>
    <w:p w:rsidR="004620D5" w:rsidRDefault="004620D5" w:rsidP="004620D5">
      <w:pPr>
        <w:rPr>
          <w:rFonts w:ascii="Arial" w:hAnsi="Arial" w:cs="Arial"/>
          <w:sz w:val="44"/>
          <w:szCs w:val="44"/>
        </w:rPr>
      </w:pPr>
      <w:r>
        <w:rPr>
          <w:noProof/>
          <w:lang w:eastAsia="es-ES"/>
        </w:rPr>
        <w:drawing>
          <wp:inline distT="0" distB="0" distL="0" distR="0">
            <wp:extent cx="1466850" cy="1466850"/>
            <wp:effectExtent l="0" t="0" r="0" b="0"/>
            <wp:docPr id="1" name="Imagen 1" descr="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t xml:space="preserve">                                                                   </w:t>
      </w:r>
      <w:r w:rsidR="008A16D7">
        <w:rPr>
          <w:noProof/>
          <w:lang w:eastAsia="es-ES"/>
        </w:rPr>
        <w:t xml:space="preserve">                    </w:t>
      </w:r>
      <w:r>
        <w:rPr>
          <w:noProof/>
          <w:lang w:eastAsia="es-ES"/>
        </w:rPr>
        <w:drawing>
          <wp:inline distT="0" distB="0" distL="0" distR="0">
            <wp:extent cx="1162050" cy="1376208"/>
            <wp:effectExtent l="0" t="0" r="0" b="0"/>
            <wp:docPr id="2" name="Imagen 2" descr="Facultad de Ingeniería / Imagen Instituc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acultad de Ingeniería / Imagen Instituciona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044" cy="139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7F4F" w:rsidRDefault="00203007" w:rsidP="004620D5">
      <w:pPr>
        <w:jc w:val="center"/>
        <w:rPr>
          <w:rFonts w:ascii="Arial" w:hAnsi="Arial" w:cs="Arial"/>
          <w:sz w:val="44"/>
          <w:szCs w:val="44"/>
        </w:rPr>
      </w:pPr>
      <w:r w:rsidRPr="004620D5">
        <w:rPr>
          <w:rFonts w:ascii="Arial" w:hAnsi="Arial" w:cs="Arial"/>
          <w:sz w:val="44"/>
          <w:szCs w:val="44"/>
        </w:rPr>
        <w:t>UNIVERSIDAD NACIONAL AUTONOMA DE MEXICO</w:t>
      </w:r>
    </w:p>
    <w:p w:rsid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</w:p>
    <w:p w:rsidR="00203007" w:rsidRPr="004620D5" w:rsidRDefault="00203007" w:rsidP="004620D5">
      <w:pPr>
        <w:jc w:val="center"/>
        <w:rPr>
          <w:rFonts w:ascii="Arial" w:hAnsi="Arial" w:cs="Arial"/>
          <w:sz w:val="44"/>
          <w:szCs w:val="44"/>
        </w:rPr>
      </w:pPr>
      <w:r w:rsidRPr="004620D5">
        <w:rPr>
          <w:rFonts w:ascii="Arial" w:hAnsi="Arial" w:cs="Arial"/>
          <w:sz w:val="44"/>
          <w:szCs w:val="44"/>
        </w:rPr>
        <w:t>FACULTAD DE INGENIERIA</w:t>
      </w:r>
    </w:p>
    <w:p w:rsid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</w:p>
    <w:p w:rsidR="004620D5" w:rsidRP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  <w:r w:rsidRPr="004620D5">
        <w:rPr>
          <w:rFonts w:ascii="Arial" w:hAnsi="Arial" w:cs="Arial"/>
          <w:sz w:val="44"/>
          <w:szCs w:val="44"/>
        </w:rPr>
        <w:t>PROFESOR: MARDUK PEREZ DE LARA DOMINGUEZ</w:t>
      </w:r>
    </w:p>
    <w:p w:rsid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</w:p>
    <w:p w:rsidR="004620D5" w:rsidRP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  <w:r w:rsidRPr="004620D5">
        <w:rPr>
          <w:rFonts w:ascii="Arial" w:hAnsi="Arial" w:cs="Arial"/>
          <w:sz w:val="44"/>
          <w:szCs w:val="44"/>
        </w:rPr>
        <w:t>COMPUTO MOVIL</w:t>
      </w:r>
    </w:p>
    <w:p w:rsid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</w:p>
    <w:p w:rsidR="004620D5" w:rsidRP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  <w:r w:rsidRPr="004620D5">
        <w:rPr>
          <w:rFonts w:ascii="Arial" w:hAnsi="Arial" w:cs="Arial"/>
          <w:sz w:val="44"/>
          <w:szCs w:val="44"/>
        </w:rPr>
        <w:t>SANCHEZ SEGOVIA DIEGO ARMANDO</w:t>
      </w:r>
    </w:p>
    <w:p w:rsid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</w:p>
    <w:p w:rsidR="004620D5" w:rsidRPr="004620D5" w:rsidRDefault="004620D5" w:rsidP="004620D5">
      <w:pPr>
        <w:jc w:val="center"/>
        <w:rPr>
          <w:rFonts w:ascii="Arial" w:hAnsi="Arial" w:cs="Arial"/>
          <w:sz w:val="44"/>
          <w:szCs w:val="44"/>
        </w:rPr>
      </w:pPr>
      <w:r w:rsidRPr="004620D5">
        <w:rPr>
          <w:rFonts w:ascii="Arial" w:hAnsi="Arial" w:cs="Arial"/>
          <w:sz w:val="44"/>
          <w:szCs w:val="44"/>
        </w:rPr>
        <w:t>2º PARCIAL “DESARROLLO DE UNA APP”</w:t>
      </w:r>
    </w:p>
    <w:p w:rsidR="008A16D7" w:rsidRPr="00192462" w:rsidRDefault="008D5415" w:rsidP="0019246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192462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lastRenderedPageBreak/>
        <w:t>Objetivo específico de la app</w:t>
      </w:r>
    </w:p>
    <w:p w:rsidR="00FA2316" w:rsidRDefault="008A16D7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El objetivo de mi aplicación es que una persona mayor a </w:t>
      </w:r>
      <w:r w:rsidR="00FA2316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18 años</w:t>
      </w:r>
      <w:r w:rsidR="00AA563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(a los niños se les prohíbe el acceso a la aplicación)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pueda ingresar de modo que desde la comodidad de su hogar pueda encargar algún tipo de articulo para el día de reyes</w:t>
      </w:r>
      <w:r w:rsidR="00FA2316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</w:t>
      </w:r>
    </w:p>
    <w:p w:rsidR="008A16D7" w:rsidRPr="008D5415" w:rsidRDefault="00FA2316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E</w:t>
      </w:r>
      <w:r w:rsidR="008A16D7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sto con la facilidad de estar en casa sin exponerse a salir al centro o a algún tipo de lugar y poder llegarse a contagiar por el virus que aún está presente, e independientemente después de la pandemia poder seguir realizándolo para no poder salir ya sea a tienda departamental, tianguis de juguete o algún otro tipo de lugar donde siempre adquiera este producto</w:t>
      </w:r>
    </w:p>
    <w:p w:rsidR="008D5415" w:rsidRPr="00192462" w:rsidRDefault="008D5415" w:rsidP="0019246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192462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t>Introducción del contexto o situación que soluciona su propuesta</w:t>
      </w:r>
    </w:p>
    <w:p w:rsidR="00FA2316" w:rsidRDefault="00AA5630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Antes de saber que aplicación iba a realizar, me puse a pensar y revisaba los problemas más comunes ahorita están ocurriendo dentro de la pandemia y el cómo diferentes aplicaciones iban resolviendo ese tipo de problemas.</w:t>
      </w:r>
    </w:p>
    <w:p w:rsidR="00AA5630" w:rsidRDefault="00FA2316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De ahí partí</w:t>
      </w:r>
      <w:r w:rsidR="00AA563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,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y</w:t>
      </w:r>
      <w:r w:rsidR="00AA5630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me di cuenta de algo que aún no se resuelve al %100 y es el que el estar y regresar otra vez a semáforo rojo varios o si es que puedo decir ningún lugar de juguetes estaba abierto y todo a lo que se refiere a reyes se tiene que conseguir en internet a lo cual me llevo que pues si bien no todo está en alguna otra aplicación por no mencionar y dar publicidad a alguna de ella.</w:t>
      </w:r>
    </w:p>
    <w:p w:rsidR="00AA5630" w:rsidRPr="008D5415" w:rsidRDefault="00AA5630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Se me hizo un poco indispensable una aplicación que se enfocara en ese problema la venta de artículos de todo tipo ya sea ropa, tenis, juguetes, tecnología, consolas, etc.., en </w:t>
      </w:r>
      <w:r w:rsidR="00680FF6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fin,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todo tipo de artículos para niños no mayores a 15 años y dentro de la cual hacer más fácil la forma en la que se adquieran estos productos sin la necesidad que las personas salgan a exponerse con tal de llevar un </w:t>
      </w:r>
      <w:r w:rsidR="00680FF6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artículo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a su hogar.</w:t>
      </w:r>
    </w:p>
    <w:p w:rsidR="008D5415" w:rsidRPr="00192462" w:rsidRDefault="008D5415" w:rsidP="00192462">
      <w:pPr>
        <w:pStyle w:val="Prrafodelista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192462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t>Descripción de funcionalidades, puede ser por medio de historias de usuario o lo que experimentaría el usuario mientras resuelve su problemática usando su app.</w:t>
      </w:r>
    </w:p>
    <w:p w:rsidR="00FA2316" w:rsidRDefault="00680FF6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La aplicación contaría principalmente con un método de registro en el cual se pueda asegurar que la persona que va a ingresar es mayor de edad y pueda usar esta aplicación (formulario), ya dentro de la aplicación te saldrá el menú en el cual puedas elegir qué tipo de articulo vas a requerir ya sea que vayas explorando paso por paso como si estuvieras de compras de día de </w:t>
      </w:r>
      <w:r w:rsidR="00FA2316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reyes,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pero de manera virtual desde si es para niño o niña</w:t>
      </w:r>
      <w:r w:rsidR="00FA2316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.</w:t>
      </w:r>
    </w:p>
    <w:p w:rsidR="00680FF6" w:rsidRDefault="00FA2316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L</w:t>
      </w:r>
      <w:r w:rsidR="00680FF6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a compañía que lo 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crea,</w:t>
      </w:r>
      <w:r w:rsidR="00680FF6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y terminando con el nombre del juguete de no estar en existencia, se mandaría una notificación en la cual el producto se pueda buscar y en un lapso no mayor a 10 horas dar una solución.</w:t>
      </w:r>
    </w:p>
    <w:p w:rsidR="00680FF6" w:rsidRDefault="00680FF6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lastRenderedPageBreak/>
        <w:t>O bien si es que ya sabes que es lo que requieres habrá un buscador en el cual te dirá si se encuentra o no sin pasar por diferentes filtros, e incluir un operador que te atienda al instante para alguna duda.</w:t>
      </w:r>
    </w:p>
    <w:p w:rsidR="00680FF6" w:rsidRDefault="00680FF6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Al ya tener el artículo, se elegirá y te pedirá algún método de pago ya sea en efectivo o con tarjeta, ya realizado el pago te mandara un impreso que se hará realizado el pago y esperar a que llegue el artículo.</w:t>
      </w:r>
    </w:p>
    <w:p w:rsidR="008D5415" w:rsidRPr="00192462" w:rsidRDefault="008D5415" w:rsidP="00192462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192462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t>Tienda de app o medio de distribución que utilizarían</w:t>
      </w:r>
    </w:p>
    <w:p w:rsidR="00724486" w:rsidRPr="00724486" w:rsidRDefault="00FF5D1C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Se realizaría dentro de la tienda de Play Store básicamente para el público de Android ya que es el que más dispositivos abarca, ya dependiendo del auge y le demanda se implementaría para Apple Store</w:t>
      </w:r>
    </w:p>
    <w:p w:rsidR="008D5415" w:rsidRPr="00192462" w:rsidRDefault="008D5415" w:rsidP="00192462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192462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t>Modelo de negocio (como se pagará el desarrollo de la app, incluso si no la cobran de donde saldría el dinero para desarrollarla y que se obtiene de ganancia monetaria o social al tenerla activa)</w:t>
      </w:r>
    </w:p>
    <w:p w:rsidR="00FF5D1C" w:rsidRPr="00FF5D1C" w:rsidRDefault="00FF5D1C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La idea general es que pues el periodo donde tendría bastante auge esta aplicación </w:t>
      </w:r>
      <w:r w:rsidR="00B97F4F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seria a finales de año y hasta el 5 de enero es que pues al momento de hacer el registro y querer buscar algún artículo te cobre una cantidad de $30 como tipo cover, pero con otro tipo de resultado.</w:t>
      </w:r>
    </w:p>
    <w:p w:rsidR="008D5415" w:rsidRPr="00192462" w:rsidRDefault="008D5415" w:rsidP="00FA2316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192462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t>Público al que va dirigido</w:t>
      </w:r>
    </w:p>
    <w:p w:rsidR="00B97F4F" w:rsidRPr="00B97F4F" w:rsidRDefault="00B97F4F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Personas mayores de 18 años.</w:t>
      </w:r>
    </w:p>
    <w:p w:rsidR="008D5415" w:rsidRPr="00192462" w:rsidRDefault="008D5415" w:rsidP="00FA2316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192462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t>Con que herramienta la desarrollarían, nativa o híbrida</w:t>
      </w:r>
    </w:p>
    <w:p w:rsidR="002162AE" w:rsidRPr="002162AE" w:rsidRDefault="002162AE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Al no cerrar la posibilidad de entrar en el mercado de iOS se elegiría estar con una herramienta hibrida que abarque a más usuarios.</w:t>
      </w:r>
    </w:p>
    <w:p w:rsidR="008D5415" w:rsidRPr="00192462" w:rsidRDefault="008D5415" w:rsidP="00FA2316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192462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t>Tipos de dispositivos que podrán instalarla</w:t>
      </w:r>
    </w:p>
    <w:p w:rsidR="002162AE" w:rsidRPr="002162AE" w:rsidRDefault="002162AE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Cualquier dispositivo Android con una version mayor a Android 5</w:t>
      </w:r>
    </w:p>
    <w:p w:rsidR="00FA2316" w:rsidRDefault="00FA2316" w:rsidP="00FA2316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FA2316" w:rsidRDefault="00FA2316" w:rsidP="00FA2316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FA2316" w:rsidRDefault="00FA2316" w:rsidP="00FA2316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FA2316" w:rsidRDefault="00FA2316" w:rsidP="00FA2316">
      <w:pPr>
        <w:pStyle w:val="Prrafodelista"/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8D5415" w:rsidRDefault="008D5415" w:rsidP="00192462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192462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lastRenderedPageBreak/>
        <w:t>Estadísticas comparando el mercado, es decir otras apps similares, competencia, en México y en el mundo.</w:t>
      </w:r>
    </w:p>
    <w:p w:rsidR="009F41C3" w:rsidRPr="009F41C3" w:rsidRDefault="009F41C3" w:rsidP="009F41C3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9F41C3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Decidí analizar solo estas cuatro que a mi parecer son las más comunes que utilizamos normalmente.</w:t>
      </w:r>
    </w:p>
    <w:p w:rsidR="002E51A1" w:rsidRDefault="002E51A1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2E51A1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15870" cy="2286000"/>
            <wp:effectExtent l="0" t="0" r="0" b="0"/>
            <wp:wrapSquare wrapText="bothSides"/>
            <wp:docPr id="3" name="Imagen 3" descr="C:\Users\DiegoTurner7\Documents\Diego\2021-1\Computo Movil\2ºParcial\Aplicaciones parecidas\Alibaba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egoTurner7\Documents\Diego\2021-1\Computo Movil\2ºParcial\Aplicaciones parecidas\Alibaba 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87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316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t xml:space="preserve">         </w:t>
      </w:r>
      <w:r w:rsidR="00192462" w:rsidRPr="00192462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drawing>
          <wp:inline distT="0" distB="0" distL="0" distR="0">
            <wp:extent cx="2347595" cy="2272137"/>
            <wp:effectExtent l="0" t="0" r="0" b="0"/>
            <wp:docPr id="5" name="Imagen 5" descr="C:\Users\DiegoTurner7\Documents\Diego\2021-1\Computo Movil\2ºParcial\Aplicaciones parecidas\AliExpres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egoTurner7\Documents\Diego\2021-1\Computo Movil\2ºParcial\Aplicaciones parecidas\AliExpress 1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92" cy="228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2462" w:rsidRDefault="00FA2316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192462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drawing>
          <wp:inline distT="0" distB="0" distL="0" distR="0" wp14:anchorId="622BF1DA" wp14:editId="4AEA1987">
            <wp:extent cx="2515870" cy="1990308"/>
            <wp:effectExtent l="0" t="0" r="0" b="0"/>
            <wp:docPr id="7" name="Imagen 7" descr="C:\Users\DiegoTurner7\Documents\Diego\2021-1\Computo Movil\2ºParcial\Aplicaciones parecidas\eBay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egoTurner7\Documents\Diego\2021-1\Computo Movil\2ºParcial\Aplicaciones parecidas\eBay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345" cy="199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</w:t>
      </w:r>
      <w:r w:rsidR="00192462" w:rsidRPr="00192462">
        <w:rPr>
          <w:rFonts w:ascii="Arial" w:eastAsia="Times New Roman" w:hAnsi="Arial" w:cs="Arial"/>
          <w:noProof/>
          <w:color w:val="222222"/>
          <w:sz w:val="24"/>
          <w:szCs w:val="24"/>
          <w:lang w:eastAsia="es-ES"/>
        </w:rPr>
        <w:drawing>
          <wp:inline distT="0" distB="0" distL="0" distR="0">
            <wp:extent cx="2428875" cy="1971040"/>
            <wp:effectExtent l="0" t="0" r="9525" b="0"/>
            <wp:docPr id="6" name="Imagen 6" descr="C:\Users\DiegoTurner7\Documents\Diego\2021-1\Computo Movil\2ºParcial\Aplicaciones parecidas\Amazo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egoTurner7\Documents\Diego\2021-1\Computo Movil\2ºParcial\Aplicaciones parecidas\Amazon 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828" cy="197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br w:type="textWrapping" w:clear="all"/>
      </w:r>
    </w:p>
    <w:p w:rsidR="00192462" w:rsidRDefault="00FA2316" w:rsidP="00192462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s-ES"/>
        </w:rPr>
      </w:pPr>
      <w:r w:rsidRPr="00FA2316">
        <w:rPr>
          <w:rFonts w:ascii="Arial" w:eastAsia="Times New Roman" w:hAnsi="Arial" w:cs="Arial"/>
          <w:b/>
          <w:color w:val="222222"/>
          <w:sz w:val="24"/>
          <w:szCs w:val="24"/>
          <w:u w:val="single"/>
          <w:lang w:eastAsia="es-ES"/>
        </w:rPr>
        <w:t>ALIBABA</w:t>
      </w:r>
    </w:p>
    <w:p w:rsidR="00FA2316" w:rsidRDefault="00FA2316" w:rsidP="00FA2316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A2316">
        <w:rPr>
          <w:rFonts w:ascii="Arial" w:hAnsi="Arial" w:cs="Arial"/>
          <w:color w:val="000000" w:themeColor="text1"/>
          <w:sz w:val="24"/>
          <w:szCs w:val="24"/>
        </w:rPr>
        <w:t>Alibaba Group  es un consorcio privado </w:t>
      </w:r>
      <w:hyperlink r:id="rId13" w:tooltip="República Popular China" w:history="1">
        <w:r w:rsidRPr="00FA2316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chino</w:t>
        </w:r>
      </w:hyperlink>
      <w:r w:rsidRPr="00FA2316">
        <w:rPr>
          <w:rFonts w:ascii="Arial" w:hAnsi="Arial" w:cs="Arial"/>
          <w:color w:val="000000" w:themeColor="text1"/>
          <w:sz w:val="24"/>
          <w:szCs w:val="24"/>
        </w:rPr>
        <w:t> que posee 18 subsidiarias con sede en </w:t>
      </w:r>
      <w:hyperlink r:id="rId14" w:tooltip="Hangzhou" w:history="1">
        <w:r w:rsidRPr="00FA2316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Hangzhou</w:t>
        </w:r>
      </w:hyperlink>
      <w:r w:rsidRPr="00FA2316">
        <w:rPr>
          <w:rFonts w:ascii="Arial" w:hAnsi="Arial" w:cs="Arial"/>
          <w:color w:val="000000" w:themeColor="text1"/>
          <w:sz w:val="24"/>
          <w:szCs w:val="24"/>
        </w:rPr>
        <w:t> dedicado al </w:t>
      </w:r>
      <w:hyperlink r:id="rId15" w:tooltip="Comercio electrónico" w:history="1">
        <w:r w:rsidRPr="00FA2316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comercio electrónico</w:t>
        </w:r>
      </w:hyperlink>
      <w:r w:rsidRPr="00FA2316">
        <w:rPr>
          <w:rFonts w:ascii="Arial" w:hAnsi="Arial" w:cs="Arial"/>
          <w:color w:val="000000" w:themeColor="text1"/>
          <w:sz w:val="24"/>
          <w:szCs w:val="24"/>
        </w:rPr>
        <w:t> en Internet, incluyendo portales de ventas </w:t>
      </w:r>
      <w:hyperlink r:id="rId16" w:tooltip="Business-to-business" w:history="1">
        <w:r w:rsidRPr="00FA2316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business-to-business</w:t>
        </w:r>
      </w:hyperlink>
      <w:r w:rsidRPr="00FA2316">
        <w:rPr>
          <w:rFonts w:ascii="Arial" w:hAnsi="Arial" w:cs="Arial"/>
          <w:color w:val="000000" w:themeColor="text1"/>
          <w:sz w:val="24"/>
          <w:szCs w:val="24"/>
        </w:rPr>
        <w:t>, de </w:t>
      </w:r>
      <w:hyperlink r:id="rId17" w:tooltip="Minorista" w:history="1">
        <w:r w:rsidRPr="00FA2316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venta al por menor</w:t>
        </w:r>
      </w:hyperlink>
      <w:r w:rsidRPr="00FA2316">
        <w:rPr>
          <w:rFonts w:ascii="Arial" w:hAnsi="Arial" w:cs="Arial"/>
          <w:color w:val="000000" w:themeColor="text1"/>
          <w:sz w:val="24"/>
          <w:szCs w:val="24"/>
        </w:rPr>
        <w:t>, y de venta entre consumidores; también ofrece servicios de </w:t>
      </w:r>
      <w:hyperlink r:id="rId18" w:tooltip="Pago en línea" w:history="1">
        <w:r w:rsidRPr="00FA2316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pago en línea</w:t>
        </w:r>
      </w:hyperlink>
      <w:r w:rsidRPr="00FA2316">
        <w:rPr>
          <w:rFonts w:ascii="Arial" w:hAnsi="Arial" w:cs="Arial"/>
          <w:color w:val="000000" w:themeColor="text1"/>
          <w:sz w:val="24"/>
          <w:szCs w:val="24"/>
        </w:rPr>
        <w:t>, un </w:t>
      </w:r>
      <w:hyperlink r:id="rId19" w:tooltip="Sitio de comparación de precios" w:history="1">
        <w:r w:rsidRPr="00FA2316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motor de búsqueda de comparación de precios</w:t>
        </w:r>
      </w:hyperlink>
      <w:r w:rsidRPr="00FA2316">
        <w:rPr>
          <w:rFonts w:ascii="Arial" w:hAnsi="Arial" w:cs="Arial"/>
          <w:color w:val="000000" w:themeColor="text1"/>
          <w:sz w:val="24"/>
          <w:szCs w:val="24"/>
        </w:rPr>
        <w:t> y servicios de </w:t>
      </w:r>
      <w:hyperlink r:id="rId20" w:tooltip="Computación en la nube" w:history="1">
        <w:r w:rsidRPr="00FA2316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almacenamiento de datos en la nube</w:t>
        </w:r>
      </w:hyperlink>
      <w:r w:rsidRPr="00FA2316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C84D2B" w:rsidRDefault="00C84D2B" w:rsidP="00C84D2B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es-ES"/>
        </w:rPr>
        <w:lastRenderedPageBreak/>
        <w:drawing>
          <wp:inline distT="0" distB="0" distL="0" distR="0">
            <wp:extent cx="5391150" cy="35718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16" w:rsidRPr="008F5B16" w:rsidRDefault="008F5B16" w:rsidP="008F5B16">
      <w:pPr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8F5B16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>Amazon Compras</w:t>
      </w:r>
    </w:p>
    <w:p w:rsidR="008F5B16" w:rsidRPr="008F5B16" w:rsidRDefault="008F5B16" w:rsidP="008F5B1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000000" w:themeColor="text1"/>
        </w:rPr>
      </w:pPr>
      <w:r w:rsidRPr="008F5B16">
        <w:rPr>
          <w:rFonts w:ascii="Arial" w:hAnsi="Arial" w:cs="Arial"/>
          <w:bCs/>
          <w:color w:val="000000" w:themeColor="text1"/>
        </w:rPr>
        <w:t>Amazon.com, Inc.</w:t>
      </w:r>
      <w:r w:rsidRPr="008F5B16">
        <w:rPr>
          <w:rFonts w:ascii="Arial" w:hAnsi="Arial" w:cs="Arial"/>
          <w:color w:val="000000" w:themeColor="text1"/>
        </w:rPr>
        <w:t> es una empresa de venta por correo de comercio electrónico, con sede en Seattle, Washington. Todas sus transacciones de venta se realizan exclusivamente por vía electrónica.</w:t>
      </w:r>
    </w:p>
    <w:p w:rsidR="008F5B16" w:rsidRDefault="008F5B16" w:rsidP="008F5B1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000000" w:themeColor="text1"/>
        </w:rPr>
      </w:pPr>
      <w:r w:rsidRPr="008F5B16">
        <w:rPr>
          <w:rFonts w:ascii="Arial" w:hAnsi="Arial" w:cs="Arial"/>
          <w:color w:val="000000" w:themeColor="text1"/>
        </w:rPr>
        <w:t>La empresa comenzó como una librería online y luego diversificó su gama de productos. Amazon aumentó en el primer trimestre de 2018 sus beneficios un 75% hasta los 1.345 millones, lo que la convierte en la primera empresa de venta por correo del mercado</w:t>
      </w:r>
      <w:r>
        <w:rPr>
          <w:rFonts w:ascii="Arial" w:hAnsi="Arial" w:cs="Arial"/>
          <w:color w:val="000000" w:themeColor="text1"/>
        </w:rPr>
        <w:t>.</w:t>
      </w:r>
    </w:p>
    <w:p w:rsidR="008F5B16" w:rsidRDefault="008F5B16" w:rsidP="008F5B16">
      <w:pPr>
        <w:pStyle w:val="NormalWeb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4600575" cy="3446367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277" cy="345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16" w:rsidRPr="008F5B16" w:rsidRDefault="008F5B16" w:rsidP="008F5B1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b/>
          <w:color w:val="000000" w:themeColor="text1"/>
          <w:u w:val="single"/>
        </w:rPr>
      </w:pPr>
      <w:r w:rsidRPr="008F5B16">
        <w:rPr>
          <w:rFonts w:ascii="Arial" w:hAnsi="Arial" w:cs="Arial"/>
          <w:b/>
          <w:color w:val="000000" w:themeColor="text1"/>
          <w:u w:val="single"/>
        </w:rPr>
        <w:lastRenderedPageBreak/>
        <w:t>eBay</w:t>
      </w:r>
    </w:p>
    <w:p w:rsidR="00607B99" w:rsidRDefault="00607B99" w:rsidP="00607B99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Arial" w:hAnsi="Arial" w:cs="Arial"/>
          <w:color w:val="000000" w:themeColor="text1"/>
        </w:rPr>
      </w:pPr>
      <w:r w:rsidRPr="00607B99">
        <w:rPr>
          <w:rFonts w:ascii="Arial" w:hAnsi="Arial" w:cs="Arial"/>
          <w:bCs/>
          <w:color w:val="000000" w:themeColor="text1"/>
        </w:rPr>
        <w:t>eBay</w:t>
      </w:r>
      <w:r w:rsidRPr="00607B99">
        <w:rPr>
          <w:rFonts w:ascii="Arial" w:hAnsi="Arial" w:cs="Arial"/>
          <w:color w:val="000000" w:themeColor="text1"/>
        </w:rPr>
        <w:t xml:space="preserve"> es un sitio destinado a la subasta y </w:t>
      </w:r>
      <w:hyperlink r:id="rId23" w:tooltip="Comercio electrónico" w:history="1">
        <w:r w:rsidRPr="00607B99">
          <w:rPr>
            <w:rStyle w:val="Hipervnculo"/>
            <w:rFonts w:ascii="Arial" w:hAnsi="Arial" w:cs="Arial"/>
            <w:color w:val="000000" w:themeColor="text1"/>
            <w:u w:val="none"/>
          </w:rPr>
          <w:t>comercio electrónico</w:t>
        </w:r>
      </w:hyperlink>
      <w:r w:rsidRPr="00607B99">
        <w:rPr>
          <w:rFonts w:ascii="Arial" w:hAnsi="Arial" w:cs="Arial"/>
          <w:color w:val="000000" w:themeColor="text1"/>
        </w:rPr>
        <w:t> de productos a través de </w:t>
      </w:r>
      <w:hyperlink r:id="rId24" w:tooltip="Internet" w:history="1">
        <w:r w:rsidRPr="00607B99">
          <w:rPr>
            <w:rStyle w:val="Hipervnculo"/>
            <w:rFonts w:ascii="Arial" w:hAnsi="Arial" w:cs="Arial"/>
            <w:color w:val="000000" w:themeColor="text1"/>
            <w:u w:val="none"/>
          </w:rPr>
          <w:t>Internet</w:t>
        </w:r>
      </w:hyperlink>
      <w:r w:rsidRPr="00607B99">
        <w:rPr>
          <w:rFonts w:ascii="Arial" w:hAnsi="Arial" w:cs="Arial"/>
          <w:color w:val="000000" w:themeColor="text1"/>
        </w:rPr>
        <w:t>. Es uno de los pioneros en este tipo de transacciones, habiendo sido fundado el 3 de septiembre de 1995. Desde 2002 y hasta 2015, eBay era propietario de </w:t>
      </w:r>
      <w:hyperlink r:id="rId25" w:tooltip="PayPal" w:history="1">
        <w:r w:rsidRPr="00607B99">
          <w:rPr>
            <w:rStyle w:val="Hipervnculo"/>
            <w:rFonts w:ascii="Arial" w:hAnsi="Arial" w:cs="Arial"/>
            <w:color w:val="000000" w:themeColor="text1"/>
            <w:u w:val="none"/>
          </w:rPr>
          <w:t>PayPal</w:t>
        </w:r>
      </w:hyperlink>
      <w:r w:rsidRPr="00607B99">
        <w:rPr>
          <w:rFonts w:ascii="Arial" w:hAnsi="Arial" w:cs="Arial"/>
          <w:color w:val="000000" w:themeColor="text1"/>
        </w:rPr>
        <w:t>.</w:t>
      </w:r>
    </w:p>
    <w:p w:rsidR="00607B99" w:rsidRDefault="00607B99" w:rsidP="00607B9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noProof/>
          <w:color w:val="000000" w:themeColor="text1"/>
        </w:rPr>
        <w:drawing>
          <wp:inline distT="0" distB="0" distL="0" distR="0">
            <wp:extent cx="5400675" cy="31242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1C3" w:rsidRDefault="00607B99" w:rsidP="00607B99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b/>
          <w:color w:val="000000" w:themeColor="text1"/>
          <w:u w:val="single"/>
        </w:rPr>
      </w:pPr>
      <w:r w:rsidRPr="00607B99">
        <w:rPr>
          <w:rFonts w:ascii="Arial" w:hAnsi="Arial" w:cs="Arial"/>
          <w:b/>
          <w:color w:val="000000" w:themeColor="text1"/>
          <w:u w:val="single"/>
        </w:rPr>
        <w:t>AliExpress</w:t>
      </w:r>
    </w:p>
    <w:p w:rsidR="009F41C3" w:rsidRPr="009F41C3" w:rsidRDefault="009F41C3" w:rsidP="009F41C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F41C3">
        <w:rPr>
          <w:rFonts w:ascii="Arial" w:hAnsi="Arial" w:cs="Arial"/>
          <w:color w:val="000000" w:themeColor="text1"/>
          <w:sz w:val="24"/>
          <w:szCs w:val="24"/>
        </w:rPr>
        <w:t>AliExpress es una tienda en línea fundada en 2010 formada por pequeñas empresas de China y de otros lugares que ofrece productos para compradores internacionales. Es propiedad de </w:t>
      </w:r>
      <w:hyperlink r:id="rId27" w:tooltip="Alibaba Group" w:history="1">
        <w:r w:rsidRPr="009F41C3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Alibaba Group</w:t>
        </w:r>
      </w:hyperlink>
      <w:r w:rsidRPr="009F41C3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</w:p>
    <w:p w:rsidR="009F41C3" w:rsidRDefault="009F41C3" w:rsidP="009F41C3">
      <w:pPr>
        <w:jc w:val="both"/>
        <w:rPr>
          <w:rFonts w:ascii="Arial" w:hAnsi="Arial" w:cs="Arial"/>
          <w:b/>
          <w:color w:val="000000" w:themeColor="text1"/>
          <w:u w:val="single"/>
        </w:rPr>
      </w:pPr>
      <w:r w:rsidRPr="009F41C3">
        <w:rPr>
          <w:rFonts w:ascii="Arial" w:hAnsi="Arial" w:cs="Arial"/>
          <w:color w:val="000000" w:themeColor="text1"/>
          <w:sz w:val="24"/>
          <w:szCs w:val="24"/>
        </w:rPr>
        <w:t>Al igual que </w:t>
      </w:r>
      <w:hyperlink r:id="rId28" w:tooltip="EBay" w:history="1">
        <w:r w:rsidRPr="009F41C3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eBay</w:t>
        </w:r>
      </w:hyperlink>
      <w:r w:rsidRPr="009F41C3">
        <w:rPr>
          <w:rFonts w:ascii="Arial" w:hAnsi="Arial" w:cs="Arial"/>
          <w:color w:val="000000" w:themeColor="text1"/>
          <w:sz w:val="24"/>
          <w:szCs w:val="24"/>
        </w:rPr>
        <w:t> o algunos productos de </w:t>
      </w:r>
      <w:hyperlink r:id="rId29" w:tooltip="El Corte Inglés" w:history="1">
        <w:r w:rsidRPr="009F41C3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El Corte Inglés</w:t>
        </w:r>
      </w:hyperlink>
      <w:r w:rsidRPr="009F41C3">
        <w:rPr>
          <w:rFonts w:ascii="Arial" w:hAnsi="Arial" w:cs="Arial"/>
          <w:color w:val="000000" w:themeColor="text1"/>
          <w:sz w:val="24"/>
          <w:szCs w:val="24"/>
        </w:rPr>
        <w:t>, los vendedores de AliExpress pueden ser empresas o particulares. AliExpress empezó siendo diferente de </w:t>
      </w:r>
      <w:hyperlink r:id="rId30" w:tooltip="Amazon" w:history="1">
        <w:r w:rsidRPr="009F41C3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Amazon</w:t>
        </w:r>
      </w:hyperlink>
      <w:r w:rsidRPr="009F41C3">
        <w:rPr>
          <w:rFonts w:ascii="Arial" w:hAnsi="Arial" w:cs="Arial"/>
          <w:color w:val="000000" w:themeColor="text1"/>
          <w:sz w:val="24"/>
          <w:szCs w:val="24"/>
        </w:rPr>
        <w:t xml:space="preserve">, porque actuaba como una plataforma de comercio electrónico y no vendía los productos directamente a los consumidores, actuando como un portal de compra y venta de empresa a empresa. Desde entonces, se ha expandido a los servicios de venta a consumidores, de consumidor a consumidor, de computación en la nube y de medios de pago. </w:t>
      </w:r>
    </w:p>
    <w:p w:rsidR="00607B99" w:rsidRPr="00607B99" w:rsidRDefault="00607B99" w:rsidP="009F41C3">
      <w:pPr>
        <w:pStyle w:val="NormalWeb"/>
        <w:shd w:val="clear" w:color="auto" w:fill="FFFFFF"/>
        <w:spacing w:before="120" w:beforeAutospacing="0" w:after="120" w:afterAutospacing="0"/>
        <w:jc w:val="center"/>
        <w:rPr>
          <w:rFonts w:ascii="Arial" w:hAnsi="Arial" w:cs="Arial"/>
          <w:b/>
          <w:color w:val="000000" w:themeColor="text1"/>
          <w:u w:val="single"/>
        </w:rPr>
      </w:pPr>
      <w:r>
        <w:rPr>
          <w:rFonts w:ascii="Arial" w:hAnsi="Arial" w:cs="Arial"/>
          <w:b/>
          <w:noProof/>
          <w:color w:val="000000" w:themeColor="text1"/>
          <w:u w:val="single"/>
        </w:rPr>
        <w:drawing>
          <wp:inline distT="0" distB="0" distL="0" distR="0">
            <wp:extent cx="5011638" cy="14192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52" cy="141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B16" w:rsidRDefault="008F5B16" w:rsidP="008F5B1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000000" w:themeColor="text1"/>
        </w:rPr>
      </w:pPr>
    </w:p>
    <w:p w:rsidR="008F5B16" w:rsidRDefault="008F5B16" w:rsidP="008F5B1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000000" w:themeColor="text1"/>
        </w:rPr>
      </w:pPr>
    </w:p>
    <w:p w:rsidR="008F5B16" w:rsidRDefault="008F5B16" w:rsidP="008F5B16">
      <w:pPr>
        <w:pStyle w:val="NormalWeb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000000" w:themeColor="text1"/>
        </w:rPr>
      </w:pPr>
    </w:p>
    <w:p w:rsidR="009F41C3" w:rsidRPr="009F41C3" w:rsidRDefault="009F41C3" w:rsidP="009F41C3">
      <w:pPr>
        <w:jc w:val="center"/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9F41C3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lastRenderedPageBreak/>
        <w:t>Diferencias entre Alibaba y AliExpress</w:t>
      </w:r>
    </w:p>
    <w:p w:rsidR="009F41C3" w:rsidRPr="009F41C3" w:rsidRDefault="009F41C3" w:rsidP="009F41C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F41C3">
        <w:rPr>
          <w:rFonts w:ascii="Arial" w:hAnsi="Arial" w:cs="Arial"/>
          <w:color w:val="000000" w:themeColor="text1"/>
          <w:sz w:val="24"/>
          <w:szCs w:val="24"/>
        </w:rPr>
        <w:t>Alibaba.com fue el primer Marketplace online o plataforma de comercio electrónico lanzado por el grupo chino en 1999. Al igual que </w:t>
      </w:r>
      <w:hyperlink r:id="rId32" w:tgtFrame="_blank" w:history="1">
        <w:r w:rsidRPr="009F41C3">
          <w:rPr>
            <w:rStyle w:val="Hipervnculo"/>
            <w:rFonts w:ascii="Arial" w:hAnsi="Arial" w:cs="Arial"/>
            <w:color w:val="000000" w:themeColor="text1"/>
            <w:sz w:val="24"/>
            <w:szCs w:val="24"/>
            <w:u w:val="none"/>
          </w:rPr>
          <w:t>Amazon</w:t>
        </w:r>
      </w:hyperlink>
      <w:r w:rsidRPr="009F41C3">
        <w:rPr>
          <w:rFonts w:ascii="Arial" w:hAnsi="Arial" w:cs="Arial"/>
          <w:color w:val="000000" w:themeColor="text1"/>
          <w:sz w:val="24"/>
          <w:szCs w:val="24"/>
        </w:rPr>
        <w:t>, se trata de un gran bazar online donde admiten prácticamente todas las categorías de productos imaginables, desde ropa y accesorios de electrónica hasta comida y juguetes.</w:t>
      </w:r>
    </w:p>
    <w:p w:rsidR="009F41C3" w:rsidRPr="009F41C3" w:rsidRDefault="009F41C3" w:rsidP="009F41C3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F41C3">
        <w:rPr>
          <w:rFonts w:ascii="Arial" w:hAnsi="Arial" w:cs="Arial"/>
          <w:color w:val="000000" w:themeColor="text1"/>
          <w:sz w:val="24"/>
          <w:szCs w:val="24"/>
        </w:rPr>
        <w:t>Lo que debes tener en cuenta es que Alibaba.com es un Marketplace B2B, orientado a venta entre empresas o a la compra de mercancía en grandes cantidades para redistribución, más que un portal de ventas orientado a clientes particulares que buscan un producto concreto. Esto significa que en Alibaba suele ser obligatorio un número mínimo de unidades por pedido, incluso cientos o miles de unidades.</w:t>
      </w:r>
    </w:p>
    <w:p w:rsidR="008D5415" w:rsidRDefault="008D5415" w:rsidP="00FA2316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 w:rsidRPr="00FA2316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t>Cuánto cuesta desarrollar su app y desglosen costos de forma general.</w:t>
      </w:r>
    </w:p>
    <w:p w:rsidR="00677AB8" w:rsidRDefault="00677AB8" w:rsidP="00677AB8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677AB8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PROVEEDORES</w:t>
      </w:r>
    </w:p>
    <w:p w:rsidR="00677AB8" w:rsidRPr="00677AB8" w:rsidRDefault="00677AB8" w:rsidP="00677AB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Juguetes</w:t>
      </w:r>
    </w:p>
    <w:p w:rsidR="00677AB8" w:rsidRDefault="00677AB8" w:rsidP="00677AB8">
      <w:pPr>
        <w:jc w:val="both"/>
        <w:rPr>
          <w:rFonts w:ascii="Arial" w:hAnsi="Arial" w:cs="Arial"/>
          <w:sz w:val="24"/>
          <w:szCs w:val="24"/>
        </w:rPr>
      </w:pPr>
      <w:r w:rsidRPr="00677AB8">
        <w:rPr>
          <w:rFonts w:ascii="Arial" w:hAnsi="Arial" w:cs="Arial"/>
          <w:sz w:val="24"/>
          <w:szCs w:val="24"/>
        </w:rPr>
        <w:t xml:space="preserve">Es de lo más importante de la empresa ya que sin ellos es imposible continuar con la app, </w:t>
      </w:r>
      <w:r>
        <w:rPr>
          <w:rFonts w:ascii="Arial" w:hAnsi="Arial" w:cs="Arial"/>
          <w:sz w:val="24"/>
          <w:szCs w:val="24"/>
        </w:rPr>
        <w:t xml:space="preserve">es la </w:t>
      </w:r>
      <w:r w:rsidRPr="00677AB8">
        <w:rPr>
          <w:rFonts w:ascii="Arial" w:hAnsi="Arial" w:cs="Arial"/>
          <w:sz w:val="24"/>
          <w:szCs w:val="24"/>
        </w:rPr>
        <w:t xml:space="preserve">que abastece a otras empresas con existencias y bienes, artículos principalmente, los cuales serán transformados para venderlos posteriormente o que directamente se compran para su venta. </w:t>
      </w:r>
      <w:r>
        <w:rPr>
          <w:rFonts w:ascii="Arial" w:hAnsi="Arial" w:cs="Arial"/>
          <w:sz w:val="24"/>
          <w:szCs w:val="24"/>
        </w:rPr>
        <w:t>Este mismo t</w:t>
      </w:r>
      <w:r w:rsidRPr="00677AB8">
        <w:rPr>
          <w:rFonts w:ascii="Arial" w:hAnsi="Arial" w:cs="Arial"/>
          <w:sz w:val="24"/>
          <w:szCs w:val="24"/>
        </w:rPr>
        <w:t xml:space="preserve">ambién </w:t>
      </w:r>
      <w:r>
        <w:rPr>
          <w:rFonts w:ascii="Arial" w:hAnsi="Arial" w:cs="Arial"/>
          <w:sz w:val="24"/>
          <w:szCs w:val="24"/>
        </w:rPr>
        <w:t xml:space="preserve">nos </w:t>
      </w:r>
      <w:r w:rsidRPr="00677AB8">
        <w:rPr>
          <w:rFonts w:ascii="Arial" w:hAnsi="Arial" w:cs="Arial"/>
          <w:sz w:val="24"/>
          <w:szCs w:val="24"/>
        </w:rPr>
        <w:t>ofrece servicios profesionales intangibles como horas de consultoría, formación, etc.</w:t>
      </w:r>
    </w:p>
    <w:p w:rsidR="00677AB8" w:rsidRDefault="00677AB8" w:rsidP="00677A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Aquí tomando en cuenta esta cantidad de proveedores analizamos gastar un mínimo de $10,000 por marca para ir empezando y mínimo para que convenga a ambas partes siento que sería la parte más cara tomando en cuenta que solo sean estas marcas por el momento dependiendo de qué tanto crezca la empresa. </w:t>
      </w:r>
    </w:p>
    <w:p w:rsidR="00677AB8" w:rsidRPr="00677AB8" w:rsidRDefault="00677AB8" w:rsidP="00677A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total $250,000</w:t>
      </w:r>
    </w:p>
    <w:p w:rsidR="00677AB8" w:rsidRPr="00677AB8" w:rsidRDefault="00677AB8" w:rsidP="00677AB8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295650" cy="2382284"/>
            <wp:effectExtent l="0" t="0" r="0" b="0"/>
            <wp:docPr id="4" name="Imagen 4" descr="PALLET DE JUGUETE AMERICANO NUEVO - Pacas de Juguetes us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LLET DE JUGUETE AMERICANO NUEVO - Pacas de Juguetes usados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928" cy="239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7AB8" w:rsidRDefault="00677AB8" w:rsidP="00677AB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677AB8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lastRenderedPageBreak/>
        <w:t>Tecnología</w:t>
      </w:r>
    </w:p>
    <w:p w:rsidR="0049655E" w:rsidRDefault="00677AB8" w:rsidP="00677AB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tomando en cuenta esta cantidad de proveedores analizamos gastar un mínimo de $</w:t>
      </w:r>
      <w:r w:rsidR="0049655E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,000 por marca para ir empezando y mínimo para que convenga a ambas partes siento que sería la parte más cara tomando en cuenta que solo </w:t>
      </w:r>
      <w:r w:rsidR="0049655E">
        <w:rPr>
          <w:rFonts w:ascii="Arial" w:hAnsi="Arial" w:cs="Arial"/>
          <w:sz w:val="24"/>
          <w:szCs w:val="24"/>
        </w:rPr>
        <w:t xml:space="preserve">a diferencia de los juguetes </w:t>
      </w:r>
      <w:r>
        <w:rPr>
          <w:rFonts w:ascii="Arial" w:hAnsi="Arial" w:cs="Arial"/>
          <w:sz w:val="24"/>
          <w:szCs w:val="24"/>
        </w:rPr>
        <w:t xml:space="preserve">sean </w:t>
      </w:r>
      <w:r w:rsidR="0049655E">
        <w:rPr>
          <w:rFonts w:ascii="Arial" w:hAnsi="Arial" w:cs="Arial"/>
          <w:sz w:val="24"/>
          <w:szCs w:val="24"/>
        </w:rPr>
        <w:t xml:space="preserve">algunas </w:t>
      </w:r>
      <w:r>
        <w:rPr>
          <w:rFonts w:ascii="Arial" w:hAnsi="Arial" w:cs="Arial"/>
          <w:sz w:val="24"/>
          <w:szCs w:val="24"/>
        </w:rPr>
        <w:t xml:space="preserve">marcas </w:t>
      </w:r>
      <w:r w:rsidR="0049655E">
        <w:rPr>
          <w:rFonts w:ascii="Arial" w:hAnsi="Arial" w:cs="Arial"/>
          <w:sz w:val="24"/>
          <w:szCs w:val="24"/>
        </w:rPr>
        <w:t>no todas debido a que aquí se necesita ver más a detalle que es lo que más piden debido a que no mucho piden este tipo de cosas.</w:t>
      </w:r>
    </w:p>
    <w:p w:rsidR="00677AB8" w:rsidRDefault="00677AB8" w:rsidP="00677AB8">
      <w:pPr>
        <w:jc w:val="both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hAnsi="Arial" w:cs="Arial"/>
          <w:sz w:val="24"/>
          <w:szCs w:val="24"/>
        </w:rPr>
        <w:t>En total $250,000</w:t>
      </w:r>
    </w:p>
    <w:p w:rsidR="00677AB8" w:rsidRDefault="0049655E" w:rsidP="00677AB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w:drawing>
          <wp:inline distT="0" distB="0" distL="0" distR="0">
            <wp:extent cx="5400675" cy="15430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5E" w:rsidRDefault="0049655E" w:rsidP="00677AB8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Ropa</w:t>
      </w:r>
    </w:p>
    <w:p w:rsidR="0049655E" w:rsidRDefault="0049655E" w:rsidP="0049655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tomando en cuenta esta cantidad de proveedores analizamos gastar un mínimo de $</w:t>
      </w:r>
      <w:r>
        <w:rPr>
          <w:rFonts w:ascii="Arial" w:hAnsi="Arial" w:cs="Arial"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>0,000 por marca para ir empezando En total $250,000</w:t>
      </w:r>
      <w:r>
        <w:rPr>
          <w:rFonts w:ascii="Arial" w:hAnsi="Arial" w:cs="Arial"/>
          <w:sz w:val="24"/>
          <w:szCs w:val="24"/>
        </w:rPr>
        <w:t>.</w:t>
      </w:r>
    </w:p>
    <w:p w:rsidR="0049655E" w:rsidRDefault="0049655E" w:rsidP="0049655E">
      <w:pPr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noProof/>
          <w:color w:val="222222"/>
          <w:sz w:val="24"/>
          <w:szCs w:val="24"/>
          <w:lang w:eastAsia="es-ES"/>
        </w:rPr>
        <w:drawing>
          <wp:inline distT="0" distB="0" distL="0" distR="0">
            <wp:extent cx="3562350" cy="2372802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693" cy="2376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655E" w:rsidRDefault="0049655E" w:rsidP="0049655E">
      <w:pP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49655E" w:rsidRDefault="0049655E" w:rsidP="0049655E">
      <w:pP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49655E" w:rsidRDefault="0049655E" w:rsidP="0049655E">
      <w:pP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49655E" w:rsidRDefault="0049655E" w:rsidP="0049655E">
      <w:pP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49655E" w:rsidRDefault="0049655E" w:rsidP="0049655E">
      <w:pP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49655E" w:rsidRDefault="0049655E" w:rsidP="0049655E">
      <w:pP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</w:p>
    <w:p w:rsidR="0049655E" w:rsidRDefault="0049655E" w:rsidP="0049655E">
      <w:pP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lastRenderedPageBreak/>
        <w:t>Videojuegos</w:t>
      </w:r>
    </w:p>
    <w:p w:rsidR="0049655E" w:rsidRDefault="0049655E" w:rsidP="0049655E">
      <w:pPr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Aquí reducimos la cantidad a 3 que son las </w:t>
      </w:r>
      <w:r w:rsidR="00A52539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más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importantes</w:t>
      </w:r>
      <w:r w:rsidR="00A52539"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o populares,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en cada una se </w:t>
      </w:r>
      <w:r w:rsidR="00A52539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invertiría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 xml:space="preserve"> $80,000 c/u. en total $240,000</w:t>
      </w:r>
    </w:p>
    <w:p w:rsidR="0049655E" w:rsidRDefault="0049655E" w:rsidP="00A52539">
      <w:pPr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371850" cy="1895388"/>
            <wp:effectExtent l="0" t="0" r="0" b="0"/>
            <wp:docPr id="17" name="Imagen 17" descr="Sony se lanza al juego cruzado y Microsoft lo celebra | Marca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ony se lanza al juego cruzado y Microsoft lo celebra | Marca.co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349" cy="191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39" w:rsidRDefault="00A52539" w:rsidP="00A52539">
      <w:pP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A52539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Deportes</w:t>
      </w:r>
    </w:p>
    <w:p w:rsidR="00A52539" w:rsidRPr="00A52539" w:rsidRDefault="00A52539" w:rsidP="00A52539">
      <w:pPr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52539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Aquí seria parecido al de la ropa, pero se diferenciaría debido a que aquí nos enfocaríamos a balones o algún articulo diferente a la ropa</w:t>
      </w: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, aproximadamente $100,000 para empezar</w:t>
      </w:r>
    </w:p>
    <w:p w:rsidR="00A52539" w:rsidRPr="00A52539" w:rsidRDefault="00A52539" w:rsidP="00A52539">
      <w:pPr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371850" cy="1775991"/>
            <wp:effectExtent l="0" t="0" r="0" b="0"/>
            <wp:docPr id="18" name="Imagen 18" descr="El negocio de las marcas deportivas | Deportes In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l negocio de las marcas deportivas | Deportes Inc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17" cy="178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39" w:rsidRDefault="00A52539" w:rsidP="00A52539">
      <w:pP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A52539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Calzado</w:t>
      </w:r>
    </w:p>
    <w:p w:rsidR="00A52539" w:rsidRPr="00A52539" w:rsidRDefault="00A52539" w:rsidP="00A52539">
      <w:pPr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52539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Hoy en día es raro el niño que use zapados por lo que aquí solo se incluiría tenis dentro de estas marcas, en total $200,000.</w:t>
      </w:r>
    </w:p>
    <w:p w:rsidR="00A52539" w:rsidRPr="00A52539" w:rsidRDefault="00A52539" w:rsidP="00A52539">
      <w:pPr>
        <w:jc w:val="center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3114675" cy="2180273"/>
            <wp:effectExtent l="0" t="0" r="0" b="0"/>
            <wp:docPr id="19" name="Imagen 19" descr="Imágenes de marcas de tenis | Imáge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ágenes de marcas de tenis | Imágene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768" cy="218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539" w:rsidRDefault="00A52539" w:rsidP="00A52539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lastRenderedPageBreak/>
        <w:t>PROGRAMADORES</w:t>
      </w:r>
    </w:p>
    <w:p w:rsidR="00A52539" w:rsidRDefault="00A52539" w:rsidP="00A52539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A52539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Al ser aplicación de inicio la iniciaría yo y dependiendo de lo que vaya ocurriendo ir metiendo personal, debido a que es una aplicación que la mayor parte de los usuarios entren a finales de año, se necesitarían trabajadores, pero por temporada y no por quincena asi como se acostumbra, en total $100,000 por 3 meses estimando costos.</w:t>
      </w:r>
    </w:p>
    <w:p w:rsidR="00A52539" w:rsidRPr="00C05116" w:rsidRDefault="00C05116" w:rsidP="00A52539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C05116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PAQUETERIA</w:t>
      </w:r>
    </w:p>
    <w:p w:rsidR="00C05116" w:rsidRDefault="00C05116" w:rsidP="00A52539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 w:rsidRPr="00C05116">
        <w:rPr>
          <w:rFonts w:ascii="Arial" w:eastAsia="Times New Roman" w:hAnsi="Arial" w:cs="Arial"/>
          <w:color w:val="222222"/>
          <w:sz w:val="24"/>
          <w:szCs w:val="24"/>
          <w:lang w:eastAsia="es-ES"/>
        </w:rPr>
        <w:t>Usaríamos solo una (DHL) dentro de la cual se hagan todos los pedidos y separa no meternos en más problemas, el costo sería aproximadamente $200,000 debido a la cantidad de pedidos.</w:t>
      </w:r>
    </w:p>
    <w:p w:rsidR="00C05116" w:rsidRDefault="00C05116" w:rsidP="00C0511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hAnsi="Arial" w:cs="Arial"/>
          <w:noProof/>
          <w:color w:val="222222"/>
          <w:lang w:eastAsia="es-ES"/>
        </w:rPr>
        <w:drawing>
          <wp:inline distT="0" distB="0" distL="0" distR="0">
            <wp:extent cx="4552950" cy="1000125"/>
            <wp:effectExtent l="0" t="0" r="0" b="9525"/>
            <wp:docPr id="20" name="Imagen 20" descr="C:\Users\DiegoTurner7\AppData\Local\Microsoft\Windows\INetCache\Content.MSO\40C777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iegoTurner7\AppData\Local\Microsoft\Windows\INetCache\Content.MSO\40C777AA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5116" w:rsidRPr="00C05116" w:rsidRDefault="00C05116" w:rsidP="00C05116">
      <w:pPr>
        <w:pStyle w:val="Prrafodelista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</w:pPr>
      <w:r w:rsidRPr="00C05116">
        <w:rPr>
          <w:rFonts w:ascii="Arial" w:eastAsia="Times New Roman" w:hAnsi="Arial" w:cs="Arial"/>
          <w:b/>
          <w:color w:val="222222"/>
          <w:sz w:val="24"/>
          <w:szCs w:val="24"/>
          <w:lang w:eastAsia="es-ES"/>
        </w:rPr>
        <w:t>APLICACION</w:t>
      </w:r>
    </w:p>
    <w:p w:rsidR="00C05116" w:rsidRPr="00C05116" w:rsidRDefault="00C05116" w:rsidP="00C05116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es-ES"/>
        </w:rPr>
        <w:t>Por subir y mantener una aplicación te cuesta alrededor de $10,000 por lo que:</w:t>
      </w:r>
    </w:p>
    <w:p w:rsidR="00A52539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r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t>En total de inversión sería $1,600,000</w:t>
      </w: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A52539" w:rsidRDefault="00A52539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A52539" w:rsidRDefault="00A52539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C05116" w:rsidRDefault="00C05116" w:rsidP="00A52539">
      <w:pPr>
        <w:pStyle w:val="Prrafodelista"/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8D5415" w:rsidRDefault="008D5415" w:rsidP="00FA2316">
      <w:pPr>
        <w:pStyle w:val="Prrafodelista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  <w:bookmarkStart w:id="0" w:name="_GoBack"/>
      <w:bookmarkEnd w:id="0"/>
      <w:r w:rsidRPr="00FA2316"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  <w:lastRenderedPageBreak/>
        <w:t>Referencias</w:t>
      </w:r>
    </w:p>
    <w:p w:rsidR="00607B99" w:rsidRPr="009F41C3" w:rsidRDefault="00511F0F" w:rsidP="00607B9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hyperlink r:id="rId40" w:history="1">
        <w:r w:rsidR="00607B99" w:rsidRPr="009F41C3">
          <w:rPr>
            <w:rStyle w:val="Hipervnculo"/>
            <w:rFonts w:ascii="Arial" w:eastAsia="Times New Roman" w:hAnsi="Arial" w:cs="Arial"/>
            <w:sz w:val="24"/>
            <w:szCs w:val="24"/>
            <w:lang w:eastAsia="es-ES"/>
          </w:rPr>
          <w:t>https://www.portafolio.co/negocios/alibaba-logra-vender-1-000-millones-de-dolares-en-un-minuto-535434</w:t>
        </w:r>
      </w:hyperlink>
    </w:p>
    <w:p w:rsidR="00607B99" w:rsidRPr="009F41C3" w:rsidRDefault="00511F0F" w:rsidP="00607B9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hyperlink r:id="rId41" w:history="1">
        <w:r w:rsidR="00607B99" w:rsidRPr="009F41C3">
          <w:rPr>
            <w:rStyle w:val="Hipervnculo"/>
            <w:rFonts w:ascii="Arial" w:eastAsia="Times New Roman" w:hAnsi="Arial" w:cs="Arial"/>
            <w:sz w:val="24"/>
            <w:szCs w:val="24"/>
            <w:lang w:eastAsia="es-ES"/>
          </w:rPr>
          <w:t>https://es.statista.com/estadisticas/537228/ingresos-netos-de-amazon-a-nivel-mundial/</w:t>
        </w:r>
      </w:hyperlink>
    </w:p>
    <w:p w:rsidR="00607B99" w:rsidRPr="009F41C3" w:rsidRDefault="00511F0F" w:rsidP="00607B9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hyperlink r:id="rId42" w:history="1">
        <w:r w:rsidR="009F41C3" w:rsidRPr="009F41C3">
          <w:rPr>
            <w:rStyle w:val="Hipervnculo"/>
            <w:rFonts w:ascii="Arial" w:eastAsia="Times New Roman" w:hAnsi="Arial" w:cs="Arial"/>
            <w:sz w:val="24"/>
            <w:szCs w:val="24"/>
            <w:lang w:eastAsia="es-ES"/>
          </w:rPr>
          <w:t>https://www.elperiodico.com/es/economia/20191023/aliexpress-entra-en-el-mercado-de-entretenimiento-7695561</w:t>
        </w:r>
      </w:hyperlink>
    </w:p>
    <w:p w:rsidR="009F41C3" w:rsidRPr="009F41C3" w:rsidRDefault="00511F0F" w:rsidP="00607B9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color w:val="222222"/>
          <w:sz w:val="24"/>
          <w:szCs w:val="24"/>
          <w:lang w:eastAsia="es-ES"/>
        </w:rPr>
      </w:pPr>
      <w:hyperlink r:id="rId43" w:history="1">
        <w:r w:rsidR="009F41C3" w:rsidRPr="009F41C3">
          <w:rPr>
            <w:rStyle w:val="Hipervnculo"/>
            <w:rFonts w:ascii="Arial" w:eastAsia="Times New Roman" w:hAnsi="Arial" w:cs="Arial"/>
            <w:sz w:val="24"/>
            <w:szCs w:val="24"/>
            <w:lang w:eastAsia="es-ES"/>
          </w:rPr>
          <w:t>https://blog.saleslayer.com/es/vender-en-alibaba-o-aliexpress-pros-y-contras</w:t>
        </w:r>
      </w:hyperlink>
    </w:p>
    <w:p w:rsidR="009F41C3" w:rsidRDefault="009F41C3" w:rsidP="00607B9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9F41C3" w:rsidRDefault="009F41C3" w:rsidP="00607B9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607B99" w:rsidRPr="00607B99" w:rsidRDefault="00607B99" w:rsidP="00607B99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Arial" w:eastAsia="Times New Roman" w:hAnsi="Arial" w:cs="Arial"/>
          <w:b/>
          <w:color w:val="222222"/>
          <w:sz w:val="32"/>
          <w:szCs w:val="32"/>
          <w:lang w:eastAsia="es-ES"/>
        </w:rPr>
      </w:pPr>
    </w:p>
    <w:p w:rsidR="008D5415" w:rsidRDefault="008D5415" w:rsidP="00192462">
      <w:pPr>
        <w:jc w:val="both"/>
      </w:pPr>
    </w:p>
    <w:p w:rsidR="008D5415" w:rsidRDefault="008D5415"/>
    <w:sectPr w:rsidR="008D54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1F0F" w:rsidRDefault="00511F0F" w:rsidP="008F5B16">
      <w:pPr>
        <w:spacing w:after="0" w:line="240" w:lineRule="auto"/>
      </w:pPr>
      <w:r>
        <w:separator/>
      </w:r>
    </w:p>
  </w:endnote>
  <w:endnote w:type="continuationSeparator" w:id="0">
    <w:p w:rsidR="00511F0F" w:rsidRDefault="00511F0F" w:rsidP="008F5B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1F0F" w:rsidRDefault="00511F0F" w:rsidP="008F5B16">
      <w:pPr>
        <w:spacing w:after="0" w:line="240" w:lineRule="auto"/>
      </w:pPr>
      <w:r>
        <w:separator/>
      </w:r>
    </w:p>
  </w:footnote>
  <w:footnote w:type="continuationSeparator" w:id="0">
    <w:p w:rsidR="00511F0F" w:rsidRDefault="00511F0F" w:rsidP="008F5B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E5458"/>
    <w:multiLevelType w:val="hybridMultilevel"/>
    <w:tmpl w:val="DB60B656"/>
    <w:lvl w:ilvl="0" w:tplc="4AEA588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62FEE"/>
    <w:multiLevelType w:val="multilevel"/>
    <w:tmpl w:val="FC748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C63CB0"/>
    <w:multiLevelType w:val="hybridMultilevel"/>
    <w:tmpl w:val="BF4E8F3C"/>
    <w:lvl w:ilvl="0" w:tplc="C4A80F64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3007"/>
    <w:rsid w:val="00192462"/>
    <w:rsid w:val="00203007"/>
    <w:rsid w:val="002162AE"/>
    <w:rsid w:val="002E51A1"/>
    <w:rsid w:val="004620D5"/>
    <w:rsid w:val="0049655E"/>
    <w:rsid w:val="004C51B7"/>
    <w:rsid w:val="00511F0F"/>
    <w:rsid w:val="00545E6C"/>
    <w:rsid w:val="00607B99"/>
    <w:rsid w:val="00677AB8"/>
    <w:rsid w:val="00680FF6"/>
    <w:rsid w:val="00710217"/>
    <w:rsid w:val="00724486"/>
    <w:rsid w:val="008A16D7"/>
    <w:rsid w:val="008D5415"/>
    <w:rsid w:val="008F5B16"/>
    <w:rsid w:val="009F41C3"/>
    <w:rsid w:val="00A52539"/>
    <w:rsid w:val="00AA5630"/>
    <w:rsid w:val="00B97F4F"/>
    <w:rsid w:val="00C05116"/>
    <w:rsid w:val="00C84D2B"/>
    <w:rsid w:val="00FA2316"/>
    <w:rsid w:val="00FF5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B2E07A"/>
  <w15:chartTrackingRefBased/>
  <w15:docId w15:val="{E8A0AFA0-BC08-4D9F-BEF4-7E7FD88E8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F41C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2448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A231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8F5B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F5B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5B16"/>
  </w:style>
  <w:style w:type="paragraph" w:styleId="Piedepgina">
    <w:name w:val="footer"/>
    <w:basedOn w:val="Normal"/>
    <w:link w:val="PiedepginaCar"/>
    <w:uiPriority w:val="99"/>
    <w:unhideWhenUsed/>
    <w:rsid w:val="008F5B1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5B16"/>
  </w:style>
  <w:style w:type="character" w:customStyle="1" w:styleId="ipa">
    <w:name w:val="ipa"/>
    <w:basedOn w:val="Fuentedeprrafopredeter"/>
    <w:rsid w:val="00607B99"/>
  </w:style>
  <w:style w:type="character" w:customStyle="1" w:styleId="Ttulo2Car">
    <w:name w:val="Título 2 Car"/>
    <w:basedOn w:val="Fuentedeprrafopredeter"/>
    <w:link w:val="Ttulo2"/>
    <w:uiPriority w:val="9"/>
    <w:rsid w:val="009F41C3"/>
    <w:rPr>
      <w:rFonts w:ascii="Times New Roman" w:eastAsia="Times New Roman" w:hAnsi="Times New Roman" w:cs="Times New Roman"/>
      <w:b/>
      <w:bCs/>
      <w:sz w:val="36"/>
      <w:szCs w:val="36"/>
      <w:lang w:eastAsia="es-ES"/>
    </w:rPr>
  </w:style>
  <w:style w:type="character" w:styleId="Textoennegrita">
    <w:name w:val="Strong"/>
    <w:basedOn w:val="Fuentedeprrafopredeter"/>
    <w:uiPriority w:val="22"/>
    <w:qFormat/>
    <w:rsid w:val="009F41C3"/>
    <w:rPr>
      <w:b/>
      <w:bCs/>
    </w:rPr>
  </w:style>
  <w:style w:type="table" w:styleId="Tablaconcuadrcula">
    <w:name w:val="Table Grid"/>
    <w:basedOn w:val="Tablanormal"/>
    <w:uiPriority w:val="39"/>
    <w:rsid w:val="009F41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1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76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39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Rep%C3%BAblica_Popular_China" TargetMode="External"/><Relationship Id="rId18" Type="http://schemas.openxmlformats.org/officeDocument/2006/relationships/hyperlink" Target="https://es.wikipedia.org/wiki/Pago_en_l%C3%ADnea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17.png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42" Type="http://schemas.openxmlformats.org/officeDocument/2006/relationships/hyperlink" Target="https://www.elperiodico.com/es/economia/20191023/aliexpress-entra-en-el-mercado-de-entretenimiento-7695561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es.wikipedia.org/wiki/Business-to-business" TargetMode="External"/><Relationship Id="rId29" Type="http://schemas.openxmlformats.org/officeDocument/2006/relationships/hyperlink" Target="https://es.wikipedia.org/wiki/El_Corte_Ingl%C3%A9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yperlink" Target="https://es.wikipedia.org/wiki/Internet" TargetMode="External"/><Relationship Id="rId32" Type="http://schemas.openxmlformats.org/officeDocument/2006/relationships/hyperlink" Target="https://content.saleslayer.com/es/guia-amazon-paso-a-paso" TargetMode="External"/><Relationship Id="rId37" Type="http://schemas.openxmlformats.org/officeDocument/2006/relationships/image" Target="media/image15.png"/><Relationship Id="rId40" Type="http://schemas.openxmlformats.org/officeDocument/2006/relationships/hyperlink" Target="https://www.portafolio.co/negocios/alibaba-logra-vender-1-000-millones-de-dolares-en-un-minuto-535434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es.wikipedia.org/wiki/Comercio_electr%C3%B3nico" TargetMode="External"/><Relationship Id="rId23" Type="http://schemas.openxmlformats.org/officeDocument/2006/relationships/hyperlink" Target="https://es.wikipedia.org/wiki/Comercio_electr%C3%B3nico" TargetMode="External"/><Relationship Id="rId28" Type="http://schemas.openxmlformats.org/officeDocument/2006/relationships/hyperlink" Target="https://es.wikipedia.org/wiki/EBay" TargetMode="External"/><Relationship Id="rId36" Type="http://schemas.openxmlformats.org/officeDocument/2006/relationships/image" Target="media/image14.jpeg"/><Relationship Id="rId10" Type="http://schemas.openxmlformats.org/officeDocument/2006/relationships/image" Target="media/image4.jpeg"/><Relationship Id="rId19" Type="http://schemas.openxmlformats.org/officeDocument/2006/relationships/hyperlink" Target="https://es.wikipedia.org/wiki/Sitio_de_comparaci%C3%B3n_de_precios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es.wikipedia.org/wiki/Hangzhou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es.wikipedia.org/wiki/Alibaba_Group" TargetMode="External"/><Relationship Id="rId30" Type="http://schemas.openxmlformats.org/officeDocument/2006/relationships/hyperlink" Target="https://es.wikipedia.org/wiki/Amazon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s://blog.saleslayer.com/es/vender-en-alibaba-o-aliexpress-pros-y-contras" TargetMode="Externa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hyperlink" Target="https://es.wikipedia.org/wiki/Minorista" TargetMode="External"/><Relationship Id="rId25" Type="http://schemas.openxmlformats.org/officeDocument/2006/relationships/hyperlink" Target="https://es.wikipedia.org/wiki/PayPal" TargetMode="External"/><Relationship Id="rId33" Type="http://schemas.openxmlformats.org/officeDocument/2006/relationships/image" Target="media/image11.jpeg"/><Relationship Id="rId38" Type="http://schemas.openxmlformats.org/officeDocument/2006/relationships/image" Target="media/image16.jpeg"/><Relationship Id="rId20" Type="http://schemas.openxmlformats.org/officeDocument/2006/relationships/hyperlink" Target="https://es.wikipedia.org/wiki/Computaci%C3%B3n_en_la_nube" TargetMode="External"/><Relationship Id="rId41" Type="http://schemas.openxmlformats.org/officeDocument/2006/relationships/hyperlink" Target="https://es.statista.com/estadisticas/537228/ingresos-netos-de-amazon-a-nivel-mundial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11</Pages>
  <Words>1823</Words>
  <Characters>10029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DiegoTurner7</dc:creator>
  <cp:keywords/>
  <dc:description/>
  <cp:lastModifiedBy>DiegoTurner7</cp:lastModifiedBy>
  <cp:revision>3</cp:revision>
  <dcterms:created xsi:type="dcterms:W3CDTF">2021-01-07T06:47:00Z</dcterms:created>
  <dcterms:modified xsi:type="dcterms:W3CDTF">2021-01-08T01:53:00Z</dcterms:modified>
</cp:coreProperties>
</file>