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1" w:lineRule="auto"/>
        <w:ind w:left="4333" w:right="3810" w:firstLine="0"/>
        <w:jc w:val="center"/>
        <w:rPr/>
      </w:pPr>
      <w:r w:rsidDel="00000000" w:rsidR="00000000" w:rsidRPr="00000000">
        <w:rPr>
          <w:rtl w:val="0"/>
        </w:rPr>
        <w:t xml:space="preserve">Plano de Teste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6"/>
        </w:numPr>
        <w:tabs>
          <w:tab w:val="left" w:leader="none" w:pos="364"/>
        </w:tabs>
        <w:spacing w:after="0" w:before="52" w:line="240" w:lineRule="auto"/>
        <w:ind w:left="363" w:right="0" w:hanging="249"/>
        <w:jc w:val="left"/>
        <w:rPr/>
      </w:pPr>
      <w:r w:rsidDel="00000000" w:rsidR="00000000" w:rsidRPr="00000000">
        <w:rPr>
          <w:rtl w:val="0"/>
        </w:rPr>
        <w:t xml:space="preserve">Nome do Projeto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850.3937007874016" w:right="0" w:hanging="283.4645669291341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Cofre 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6"/>
        </w:numPr>
        <w:tabs>
          <w:tab w:val="left" w:leader="none" w:pos="364"/>
        </w:tabs>
        <w:spacing w:after="0" w:before="0" w:line="240" w:lineRule="auto"/>
        <w:ind w:left="363" w:right="0" w:hanging="249"/>
        <w:jc w:val="left"/>
        <w:rPr/>
      </w:pPr>
      <w:r w:rsidDel="00000000" w:rsidR="00000000" w:rsidRPr="00000000">
        <w:rPr>
          <w:rtl w:val="0"/>
        </w:rPr>
        <w:t xml:space="preserve">Nome do Grupo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850.3937007874016" w:right="0" w:hanging="283.4645669291341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Diego Sicka Rodrigues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115" w:right="0" w:firstLine="0"/>
        <w:rPr/>
      </w:pPr>
      <w:r w:rsidDel="00000000" w:rsidR="00000000" w:rsidRPr="00000000">
        <w:rPr>
          <w:rtl w:val="0"/>
        </w:rPr>
        <w:t xml:space="preserve">3 ) Breve introdução sobre a finalidade do software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0" w:lineRule="auto"/>
        <w:ind w:left="850.3937007874016" w:right="106" w:hanging="283.4645669291341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software se aplica a pessoas que desejam guardar logins e senhas em um único lugar. O software possui funcionalidades de procura e listagem de senhas por login.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0" w:lineRule="auto"/>
        <w:ind w:left="850.3937007874016" w:right="106" w:hanging="283.4645669291341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&lt;Comente a área de negócio que o software se aplica (saúde, educação, etc.), para qual público- alvo é destinado, bem como suas principais funcionalidades do software.&gt;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5"/>
        </w:numPr>
        <w:tabs>
          <w:tab w:val="left" w:leader="none" w:pos="364"/>
        </w:tabs>
        <w:spacing w:after="0" w:before="0" w:line="240" w:lineRule="auto"/>
        <w:ind w:left="363" w:right="0" w:hanging="249"/>
        <w:jc w:val="left"/>
        <w:rPr/>
      </w:pPr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0" w:lineRule="auto"/>
        <w:ind w:left="850.3937007874016" w:right="115" w:hanging="283.4645669291341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Diego – Analista de Teste, Diego – Designer de interface de usuário, Diego - Testador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5"/>
        </w:numPr>
        <w:tabs>
          <w:tab w:val="left" w:leader="none" w:pos="364"/>
        </w:tabs>
        <w:spacing w:after="0" w:before="1" w:line="240" w:lineRule="auto"/>
        <w:ind w:left="363" w:right="0" w:hanging="249"/>
        <w:jc w:val="both"/>
        <w:rPr/>
      </w:pPr>
      <w:r w:rsidDel="00000000" w:rsidR="00000000" w:rsidRPr="00000000">
        <w:rPr>
          <w:rtl w:val="0"/>
        </w:rPr>
        <w:t xml:space="preserve">Responsabilidades</w:t>
      </w:r>
    </w:p>
    <w:p w:rsidR="00000000" w:rsidDel="00000000" w:rsidP="00000000" w:rsidRDefault="00000000" w:rsidRPr="00000000" w14:paraId="00000012">
      <w:pPr>
        <w:tabs>
          <w:tab w:val="left" w:leader="none" w:pos="-285"/>
        </w:tabs>
        <w:spacing w:before="1" w:lineRule="auto"/>
        <w:ind w:left="850.3937007874016" w:hanging="283.464566929134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Diego – Analista de Teste: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1133.858267716535" w:right="0" w:hanging="27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e avaliar os itens a serem testados.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1133.858267716535" w:right="0" w:hanging="27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 os testes apropriados necessários para os itens avaliados.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1133.858267716535" w:right="0" w:hanging="27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Coletar e avaliar os dados gerados pelos ciclos de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835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850.3937007874016" w:right="0" w:hanging="283.4645669291341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Diego – Designer de interface de usuário: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1133.858267716535" w:right="0" w:hanging="285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Capturar os requisitos de interface de usuário, incluindo requisitos de usabilidade.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850.3937007874016" w:right="0" w:hanging="283.4645669291341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Diego – Testador: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115" w:right="101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115" w:right="101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Descreva as principais responsabilidades dos membros da equipe dentro do projeto de teste. Por exemplo, cite as tarefas que o gerente de teste, analista de teste, analista de teste automatizado e o testador deve realizar. 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5"/>
        </w:numPr>
        <w:tabs>
          <w:tab w:val="left" w:leader="none" w:pos="364"/>
        </w:tabs>
        <w:spacing w:after="0" w:before="0" w:line="240" w:lineRule="auto"/>
        <w:ind w:left="363" w:right="0" w:hanging="249"/>
        <w:jc w:val="both"/>
        <w:rPr/>
      </w:pPr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850.3937007874016" w:right="0" w:hanging="283.4645669291341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Essenciais: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7" w:line="240" w:lineRule="auto"/>
        <w:ind w:left="1133.858267716535" w:right="0" w:hanging="285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Teste de Funcionalidade;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133.858267716535" w:right="0" w:hanging="285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Teste de Integração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850.3937007874016" w:right="0" w:hanging="283.4645669291341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Importantes: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133.858267716535" w:right="0" w:hanging="285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Teste de Integridade de Dados e de Banco de Dados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850.3937007874016" w:right="0" w:hanging="283.4645669291341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Desejáveis: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7" w:line="240" w:lineRule="auto"/>
        <w:ind w:left="1133.858267716535" w:right="0" w:hanging="285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Teste Estrutural ou Caixa Branca;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133.858267716535" w:right="0" w:hanging="285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Teste de Carga;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5"/>
        </w:numPr>
        <w:tabs>
          <w:tab w:val="left" w:leader="none" w:pos="364"/>
        </w:tabs>
        <w:spacing w:after="0" w:before="0" w:line="240" w:lineRule="auto"/>
        <w:ind w:left="363" w:right="0" w:hanging="249"/>
        <w:jc w:val="left"/>
        <w:rPr/>
      </w:pPr>
      <w:r w:rsidDel="00000000" w:rsidR="00000000" w:rsidRPr="00000000">
        <w:rPr>
          <w:rtl w:val="0"/>
        </w:rPr>
        <w:t xml:space="preserve">Nova funcionalidade a ser testada</w:t>
      </w:r>
    </w:p>
    <w:p w:rsidR="00000000" w:rsidDel="00000000" w:rsidP="00000000" w:rsidRDefault="00000000" w:rsidRPr="00000000" w14:paraId="0000002C">
      <w:pPr>
        <w:pStyle w:val="Heading1"/>
        <w:numPr>
          <w:ilvl w:val="3"/>
          <w:numId w:val="5"/>
        </w:numPr>
        <w:tabs>
          <w:tab w:val="left" w:leader="none" w:pos="1125"/>
        </w:tabs>
        <w:spacing w:after="0" w:before="0" w:line="240" w:lineRule="auto"/>
        <w:ind w:left="850.3937007874016" w:right="0" w:hanging="283.464566929134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Tela Inicial de acesso ao software: Validação de usuário e senha</w:t>
      </w:r>
    </w:p>
    <w:p w:rsidR="00000000" w:rsidDel="00000000" w:rsidP="00000000" w:rsidRDefault="00000000" w:rsidRPr="00000000" w14:paraId="0000002D">
      <w:pPr>
        <w:numPr>
          <w:ilvl w:val="3"/>
          <w:numId w:val="5"/>
        </w:numPr>
        <w:tabs>
          <w:tab w:val="left" w:leader="none" w:pos="1125"/>
        </w:tabs>
        <w:ind w:left="850.3937007874016" w:hanging="283.4645669291341"/>
      </w:pPr>
      <w:r w:rsidDel="00000000" w:rsidR="00000000" w:rsidRPr="00000000">
        <w:rPr>
          <w:rtl w:val="0"/>
        </w:rPr>
        <w:t xml:space="preserve">Módulo de adição de novo cofre (armazenamento de login e senha)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364"/>
        </w:tabs>
        <w:spacing w:after="0" w:before="0" w:line="240" w:lineRule="auto"/>
        <w:ind w:left="363" w:right="0" w:hanging="24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5"/>
        </w:numPr>
        <w:tabs>
          <w:tab w:val="left" w:leader="none" w:pos="364"/>
        </w:tabs>
        <w:spacing w:after="0" w:before="1" w:line="240" w:lineRule="auto"/>
        <w:ind w:left="363" w:right="0" w:hanging="249"/>
        <w:jc w:val="both"/>
        <w:rPr/>
      </w:pPr>
      <w:r w:rsidDel="00000000" w:rsidR="00000000" w:rsidRPr="00000000">
        <w:rPr>
          <w:rtl w:val="0"/>
        </w:rPr>
        <w:t xml:space="preserve">Critérios de aceite</w:t>
      </w:r>
    </w:p>
    <w:p w:rsidR="00000000" w:rsidDel="00000000" w:rsidP="00000000" w:rsidRDefault="00000000" w:rsidRPr="00000000" w14:paraId="00000030">
      <w:pPr>
        <w:numPr>
          <w:ilvl w:val="3"/>
          <w:numId w:val="5"/>
        </w:numPr>
        <w:tabs>
          <w:tab w:val="left" w:leader="none" w:pos="364"/>
        </w:tabs>
        <w:spacing w:after="0" w:afterAutospacing="0"/>
        <w:ind w:left="850.3937007874016" w:hanging="283.4645669291341"/>
        <w:rPr>
          <w:u w:val="none"/>
        </w:rPr>
      </w:pPr>
      <w:r w:rsidDel="00000000" w:rsidR="00000000" w:rsidRPr="00000000">
        <w:rPr>
          <w:rtl w:val="0"/>
        </w:rPr>
        <w:t xml:space="preserve">Ao realizar o cadastro para acesso ao cofre (cadastro inicial), o sistema deve informar se os campos foram devidamente preenchidos.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3"/>
          <w:numId w:val="5"/>
        </w:numPr>
        <w:spacing w:after="0" w:afterAutospacing="0" w:before="0" w:beforeAutospacing="0" w:line="288" w:lineRule="auto"/>
        <w:ind w:left="850.3937007874016" w:right="108" w:hanging="283.4645669291341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 momento do cadastro de login e senha o sistema deve informar se os campos foram preenchidos corretamente;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8" w:lineRule="auto"/>
        <w:ind w:left="850.3937007874016" w:right="108" w:hanging="283.4645669291341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Ao realizar uma busca por login, o sistema deve informar caso não seja encontrado;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5"/>
        </w:numPr>
        <w:tabs>
          <w:tab w:val="left" w:leader="none" w:pos="364"/>
        </w:tabs>
        <w:spacing w:after="0" w:before="0" w:line="240" w:lineRule="auto"/>
        <w:ind w:left="363" w:right="0" w:hanging="249"/>
        <w:jc w:val="left"/>
        <w:rPr/>
      </w:pPr>
      <w:r w:rsidDel="00000000" w:rsidR="00000000" w:rsidRPr="00000000">
        <w:rPr>
          <w:rtl w:val="0"/>
        </w:rPr>
        <w:t xml:space="preserve">Considerações de infraestrutura: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0" w:lineRule="auto"/>
        <w:ind w:left="835" w:right="0" w:hanging="268.0708661417324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Processador: i7 4790k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0" w:lineRule="auto"/>
        <w:ind w:left="835" w:right="0" w:hanging="268.0708661417324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Memória: 16Gb DDR3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0" w:lineRule="auto"/>
        <w:ind w:left="835" w:right="0" w:hanging="268.0708661417324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Placa de vídeo: GTX 1660 Super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0" w:lineRule="auto"/>
        <w:ind w:left="835" w:right="0" w:hanging="268.0708661417324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Armazenamento: M2 Samsung 960 evo 500Gb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0" w:lineRule="auto"/>
        <w:ind w:left="835" w:right="0" w:hanging="268.0708661417324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Operacional: Windows 11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0" w:lineRule="auto"/>
        <w:ind w:left="835" w:right="0" w:hanging="268.07086614173244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IDE NetBeans 17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0" w:lineRule="auto"/>
        <w:ind w:left="835" w:right="0" w:hanging="268.07086614173244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 MySQL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0" w:lineRule="auto"/>
        <w:ind w:left="115" w:right="104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2"/>
        </w:tabs>
        <w:spacing w:after="0" w:before="0" w:line="288" w:lineRule="auto"/>
        <w:ind w:left="115" w:right="101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Premissas: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"/>
        </w:tabs>
        <w:spacing w:after="0" w:before="0" w:line="288" w:lineRule="auto"/>
        <w:ind w:left="850.3937007874016" w:right="101" w:hanging="283.464566929134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Capacidade de realizar o cadastro inicial para acesso ao Cofre;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"/>
        </w:tabs>
        <w:spacing w:after="0" w:before="0" w:line="288" w:lineRule="auto"/>
        <w:ind w:left="850.3937007874016" w:right="101" w:hanging="283.464566929134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Capacidade de cadastrar, manter e excluir os dados registrados no banco de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4"/>
        </w:tabs>
        <w:spacing w:after="0" w:before="0" w:line="280" w:lineRule="auto"/>
        <w:ind w:left="115" w:right="104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Riscos: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4"/>
        </w:tabs>
        <w:spacing w:after="0" w:before="0" w:line="280" w:lineRule="auto"/>
        <w:ind w:left="850.3937007874016" w:right="104" w:hanging="283.464566929134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Não ser capaz de realizar o cadastro inicial para acesso ao Cofre;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4"/>
        </w:tabs>
        <w:spacing w:after="0" w:before="0" w:line="280" w:lineRule="auto"/>
        <w:ind w:left="850.3937007874016" w:right="104" w:hanging="283.4645669291341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Não realizar o devido cadastro das informações inseridas nos campos no banco de dados;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4"/>
        </w:tabs>
        <w:spacing w:after="0" w:before="0" w:line="280" w:lineRule="auto"/>
        <w:ind w:left="0" w:right="104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0" w:top="1100" w:left="1020" w:right="126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3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195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5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1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275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6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9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355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71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)"/>
      <w:lvlJc w:val="left"/>
      <w:pPr>
        <w:ind w:left="363" w:hanging="248.00000000000003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1286" w:hanging="248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213" w:hanging="248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708.6614173228347" w:hanging="240.00000000000006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066" w:hanging="248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993" w:hanging="248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919" w:hanging="248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846" w:hanging="247.9999999999991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772" w:hanging="247.9999999999991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363" w:hanging="248.00000000000003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1286" w:hanging="248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213" w:hanging="248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139" w:hanging="248.00000000000045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066" w:hanging="248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993" w:hanging="248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919" w:hanging="248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846" w:hanging="247.9999999999991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772" w:hanging="247.9999999999991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83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195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5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1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275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6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9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355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715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3" w:right="0" w:hanging="249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21" w:lineRule="auto"/>
      <w:ind w:left="4333" w:right="3810" w:firstLine="0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