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F05" w:rsidRDefault="001F407D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F407D">
        <w:rPr>
          <w:rFonts w:ascii="Arial" w:hAnsi="Arial" w:cs="Arial"/>
          <w:sz w:val="24"/>
          <w:szCs w:val="24"/>
        </w:rPr>
        <w:t xml:space="preserve">En este momento no se realizaron cambios </w:t>
      </w:r>
      <w:r w:rsidR="00027F05">
        <w:rPr>
          <w:rFonts w:ascii="Arial" w:hAnsi="Arial" w:cs="Arial"/>
          <w:sz w:val="24"/>
          <w:szCs w:val="24"/>
        </w:rPr>
        <w:t>grandes</w:t>
      </w:r>
      <w:r w:rsidRPr="001F407D">
        <w:rPr>
          <w:rFonts w:ascii="Arial" w:hAnsi="Arial" w:cs="Arial"/>
          <w:sz w:val="24"/>
          <w:szCs w:val="24"/>
        </w:rPr>
        <w:t xml:space="preserve"> con respecto a la propuesta presentada en el Momento I. Se mantiene la estructura de dos niveles, sus dinámicas, físicas y objetivos, tal como fueron descritos anteriormente.</w:t>
      </w:r>
    </w:p>
    <w:p w:rsidR="00027F05" w:rsidRPr="0031583F" w:rsidRDefault="0031583F" w:rsidP="00027F0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1583F">
        <w:rPr>
          <w:b/>
          <w:noProof/>
        </w:rPr>
        <w:drawing>
          <wp:anchor distT="0" distB="0" distL="114300" distR="114300" simplePos="0" relativeHeight="251662336" behindDoc="1" locked="0" layoutInCell="1" allowOverlap="1" wp14:anchorId="6EDD7B08" wp14:editId="41C5C722">
            <wp:simplePos x="0" y="0"/>
            <wp:positionH relativeFrom="column">
              <wp:posOffset>-950449</wp:posOffset>
            </wp:positionH>
            <wp:positionV relativeFrom="paragraph">
              <wp:posOffset>438785</wp:posOffset>
            </wp:positionV>
            <wp:extent cx="7232582" cy="4714875"/>
            <wp:effectExtent l="0" t="0" r="6985" b="0"/>
            <wp:wrapNone/>
            <wp:docPr id="10" name="Picture 10" descr="C:\Users\iclic\Downloads\uml momento 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clic\Downloads\uml momento 2.drawi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512" cy="473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583F">
        <w:rPr>
          <w:rFonts w:ascii="Arial" w:hAnsi="Arial" w:cs="Arial"/>
          <w:b/>
          <w:sz w:val="24"/>
          <w:szCs w:val="24"/>
        </w:rPr>
        <w:t>Diagrama de clases de la capa lógica</w:t>
      </w:r>
      <w:r w:rsidR="00027F05" w:rsidRPr="0031583F">
        <w:rPr>
          <w:rFonts w:ascii="Arial" w:hAnsi="Arial" w:cs="Arial"/>
          <w:b/>
          <w:sz w:val="24"/>
          <w:szCs w:val="24"/>
        </w:rPr>
        <w:t>:</w:t>
      </w:r>
    </w:p>
    <w:p w:rsidR="0031583F" w:rsidRDefault="0031583F" w:rsidP="0031583F">
      <w:pPr>
        <w:pStyle w:val="NormalWeb"/>
      </w:pPr>
    </w:p>
    <w:p w:rsidR="00027F05" w:rsidRDefault="00027F05" w:rsidP="00027F05">
      <w:pPr>
        <w:pStyle w:val="NormalWeb"/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27F05" w:rsidRDefault="00027F05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7F05">
        <w:rPr>
          <w:rFonts w:ascii="Arial" w:hAnsi="Arial" w:cs="Arial"/>
          <w:sz w:val="24"/>
          <w:szCs w:val="24"/>
        </w:rPr>
        <w:t xml:space="preserve">El siguiente diagrama representa la capa lógica del videojuego. Se incluye herencia propia a través de las clases </w:t>
      </w:r>
      <w:r w:rsidRPr="00027F05">
        <w:rPr>
          <w:rStyle w:val="HTMLCode"/>
          <w:rFonts w:ascii="Arial" w:eastAsiaTheme="minorHAnsi" w:hAnsi="Arial" w:cs="Arial"/>
          <w:i/>
          <w:sz w:val="24"/>
          <w:szCs w:val="24"/>
        </w:rPr>
        <w:t>Personaje</w:t>
      </w:r>
      <w:r w:rsidRPr="00027F05">
        <w:rPr>
          <w:rFonts w:ascii="Arial" w:hAnsi="Arial" w:cs="Arial"/>
          <w:sz w:val="24"/>
          <w:szCs w:val="24"/>
        </w:rPr>
        <w:t xml:space="preserve"> (base de </w:t>
      </w:r>
      <w:r w:rsidRPr="00027F05">
        <w:rPr>
          <w:rStyle w:val="HTMLCode"/>
          <w:rFonts w:ascii="Arial" w:eastAsiaTheme="minorHAnsi" w:hAnsi="Arial" w:cs="Arial"/>
          <w:sz w:val="24"/>
          <w:szCs w:val="24"/>
        </w:rPr>
        <w:t>Jugador</w:t>
      </w:r>
      <w:r w:rsidRPr="00027F05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027F05">
        <w:rPr>
          <w:rStyle w:val="HTMLCode"/>
          <w:rFonts w:ascii="Arial" w:eastAsiaTheme="minorHAnsi" w:hAnsi="Arial" w:cs="Arial"/>
          <w:sz w:val="24"/>
          <w:szCs w:val="24"/>
        </w:rPr>
        <w:t>Pilaf</w:t>
      </w:r>
      <w:proofErr w:type="spellEnd"/>
      <w:r w:rsidRPr="00027F05">
        <w:rPr>
          <w:rFonts w:ascii="Arial" w:hAnsi="Arial" w:cs="Arial"/>
          <w:sz w:val="24"/>
          <w:szCs w:val="24"/>
        </w:rPr>
        <w:t xml:space="preserve">) y </w:t>
      </w:r>
      <w:r w:rsidRPr="00027F05">
        <w:rPr>
          <w:rStyle w:val="HTMLCode"/>
          <w:rFonts w:ascii="Arial" w:eastAsiaTheme="minorHAnsi" w:hAnsi="Arial" w:cs="Arial"/>
          <w:i/>
          <w:sz w:val="24"/>
          <w:szCs w:val="24"/>
        </w:rPr>
        <w:t>Trampa</w:t>
      </w:r>
      <w:r w:rsidRPr="00027F05">
        <w:rPr>
          <w:rFonts w:ascii="Arial" w:hAnsi="Arial" w:cs="Arial"/>
          <w:i/>
          <w:sz w:val="24"/>
          <w:szCs w:val="24"/>
        </w:rPr>
        <w:t xml:space="preserve"> </w:t>
      </w:r>
      <w:r w:rsidRPr="00027F05">
        <w:rPr>
          <w:rFonts w:ascii="Arial" w:hAnsi="Arial" w:cs="Arial"/>
          <w:sz w:val="24"/>
          <w:szCs w:val="24"/>
        </w:rPr>
        <w:t xml:space="preserve">(base de </w:t>
      </w:r>
      <w:r w:rsidRPr="00027F05">
        <w:rPr>
          <w:rStyle w:val="HTMLCode"/>
          <w:rFonts w:ascii="Arial" w:eastAsiaTheme="minorHAnsi" w:hAnsi="Arial" w:cs="Arial"/>
          <w:sz w:val="24"/>
          <w:szCs w:val="24"/>
        </w:rPr>
        <w:t>Flecha</w:t>
      </w:r>
      <w:r w:rsidRPr="00027F05">
        <w:rPr>
          <w:rFonts w:ascii="Arial" w:hAnsi="Arial" w:cs="Arial"/>
          <w:sz w:val="24"/>
          <w:szCs w:val="24"/>
        </w:rPr>
        <w:t xml:space="preserve"> y </w:t>
      </w:r>
      <w:r w:rsidRPr="00027F05">
        <w:rPr>
          <w:rStyle w:val="HTMLCode"/>
          <w:rFonts w:ascii="Arial" w:eastAsiaTheme="minorHAnsi" w:hAnsi="Arial" w:cs="Arial"/>
          <w:sz w:val="24"/>
          <w:szCs w:val="24"/>
        </w:rPr>
        <w:t>Pared</w:t>
      </w:r>
      <w:r w:rsidRPr="00027F05">
        <w:rPr>
          <w:rFonts w:ascii="Arial" w:hAnsi="Arial" w:cs="Arial"/>
          <w:sz w:val="24"/>
          <w:szCs w:val="24"/>
        </w:rPr>
        <w:t xml:space="preserve">). La clase </w:t>
      </w:r>
      <w:r w:rsidRPr="00027F05">
        <w:rPr>
          <w:rStyle w:val="HTMLCode"/>
          <w:rFonts w:ascii="Arial" w:eastAsiaTheme="minorHAnsi" w:hAnsi="Arial" w:cs="Arial"/>
          <w:sz w:val="24"/>
          <w:szCs w:val="24"/>
        </w:rPr>
        <w:t>Nivel</w:t>
      </w:r>
      <w:r w:rsidRPr="00027F05">
        <w:rPr>
          <w:rFonts w:ascii="Arial" w:hAnsi="Arial" w:cs="Arial"/>
          <w:sz w:val="24"/>
          <w:szCs w:val="24"/>
        </w:rPr>
        <w:t xml:space="preserve"> organiza los elementos de cada etapa, y </w:t>
      </w:r>
      <w:r w:rsidRPr="00027F05">
        <w:rPr>
          <w:rStyle w:val="HTMLCode"/>
          <w:rFonts w:ascii="Arial" w:eastAsiaTheme="minorHAnsi" w:hAnsi="Arial" w:cs="Arial"/>
          <w:sz w:val="24"/>
          <w:szCs w:val="24"/>
        </w:rPr>
        <w:t>Juego</w:t>
      </w:r>
      <w:r w:rsidRPr="00027F05">
        <w:rPr>
          <w:rFonts w:ascii="Arial" w:hAnsi="Arial" w:cs="Arial"/>
          <w:sz w:val="24"/>
          <w:szCs w:val="24"/>
        </w:rPr>
        <w:t xml:space="preserve"> coordina el flujo general. Todas las relaciones de composición y herencia están representadas.</w:t>
      </w:r>
    </w:p>
    <w:p w:rsidR="0031583F" w:rsidRDefault="0031583F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1583F" w:rsidRDefault="0031583F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1583F" w:rsidRDefault="0031583F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1583F" w:rsidRDefault="0031583F" w:rsidP="0031583F">
      <w:pPr>
        <w:pStyle w:val="NormalWeb"/>
        <w:rPr>
          <w:rFonts w:ascii="Arial" w:eastAsiaTheme="minorHAnsi" w:hAnsi="Arial" w:cs="Arial"/>
          <w:lang w:val="es-ES" w:eastAsia="en-US"/>
        </w:rPr>
      </w:pPr>
    </w:p>
    <w:p w:rsidR="0031583F" w:rsidRPr="0031583F" w:rsidRDefault="0031583F" w:rsidP="0031583F">
      <w:pPr>
        <w:pStyle w:val="NormalWeb"/>
        <w:jc w:val="center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Sprites</w:t>
      </w:r>
      <w:proofErr w:type="spellEnd"/>
      <w:r>
        <w:rPr>
          <w:rFonts w:ascii="Arial" w:hAnsi="Arial" w:cs="Arial"/>
          <w:b/>
        </w:rPr>
        <w:t xml:space="preserve"> a usar</w:t>
      </w:r>
      <w:r w:rsidRPr="0031583F">
        <w:rPr>
          <w:rFonts w:ascii="Arial" w:hAnsi="Arial" w:cs="Arial"/>
          <w:b/>
        </w:rPr>
        <w:t>:</w:t>
      </w:r>
    </w:p>
    <w:p w:rsidR="0031583F" w:rsidRPr="0031583F" w:rsidRDefault="0031583F" w:rsidP="0031583F">
      <w:pPr>
        <w:pStyle w:val="NormalWeb"/>
        <w:rPr>
          <w:rFonts w:ascii="Arial" w:hAnsi="Arial" w:cs="Arial"/>
          <w:b/>
        </w:rPr>
      </w:pPr>
      <w:r w:rsidRPr="0031583F">
        <w:rPr>
          <w:rFonts w:ascii="Arial" w:hAnsi="Arial" w:cs="Arial"/>
          <w:b/>
        </w:rPr>
        <w:t>Nivel 1</w:t>
      </w:r>
    </w:p>
    <w:p w:rsidR="0031583F" w:rsidRDefault="0031583F" w:rsidP="0031583F">
      <w:pPr>
        <w:pStyle w:val="NormalWeb"/>
        <w:rPr>
          <w:rFonts w:ascii="Arial" w:hAnsi="Arial" w:cs="Arial"/>
        </w:rPr>
      </w:pPr>
      <w:r w:rsidRPr="0031583F">
        <w:drawing>
          <wp:anchor distT="0" distB="0" distL="114300" distR="114300" simplePos="0" relativeHeight="251659264" behindDoc="1" locked="0" layoutInCell="1" allowOverlap="1" wp14:anchorId="273FF566" wp14:editId="5BB62338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400040" cy="12846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583F" w:rsidRDefault="0031583F" w:rsidP="0031583F">
      <w:pPr>
        <w:pStyle w:val="NormalWeb"/>
      </w:pPr>
      <w:r>
        <w:rPr>
          <w:rFonts w:ascii="Arial" w:hAnsi="Arial" w:cs="Arial"/>
        </w:rPr>
        <w:br/>
      </w:r>
    </w:p>
    <w:p w:rsidR="0031583F" w:rsidRDefault="0031583F" w:rsidP="0031583F">
      <w:pPr>
        <w:pStyle w:val="NormalWeb"/>
      </w:pPr>
    </w:p>
    <w:p w:rsidR="0031583F" w:rsidRDefault="0031583F" w:rsidP="0031583F">
      <w:pPr>
        <w:pStyle w:val="NormalWeb"/>
        <w:rPr>
          <w:rFonts w:ascii="Arial" w:hAnsi="Arial" w:cs="Arial"/>
        </w:rPr>
      </w:pPr>
      <w:r w:rsidRPr="0031583F">
        <w:rPr>
          <w:rFonts w:ascii="Arial" w:hAnsi="Arial" w:cs="Arial"/>
        </w:rPr>
        <w:drawing>
          <wp:anchor distT="0" distB="0" distL="114300" distR="114300" simplePos="0" relativeHeight="251661312" behindDoc="1" locked="0" layoutInCell="1" allowOverlap="1" wp14:anchorId="7BA3C8BA" wp14:editId="55588227">
            <wp:simplePos x="0" y="0"/>
            <wp:positionH relativeFrom="margin">
              <wp:posOffset>-680085</wp:posOffset>
            </wp:positionH>
            <wp:positionV relativeFrom="paragraph">
              <wp:posOffset>350520</wp:posOffset>
            </wp:positionV>
            <wp:extent cx="6619875" cy="80302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91"/>
                    <a:stretch/>
                  </pic:blipFill>
                  <pic:spPr bwMode="auto">
                    <a:xfrm>
                      <a:off x="0" y="0"/>
                      <a:ext cx="6619875" cy="80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583F" w:rsidRDefault="0031583F" w:rsidP="0031583F">
      <w:pPr>
        <w:pStyle w:val="NormalWeb"/>
      </w:pPr>
    </w:p>
    <w:p w:rsidR="0031583F" w:rsidRDefault="0031583F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1583F" w:rsidRDefault="0031583F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7F2AE3E" wp14:editId="541333D9">
            <wp:simplePos x="0" y="0"/>
            <wp:positionH relativeFrom="column">
              <wp:posOffset>2139315</wp:posOffset>
            </wp:positionH>
            <wp:positionV relativeFrom="paragraph">
              <wp:posOffset>365125</wp:posOffset>
            </wp:positionV>
            <wp:extent cx="962025" cy="962025"/>
            <wp:effectExtent l="0" t="0" r="0" b="0"/>
            <wp:wrapNone/>
            <wp:docPr id="9" name="Picture 9" descr="C:\Users\iclic\Downloads\bow_arrow_on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clic\Downloads\bow_arrow_onl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583F" w:rsidRDefault="0031583F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1583F" w:rsidRDefault="0031583F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1583F" w:rsidRDefault="0031583F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1583F" w:rsidRDefault="0031583F" w:rsidP="0031583F">
      <w:pPr>
        <w:pStyle w:val="NormalWeb"/>
        <w:jc w:val="center"/>
      </w:pPr>
      <w:r>
        <w:rPr>
          <w:noProof/>
        </w:rPr>
        <w:drawing>
          <wp:inline distT="0" distB="0" distL="0" distR="0" wp14:anchorId="73837125" wp14:editId="149899FF">
            <wp:extent cx="6772932" cy="563880"/>
            <wp:effectExtent l="0" t="0" r="0" b="7620"/>
            <wp:docPr id="11" name="Picture 11" descr="C:\Users\iclic\AppData\Local\Temp\af04421c-b614-4cff-ac7d-cb5049f36cb2_Traps.zip.cb2\Push_Trap_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clic\AppData\Local\Temp\af04421c-b614-4cff-ac7d-cb5049f36cb2_Traps.zip.cb2\Push_Trap_Righ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705" cy="56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83F" w:rsidRPr="0031583F" w:rsidRDefault="0031583F" w:rsidP="0031583F">
      <w:pPr>
        <w:pStyle w:val="NormalWeb"/>
        <w:rPr>
          <w:rFonts w:ascii="Arial" w:hAnsi="Arial" w:cs="Arial"/>
          <w:b/>
        </w:rPr>
      </w:pPr>
      <w:r w:rsidRPr="0031583F">
        <w:rPr>
          <w:rFonts w:ascii="Arial" w:hAnsi="Arial" w:cs="Arial"/>
          <w:b/>
        </w:rPr>
        <w:t>Nivel 2:</w:t>
      </w:r>
    </w:p>
    <w:p w:rsidR="0031583F" w:rsidRDefault="0031583F" w:rsidP="0031583F">
      <w:pPr>
        <w:pStyle w:val="NormalWeb"/>
      </w:pPr>
      <w:r w:rsidRPr="0031583F">
        <w:drawing>
          <wp:inline distT="0" distB="0" distL="0" distR="0" wp14:anchorId="27557402" wp14:editId="14502747">
            <wp:extent cx="5400040" cy="1004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3F" w:rsidRDefault="0031583F" w:rsidP="0031583F">
      <w:pPr>
        <w:pStyle w:val="NormalWeb"/>
      </w:pPr>
    </w:p>
    <w:p w:rsidR="0031583F" w:rsidRDefault="0031583F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83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0AA0022" wp14:editId="11C54351">
            <wp:extent cx="5400040" cy="1743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55"/>
                    <a:stretch/>
                  </pic:blipFill>
                  <pic:spPr bwMode="auto"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83F" w:rsidRDefault="0031583F" w:rsidP="0031583F">
      <w:pPr>
        <w:pStyle w:val="NormalWeb"/>
      </w:pPr>
      <w:r>
        <w:rPr>
          <w:noProof/>
        </w:rPr>
        <w:drawing>
          <wp:inline distT="0" distB="0" distL="0" distR="0">
            <wp:extent cx="1114425" cy="557213"/>
            <wp:effectExtent l="0" t="0" r="0" b="0"/>
            <wp:docPr id="14" name="Picture 14" descr="C:\Users\iclic\AppData\Local\Temp\68788e68-c07b-497b-97c6-6153656ff83e_missile.zip.83e\spr_miss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clic\AppData\Local\Temp\68788e68-c07b-497b-97c6-6153656ff83e_missile.zip.83e\spr_miss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265" cy="56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83F" w:rsidRDefault="0031583F" w:rsidP="00027F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1583F" w:rsidRPr="00FE5293" w:rsidRDefault="0031583F" w:rsidP="0031583F">
      <w:pPr>
        <w:spacing w:line="360" w:lineRule="auto"/>
        <w:rPr>
          <w:rFonts w:ascii="Arial" w:hAnsi="Arial" w:cs="Arial"/>
          <w:b/>
          <w:bCs/>
          <w:lang w:val="es-CO"/>
        </w:rPr>
      </w:pPr>
      <w:r w:rsidRPr="00FE5293">
        <w:rPr>
          <w:rFonts w:ascii="Arial" w:hAnsi="Arial" w:cs="Arial"/>
          <w:b/>
          <w:bCs/>
          <w:lang w:val="es-CO"/>
        </w:rPr>
        <w:t>Vistas del juego</w:t>
      </w:r>
    </w:p>
    <w:p w:rsidR="0031583F" w:rsidRPr="00FE5293" w:rsidRDefault="0031583F" w:rsidP="0031583F">
      <w:pPr>
        <w:spacing w:line="360" w:lineRule="auto"/>
        <w:jc w:val="both"/>
        <w:rPr>
          <w:rFonts w:ascii="Arial" w:hAnsi="Arial" w:cs="Arial"/>
          <w:lang w:val="es-CO"/>
        </w:rPr>
      </w:pPr>
      <w:r w:rsidRPr="00FE5293">
        <w:rPr>
          <w:rFonts w:ascii="Arial" w:hAnsi="Arial" w:cs="Arial"/>
          <w:lang w:val="es-CO"/>
        </w:rPr>
        <w:t>- Nivel 1: Vista lateral 2D con desplazamiento.</w:t>
      </w:r>
    </w:p>
    <w:p w:rsidR="0031583F" w:rsidRPr="00FE5293" w:rsidRDefault="0031583F" w:rsidP="0031583F">
      <w:pPr>
        <w:spacing w:line="360" w:lineRule="auto"/>
        <w:jc w:val="both"/>
        <w:rPr>
          <w:rFonts w:ascii="Arial" w:hAnsi="Arial" w:cs="Arial"/>
          <w:lang w:val="es-CO"/>
        </w:rPr>
      </w:pPr>
      <w:r w:rsidRPr="00FE5293">
        <w:rPr>
          <w:rFonts w:ascii="Arial" w:hAnsi="Arial" w:cs="Arial"/>
          <w:lang w:val="es-CO"/>
        </w:rPr>
        <w:t>- Nivel 2: Vista frontal tipo combate por turnos.</w:t>
      </w:r>
    </w:p>
    <w:p w:rsidR="0031583F" w:rsidRDefault="0031583F" w:rsidP="0031583F">
      <w:pPr>
        <w:spacing w:line="360" w:lineRule="auto"/>
        <w:rPr>
          <w:rFonts w:ascii="Arial" w:hAnsi="Arial" w:cs="Arial"/>
          <w:lang w:val="es-CO"/>
        </w:rPr>
      </w:pPr>
    </w:p>
    <w:p w:rsidR="0031583F" w:rsidRDefault="0031583F" w:rsidP="0031583F">
      <w:pPr>
        <w:spacing w:line="360" w:lineRule="auto"/>
        <w:rPr>
          <w:rFonts w:ascii="Arial" w:hAnsi="Arial" w:cs="Arial"/>
          <w:lang w:val="es-CO"/>
        </w:rPr>
      </w:pPr>
    </w:p>
    <w:p w:rsidR="0031583F" w:rsidRPr="00192EDE" w:rsidRDefault="0031583F" w:rsidP="0031583F">
      <w:pPr>
        <w:pStyle w:val="NormalWeb"/>
        <w:rPr>
          <w:rFonts w:ascii="Arial" w:hAnsi="Arial" w:cs="Arial"/>
          <w:b/>
          <w:iCs/>
          <w:sz w:val="22"/>
          <w:szCs w:val="22"/>
        </w:rPr>
      </w:pPr>
      <w:r w:rsidRPr="00192EDE">
        <w:rPr>
          <w:rFonts w:ascii="Arial" w:hAnsi="Arial" w:cs="Arial"/>
          <w:b/>
          <w:iCs/>
          <w:sz w:val="22"/>
          <w:szCs w:val="22"/>
        </w:rPr>
        <w:t>Boceto nivel 1: exploración lateral:</w:t>
      </w:r>
    </w:p>
    <w:p w:rsidR="0031583F" w:rsidRDefault="0031583F" w:rsidP="0031583F">
      <w:pPr>
        <w:pStyle w:val="NormalWeb"/>
        <w:jc w:val="center"/>
      </w:pPr>
      <w:r w:rsidRPr="00192EDE">
        <w:rPr>
          <w:rFonts w:ascii="Arial" w:hAnsi="Arial" w:cs="Arial"/>
          <w:b/>
        </w:rPr>
        <w:br/>
      </w:r>
      <w:r w:rsidRPr="00192EDE">
        <w:rPr>
          <w:noProof/>
        </w:rPr>
        <w:drawing>
          <wp:inline distT="0" distB="0" distL="0" distR="0" wp14:anchorId="0516C4A0" wp14:editId="5581D829">
            <wp:extent cx="3248025" cy="3248025"/>
            <wp:effectExtent l="0" t="0" r="9525" b="9525"/>
            <wp:docPr id="13" name="Picture 13" descr="C:\Users\iclic\Downloads\ChatGPT Image 3 jun 2025, 01_13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lic\Downloads\ChatGPT Image 3 jun 2025, 01_13_4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83F" w:rsidRPr="00192EDE" w:rsidRDefault="0031583F" w:rsidP="0031583F">
      <w:pPr>
        <w:pStyle w:val="NormalWeb"/>
      </w:pPr>
    </w:p>
    <w:p w:rsidR="0031583F" w:rsidRDefault="0031583F" w:rsidP="0031583F">
      <w:pPr>
        <w:spacing w:line="360" w:lineRule="auto"/>
        <w:rPr>
          <w:rFonts w:ascii="Arial" w:hAnsi="Arial" w:cs="Arial"/>
          <w:b/>
          <w:iCs/>
          <w:lang w:val="es-CO"/>
        </w:rPr>
      </w:pPr>
      <w:r w:rsidRPr="00192EDE">
        <w:rPr>
          <w:rFonts w:ascii="Arial" w:hAnsi="Arial" w:cs="Arial"/>
          <w:b/>
          <w:iCs/>
          <w:lang w:val="es-CO"/>
        </w:rPr>
        <w:t>Boceto nivel 2: combate frontal:</w:t>
      </w:r>
    </w:p>
    <w:p w:rsidR="0031583F" w:rsidRDefault="0031583F" w:rsidP="0031583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E642D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3C4CE339" wp14:editId="6CB5E6EF">
            <wp:extent cx="3371850" cy="3371850"/>
            <wp:effectExtent l="0" t="0" r="0" b="0"/>
            <wp:docPr id="2" name="Picture 2" descr="C:\Users\iclic\Downloads\Nivel 2 Proyecto 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lic\Downloads\Nivel 2 Proyecto fina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3A" w:rsidRDefault="0058673A" w:rsidP="0058673A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8673A">
        <w:rPr>
          <w:rFonts w:ascii="Arial" w:hAnsi="Arial" w:cs="Arial"/>
          <w:b/>
          <w:sz w:val="24"/>
          <w:szCs w:val="24"/>
        </w:rPr>
        <w:t>Físicas a implementar</w:t>
      </w:r>
    </w:p>
    <w:p w:rsidR="0058673A" w:rsidRDefault="0058673A" w:rsidP="0058673A">
      <w:pPr>
        <w:spacing w:line="360" w:lineRule="auto"/>
        <w:rPr>
          <w:rFonts w:ascii="Arial" w:hAnsi="Arial" w:cs="Arial"/>
          <w:lang w:val="es-CO"/>
        </w:rPr>
      </w:pPr>
      <w:r w:rsidRPr="0058673A">
        <w:rPr>
          <w:rFonts w:ascii="Arial" w:hAnsi="Arial" w:cs="Arial"/>
          <w:b/>
          <w:i/>
          <w:sz w:val="24"/>
          <w:szCs w:val="24"/>
        </w:rPr>
        <w:t>1 nivel:</w:t>
      </w:r>
      <w:r>
        <w:rPr>
          <w:rFonts w:ascii="Arial" w:hAnsi="Arial" w:cs="Arial"/>
          <w:sz w:val="24"/>
          <w:szCs w:val="24"/>
        </w:rPr>
        <w:br/>
      </w:r>
      <w:r w:rsidRPr="00FE5293">
        <w:rPr>
          <w:rFonts w:ascii="Arial" w:hAnsi="Arial" w:cs="Arial"/>
          <w:lang w:val="es-CO"/>
        </w:rPr>
        <w:t xml:space="preserve">- </w:t>
      </w:r>
      <w:r w:rsidRPr="00FE5293">
        <w:rPr>
          <w:rFonts w:ascii="Arial" w:hAnsi="Arial" w:cs="Arial"/>
          <w:i/>
          <w:lang w:val="es-CO"/>
        </w:rPr>
        <w:t xml:space="preserve">Movimiento oscilatorio (flechas): </w:t>
      </w:r>
      <w:r w:rsidRPr="00FE5293">
        <w:rPr>
          <w:rFonts w:ascii="Arial" w:hAnsi="Arial" w:cs="Arial"/>
          <w:lang w:val="es-CO"/>
        </w:rPr>
        <w:t xml:space="preserve"> x(t) = A * sin(</w:t>
      </w:r>
      <w:r w:rsidRPr="00FE5293">
        <w:rPr>
          <w:rFonts w:ascii="Arial" w:hAnsi="Arial" w:cs="Arial"/>
        </w:rPr>
        <w:t>ω</w:t>
      </w:r>
      <w:r w:rsidRPr="00FE5293">
        <w:rPr>
          <w:rFonts w:ascii="Arial" w:hAnsi="Arial" w:cs="Arial"/>
          <w:lang w:val="es-CO"/>
        </w:rPr>
        <w:t xml:space="preserve"> * t)</w:t>
      </w:r>
      <w:r w:rsidRPr="00FE5293">
        <w:rPr>
          <w:rFonts w:ascii="Arial" w:hAnsi="Arial" w:cs="Arial"/>
          <w:lang w:val="es-CO"/>
        </w:rPr>
        <w:br/>
        <w:t xml:space="preserve">- </w:t>
      </w:r>
      <w:r w:rsidRPr="00FE5293">
        <w:rPr>
          <w:rFonts w:ascii="Arial" w:hAnsi="Arial" w:cs="Arial"/>
          <w:i/>
          <w:lang w:val="es-CO"/>
        </w:rPr>
        <w:t xml:space="preserve">Movimiento parabólico (salto de </w:t>
      </w:r>
      <w:proofErr w:type="spellStart"/>
      <w:r w:rsidRPr="00FE5293">
        <w:rPr>
          <w:rFonts w:ascii="Arial" w:hAnsi="Arial" w:cs="Arial"/>
          <w:i/>
          <w:lang w:val="es-CO"/>
        </w:rPr>
        <w:t>Goku</w:t>
      </w:r>
      <w:proofErr w:type="spellEnd"/>
      <w:r w:rsidRPr="00FE5293">
        <w:rPr>
          <w:rFonts w:ascii="Arial" w:hAnsi="Arial" w:cs="Arial"/>
          <w:i/>
          <w:lang w:val="es-CO"/>
        </w:rPr>
        <w:t>):</w:t>
      </w:r>
      <w:r w:rsidRPr="00FE5293">
        <w:rPr>
          <w:rFonts w:ascii="Arial" w:hAnsi="Arial" w:cs="Arial"/>
          <w:lang w:val="es-CO"/>
        </w:rPr>
        <w:t xml:space="preserve"> y(t) = -0.5 * g * t² + v</w:t>
      </w:r>
      <w:r w:rsidRPr="00FE5293">
        <w:rPr>
          <w:rFonts w:ascii="Cambria Math" w:hAnsi="Cambria Math" w:cs="Cambria Math"/>
          <w:lang w:val="es-CO"/>
        </w:rPr>
        <w:t>₀</w:t>
      </w:r>
      <w:r w:rsidRPr="00FE5293">
        <w:rPr>
          <w:rFonts w:ascii="Arial" w:hAnsi="Arial" w:cs="Arial"/>
          <w:lang w:val="es-CO"/>
        </w:rPr>
        <w:t xml:space="preserve"> * t</w:t>
      </w:r>
      <w:r w:rsidRPr="00FE5293">
        <w:rPr>
          <w:rFonts w:ascii="Arial" w:hAnsi="Arial" w:cs="Arial"/>
          <w:lang w:val="es-CO"/>
        </w:rPr>
        <w:br/>
        <w:t xml:space="preserve">- </w:t>
      </w:r>
      <w:r w:rsidRPr="00FE5293">
        <w:rPr>
          <w:rFonts w:ascii="Arial" w:hAnsi="Arial" w:cs="Arial"/>
          <w:i/>
          <w:lang w:val="es-CO"/>
        </w:rPr>
        <w:t>Movimiento con aceleración (pared):</w:t>
      </w:r>
      <w:r w:rsidRPr="00FE5293">
        <w:rPr>
          <w:rFonts w:ascii="Arial" w:hAnsi="Arial" w:cs="Arial"/>
          <w:lang w:val="es-CO"/>
        </w:rPr>
        <w:t xml:space="preserve"> x(t) = 0.5 * a * t² </w:t>
      </w:r>
    </w:p>
    <w:p w:rsidR="0058673A" w:rsidRPr="0058673A" w:rsidRDefault="0058673A" w:rsidP="0058673A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58673A">
        <w:rPr>
          <w:rFonts w:ascii="Arial" w:hAnsi="Arial" w:cs="Arial"/>
          <w:b/>
          <w:i/>
          <w:sz w:val="24"/>
          <w:szCs w:val="24"/>
          <w:lang w:val="es-CO"/>
        </w:rPr>
        <w:t>2 nivel:</w:t>
      </w:r>
      <w:r>
        <w:rPr>
          <w:rFonts w:ascii="Arial" w:hAnsi="Arial" w:cs="Arial"/>
          <w:sz w:val="24"/>
          <w:szCs w:val="24"/>
          <w:lang w:val="es-CO"/>
        </w:rPr>
        <w:br/>
      </w:r>
      <w:r w:rsidRPr="00FE5293">
        <w:rPr>
          <w:rFonts w:ascii="Arial" w:hAnsi="Arial" w:cs="Arial"/>
          <w:b/>
          <w:bCs/>
          <w:lang w:val="es-CO"/>
        </w:rPr>
        <w:t>-</w:t>
      </w:r>
      <w:r w:rsidRPr="00FE5293">
        <w:rPr>
          <w:rFonts w:ascii="Arial" w:hAnsi="Arial" w:cs="Arial"/>
          <w:bCs/>
          <w:i/>
          <w:lang w:val="es-CO"/>
        </w:rPr>
        <w:t>Movimiento parabólico</w:t>
      </w:r>
      <w:r w:rsidRPr="00FE5293">
        <w:rPr>
          <w:rFonts w:ascii="Arial" w:hAnsi="Arial" w:cs="Arial"/>
          <w:i/>
          <w:lang w:val="es-CO"/>
        </w:rPr>
        <w:t xml:space="preserve"> (misiles de </w:t>
      </w:r>
      <w:proofErr w:type="spellStart"/>
      <w:r w:rsidRPr="00FE5293">
        <w:rPr>
          <w:rFonts w:ascii="Arial" w:hAnsi="Arial" w:cs="Arial"/>
          <w:i/>
          <w:lang w:val="es-CO"/>
        </w:rPr>
        <w:t>Pilaf</w:t>
      </w:r>
      <w:proofErr w:type="spellEnd"/>
      <w:r w:rsidRPr="00FE5293">
        <w:rPr>
          <w:rFonts w:ascii="Arial" w:hAnsi="Arial" w:cs="Arial"/>
          <w:i/>
          <w:lang w:val="es-CO"/>
        </w:rPr>
        <w:t>):</w:t>
      </w:r>
      <w:r w:rsidRPr="00FE5293">
        <w:rPr>
          <w:rFonts w:ascii="Arial" w:hAnsi="Arial" w:cs="Arial"/>
          <w:lang w:val="es-CO"/>
        </w:rPr>
        <w:t xml:space="preserve"> y(t) = -0.5 * g * t² + v</w:t>
      </w:r>
      <w:r w:rsidRPr="00FE5293">
        <w:rPr>
          <w:rFonts w:ascii="Cambria Math" w:hAnsi="Cambria Math" w:cs="Cambria Math"/>
          <w:lang w:val="es-CO"/>
        </w:rPr>
        <w:t>₀</w:t>
      </w:r>
      <w:r w:rsidRPr="00FE5293">
        <w:rPr>
          <w:rFonts w:ascii="Arial" w:hAnsi="Arial" w:cs="Arial"/>
          <w:lang w:val="es-CO"/>
        </w:rPr>
        <w:t xml:space="preserve"> * t</w:t>
      </w:r>
      <w:r w:rsidRPr="00FE5293">
        <w:rPr>
          <w:rFonts w:ascii="Arial" w:hAnsi="Arial" w:cs="Arial"/>
          <w:lang w:val="es-CO"/>
        </w:rPr>
        <w:br/>
        <w:t>-</w:t>
      </w:r>
      <w:r w:rsidRPr="00FE5293">
        <w:rPr>
          <w:rFonts w:ascii="Arial" w:hAnsi="Arial" w:cs="Arial"/>
          <w:bCs/>
          <w:i/>
          <w:lang w:val="es-CO"/>
        </w:rPr>
        <w:t>Movimiento con aceleración</w:t>
      </w:r>
      <w:r w:rsidRPr="00FE5293">
        <w:rPr>
          <w:rFonts w:ascii="Arial" w:hAnsi="Arial" w:cs="Arial"/>
          <w:i/>
          <w:lang w:val="es-CO"/>
        </w:rPr>
        <w:t xml:space="preserve"> (</w:t>
      </w:r>
      <w:proofErr w:type="spellStart"/>
      <w:r w:rsidRPr="00FE5293">
        <w:rPr>
          <w:rFonts w:ascii="Arial" w:hAnsi="Arial" w:cs="Arial"/>
          <w:i/>
          <w:lang w:val="es-CO"/>
        </w:rPr>
        <w:t>Kamehameha</w:t>
      </w:r>
      <w:proofErr w:type="spellEnd"/>
      <w:r w:rsidRPr="00FE5293">
        <w:rPr>
          <w:rFonts w:ascii="Arial" w:hAnsi="Arial" w:cs="Arial"/>
          <w:i/>
          <w:lang w:val="es-CO"/>
        </w:rPr>
        <w:t xml:space="preserve"> cargad</w:t>
      </w:r>
      <w:bookmarkStart w:id="0" w:name="_GoBack"/>
      <w:bookmarkEnd w:id="0"/>
      <w:r w:rsidRPr="00FE5293">
        <w:rPr>
          <w:rFonts w:ascii="Arial" w:hAnsi="Arial" w:cs="Arial"/>
          <w:i/>
          <w:lang w:val="es-CO"/>
        </w:rPr>
        <w:t xml:space="preserve">o de </w:t>
      </w:r>
      <w:proofErr w:type="spellStart"/>
      <w:r w:rsidRPr="00FE5293">
        <w:rPr>
          <w:rFonts w:ascii="Arial" w:hAnsi="Arial" w:cs="Arial"/>
          <w:i/>
          <w:lang w:val="es-CO"/>
        </w:rPr>
        <w:t>Goku</w:t>
      </w:r>
      <w:proofErr w:type="spellEnd"/>
      <w:r w:rsidRPr="00FE5293">
        <w:rPr>
          <w:rFonts w:ascii="Arial" w:hAnsi="Arial" w:cs="Arial"/>
          <w:i/>
          <w:lang w:val="es-CO"/>
        </w:rPr>
        <w:t>):</w:t>
      </w:r>
      <w:r w:rsidRPr="00FE5293">
        <w:rPr>
          <w:rFonts w:ascii="Arial" w:hAnsi="Arial" w:cs="Arial"/>
          <w:lang w:val="es-CO"/>
        </w:rPr>
        <w:t xml:space="preserve"> x(t) = 0.5 * a * t²</w:t>
      </w:r>
    </w:p>
    <w:sectPr w:rsidR="0058673A" w:rsidRPr="005867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07D"/>
    <w:rsid w:val="00027F05"/>
    <w:rsid w:val="001F407D"/>
    <w:rsid w:val="0031583F"/>
    <w:rsid w:val="004853CB"/>
    <w:rsid w:val="0058673A"/>
    <w:rsid w:val="00B8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10DDD"/>
  <w15:chartTrackingRefBased/>
  <w15:docId w15:val="{13CD5A80-DB1A-4301-8A31-B01DD1DE0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027F0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027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99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192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STEVEN RAMIREZ MOLINA</dc:creator>
  <cp:keywords/>
  <dc:description/>
  <cp:lastModifiedBy>DIEGO STEVEN RAMIREZ MOLINA</cp:lastModifiedBy>
  <cp:revision>2</cp:revision>
  <dcterms:created xsi:type="dcterms:W3CDTF">2025-06-11T18:34:00Z</dcterms:created>
  <dcterms:modified xsi:type="dcterms:W3CDTF">2025-06-14T07:21:00Z</dcterms:modified>
</cp:coreProperties>
</file>