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3E0DA" w14:textId="7195C3C3" w:rsidR="00C61DC1" w:rsidRPr="00C61DC1" w:rsidRDefault="00C61DC1" w:rsidP="004014F9">
      <w:pPr>
        <w:jc w:val="center"/>
        <w:rPr>
          <w:b/>
          <w:bCs/>
          <w:color w:val="4472C4" w:themeColor="accent1"/>
          <w:sz w:val="28"/>
          <w:szCs w:val="28"/>
        </w:rPr>
      </w:pPr>
      <w:r w:rsidRPr="00087560">
        <w:rPr>
          <w:b/>
          <w:bCs/>
          <w:color w:val="4472C4" w:themeColor="accent1"/>
          <w:sz w:val="28"/>
          <w:szCs w:val="28"/>
        </w:rPr>
        <w:t>Projet 3 : Classification bayésienne et analyse factorielle discriminante</w:t>
      </w:r>
    </w:p>
    <w:p w14:paraId="39A31EC1" w14:textId="77777777" w:rsidR="00087560" w:rsidRPr="00C61DC1" w:rsidRDefault="00087560" w:rsidP="00795E3E">
      <w:pPr>
        <w:rPr>
          <w:i/>
          <w:iCs/>
        </w:rPr>
      </w:pPr>
    </w:p>
    <w:p w14:paraId="1AC2E5C2" w14:textId="530F2155" w:rsidR="00795E3E" w:rsidRPr="00087560" w:rsidRDefault="00087560" w:rsidP="00795E3E">
      <w:pPr>
        <w:rPr>
          <w:i/>
          <w:iCs/>
        </w:rPr>
      </w:pPr>
      <w:r w:rsidRPr="00087560">
        <w:rPr>
          <w:b/>
          <w:bCs/>
          <w:i/>
          <w:iCs/>
          <w:color w:val="70AD47" w:themeColor="accent6"/>
        </w:rPr>
        <w:t>Résumé</w:t>
      </w:r>
      <w:r w:rsidRPr="00087560">
        <w:rPr>
          <w:i/>
          <w:iCs/>
          <w:color w:val="70AD47" w:themeColor="accent6"/>
        </w:rPr>
        <w:t xml:space="preserve"> </w:t>
      </w:r>
      <w:r w:rsidRPr="00087560">
        <w:rPr>
          <w:i/>
          <w:iCs/>
        </w:rPr>
        <w:t xml:space="preserve">: Le jeu de données contient des informations sur les thèses de doctorat françaises, en mettant l’accent sur la similarité sémantique. Cela représente un défi unique pour la classification en raison de la nature textuelle et sémantique des données. </w:t>
      </w:r>
    </w:p>
    <w:p w14:paraId="74F2A531" w14:textId="31974DC1" w:rsidR="00087560" w:rsidRPr="00087560" w:rsidRDefault="00087560" w:rsidP="004507E9">
      <w:r w:rsidRPr="00087560">
        <w:rPr>
          <w:b/>
          <w:bCs/>
          <w:color w:val="70AD47" w:themeColor="accent6"/>
        </w:rPr>
        <w:t xml:space="preserve">Objectif </w:t>
      </w:r>
      <w:r>
        <w:rPr>
          <w:b/>
          <w:bCs/>
          <w:color w:val="70AD47" w:themeColor="accent6"/>
        </w:rPr>
        <w:t xml:space="preserve">principal </w:t>
      </w:r>
      <w:r w:rsidRPr="00087560">
        <w:rPr>
          <w:b/>
          <w:bCs/>
          <w:color w:val="70AD47" w:themeColor="accent6"/>
        </w:rPr>
        <w:t>:</w:t>
      </w:r>
      <w:r w:rsidRPr="00087560">
        <w:rPr>
          <w:color w:val="70AD47" w:themeColor="accent6"/>
        </w:rPr>
        <w:t xml:space="preserve"> </w:t>
      </w:r>
      <w:r w:rsidRPr="00795E3E">
        <w:t>Mettre en place une classification bayésienne avancée avec analyse discriminante sur un jeu de données de résumés de thèses de doctorat françaises afin de les catégoriser en domaines d'étude.</w:t>
      </w:r>
    </w:p>
    <w:p w14:paraId="1BB84137" w14:textId="77777777" w:rsidR="00087560" w:rsidRPr="00087560" w:rsidRDefault="00087560" w:rsidP="004507E9">
      <w:r w:rsidRPr="00087560">
        <w:rPr>
          <w:b/>
          <w:bCs/>
          <w:color w:val="70AD47" w:themeColor="accent6"/>
        </w:rPr>
        <w:t>Source des données :</w:t>
      </w:r>
      <w:r w:rsidRPr="00087560">
        <w:rPr>
          <w:color w:val="70AD47" w:themeColor="accent6"/>
        </w:rPr>
        <w:t xml:space="preserve"> </w:t>
      </w:r>
      <w:r w:rsidRPr="00795E3E">
        <w:t xml:space="preserve">Recherche de similarité sémantique de thèse de doctorat française à partir de </w:t>
      </w:r>
      <w:proofErr w:type="spellStart"/>
      <w:r w:rsidRPr="00795E3E">
        <w:t>Kaggle</w:t>
      </w:r>
      <w:proofErr w:type="spellEnd"/>
      <w:r w:rsidRPr="00795E3E">
        <w:t>.</w:t>
      </w:r>
    </w:p>
    <w:p w14:paraId="49EF4930" w14:textId="5957F007" w:rsidR="00795E3E" w:rsidRPr="00087560" w:rsidRDefault="00087560" w:rsidP="00795E3E">
      <w:pPr>
        <w:pStyle w:val="Paragraphedeliste"/>
        <w:numPr>
          <w:ilvl w:val="0"/>
          <w:numId w:val="5"/>
        </w:numPr>
        <w:rPr>
          <w:lang w:val="it-IT"/>
        </w:rPr>
      </w:pPr>
      <w:r w:rsidRPr="00087560">
        <w:rPr>
          <w:b/>
          <w:bCs/>
          <w:lang w:val="it-IT"/>
        </w:rPr>
        <w:t>Li</w:t>
      </w:r>
      <w:r>
        <w:rPr>
          <w:b/>
          <w:bCs/>
          <w:lang w:val="it-IT"/>
        </w:rPr>
        <w:t>en</w:t>
      </w:r>
      <w:r w:rsidR="00795E3E" w:rsidRPr="00087560">
        <w:rPr>
          <w:b/>
          <w:bCs/>
          <w:lang w:val="it-IT"/>
        </w:rPr>
        <w:t xml:space="preserve"> </w:t>
      </w:r>
      <w:r w:rsidR="00795E3E" w:rsidRPr="00087560">
        <w:rPr>
          <w:lang w:val="it-IT"/>
        </w:rPr>
        <w:t xml:space="preserve">: </w:t>
      </w:r>
      <w:hyperlink r:id="rId7" w:history="1">
        <w:r w:rsidR="00795E3E" w:rsidRPr="00087560">
          <w:rPr>
            <w:rStyle w:val="Lienhypertexte"/>
            <w:rFonts w:ascii="Segoe UI" w:hAnsi="Segoe UI" w:cs="Segoe UI"/>
            <w:lang w:val="it-IT"/>
          </w:rPr>
          <w:t>https://www.kaggle.com/code/antoinebourgois2/french-doctoral-thesis-semantic-similarity-search</w:t>
        </w:r>
      </w:hyperlink>
    </w:p>
    <w:p w14:paraId="61FF5B50" w14:textId="77777777" w:rsidR="00795E3E" w:rsidRPr="00087560" w:rsidRDefault="00795E3E" w:rsidP="00795E3E">
      <w:pPr>
        <w:rPr>
          <w:lang w:val="it-IT"/>
        </w:rPr>
      </w:pPr>
    </w:p>
    <w:p w14:paraId="418B7BF8" w14:textId="77777777" w:rsidR="00087560" w:rsidRPr="00087560" w:rsidRDefault="00087560" w:rsidP="00087560">
      <w:pPr>
        <w:rPr>
          <w:color w:val="70AD47" w:themeColor="accent6"/>
        </w:rPr>
      </w:pPr>
      <w:bookmarkStart w:id="0" w:name="_Hlk151336600"/>
      <w:r w:rsidRPr="00087560">
        <w:rPr>
          <w:b/>
          <w:bCs/>
          <w:color w:val="70AD47" w:themeColor="accent6"/>
        </w:rPr>
        <w:t>Aperçu des tâches :</w:t>
      </w:r>
    </w:p>
    <w:bookmarkEnd w:id="0"/>
    <w:p w14:paraId="6C95BE00" w14:textId="7E627A52" w:rsidR="00EA7D09" w:rsidRPr="00EA7D09" w:rsidRDefault="00EA7D09" w:rsidP="00EA7D09">
      <w:pPr>
        <w:numPr>
          <w:ilvl w:val="0"/>
          <w:numId w:val="1"/>
        </w:numPr>
        <w:rPr>
          <w:b/>
          <w:bCs/>
        </w:rPr>
      </w:pPr>
      <w:r w:rsidRPr="00EA7D09">
        <w:rPr>
          <w:b/>
          <w:bCs/>
        </w:rPr>
        <w:t>Prétraitement des données :</w:t>
      </w:r>
    </w:p>
    <w:p w14:paraId="47A700CF" w14:textId="559016B7" w:rsidR="00EA7D09" w:rsidRPr="00AB6BAF" w:rsidRDefault="00EA7D09" w:rsidP="0085242B">
      <w:pPr>
        <w:numPr>
          <w:ilvl w:val="1"/>
          <w:numId w:val="1"/>
        </w:numPr>
        <w:tabs>
          <w:tab w:val="clear" w:pos="1440"/>
          <w:tab w:val="num" w:pos="709"/>
        </w:tabs>
        <w:ind w:left="709" w:firstLine="0"/>
      </w:pPr>
      <w:r w:rsidRPr="00AB6BAF">
        <w:t>Nettoyage du texte : Supprimez les mots d'arrêt (</w:t>
      </w:r>
      <w:proofErr w:type="spellStart"/>
      <w:r w:rsidRPr="00AB6BAF">
        <w:t>stopwords</w:t>
      </w:r>
      <w:proofErr w:type="spellEnd"/>
      <w:r w:rsidRPr="00AB6BAF">
        <w:t xml:space="preserve">), la ponctuation et effectuez un </w:t>
      </w:r>
      <w:proofErr w:type="spellStart"/>
      <w:r w:rsidRPr="00AB6BAF">
        <w:t>stemming</w:t>
      </w:r>
      <w:proofErr w:type="spellEnd"/>
      <w:r w:rsidRPr="00AB6BAF">
        <w:t xml:space="preserve"> ou une lemmatisation.</w:t>
      </w:r>
    </w:p>
    <w:p w14:paraId="46F4D60F" w14:textId="6B587124" w:rsidR="00EA7D09" w:rsidRPr="00AB6BAF" w:rsidRDefault="00EA7D09" w:rsidP="0085242B">
      <w:pPr>
        <w:numPr>
          <w:ilvl w:val="1"/>
          <w:numId w:val="1"/>
        </w:numPr>
        <w:tabs>
          <w:tab w:val="clear" w:pos="1440"/>
          <w:tab w:val="num" w:pos="709"/>
        </w:tabs>
        <w:ind w:left="709" w:firstLine="0"/>
      </w:pPr>
      <w:r w:rsidRPr="00AB6BAF">
        <w:t xml:space="preserve">Vectorisation : Convertir les données textuelles sous forme numérique à l'aide de TF-IDF ou le plongement lexical « plongement de mots ou </w:t>
      </w:r>
      <w:proofErr w:type="spellStart"/>
      <w:r w:rsidRPr="00AB6BAF">
        <w:t>word</w:t>
      </w:r>
      <w:proofErr w:type="spellEnd"/>
      <w:r w:rsidRPr="00AB6BAF">
        <w:t xml:space="preserve"> </w:t>
      </w:r>
      <w:proofErr w:type="spellStart"/>
      <w:r w:rsidRPr="00AB6BAF">
        <w:t>embeddings</w:t>
      </w:r>
      <w:proofErr w:type="spellEnd"/>
      <w:r w:rsidRPr="00AB6BAF">
        <w:t> » tels que Word2Vec.</w:t>
      </w:r>
    </w:p>
    <w:p w14:paraId="36A9C3D8" w14:textId="37F4BBA3" w:rsidR="006130CF" w:rsidRPr="006130CF" w:rsidRDefault="006130CF" w:rsidP="00E33F07">
      <w:pPr>
        <w:numPr>
          <w:ilvl w:val="0"/>
          <w:numId w:val="1"/>
        </w:numPr>
        <w:rPr>
          <w:b/>
          <w:bCs/>
        </w:rPr>
      </w:pPr>
      <w:r w:rsidRPr="006130CF">
        <w:rPr>
          <w:b/>
          <w:bCs/>
        </w:rPr>
        <w:t>Extraction de caractéristiques (</w:t>
      </w:r>
      <w:proofErr w:type="spellStart"/>
      <w:r w:rsidRPr="006130CF">
        <w:rPr>
          <w:b/>
          <w:bCs/>
        </w:rPr>
        <w:t>Feature</w:t>
      </w:r>
      <w:proofErr w:type="spellEnd"/>
      <w:r w:rsidRPr="006130CF">
        <w:rPr>
          <w:b/>
          <w:bCs/>
        </w:rPr>
        <w:t xml:space="preserve"> Extraction):</w:t>
      </w:r>
    </w:p>
    <w:p w14:paraId="29CAF502" w14:textId="77777777" w:rsidR="006130CF" w:rsidRPr="00292FCF" w:rsidRDefault="006130CF" w:rsidP="0085242B">
      <w:pPr>
        <w:numPr>
          <w:ilvl w:val="1"/>
          <w:numId w:val="1"/>
        </w:numPr>
        <w:tabs>
          <w:tab w:val="clear" w:pos="1440"/>
          <w:tab w:val="num" w:pos="709"/>
        </w:tabs>
        <w:ind w:left="709" w:firstLine="0"/>
      </w:pPr>
      <w:r w:rsidRPr="00292FCF">
        <w:t>Utilisez des techniques de traitement du langage naturel (NLP) pour extraire des caractéristiques significatives des résumés de thèse.</w:t>
      </w:r>
    </w:p>
    <w:p w14:paraId="6A2628C3" w14:textId="77777777" w:rsidR="006130CF" w:rsidRPr="00292FCF" w:rsidRDefault="006130CF" w:rsidP="0085242B">
      <w:pPr>
        <w:numPr>
          <w:ilvl w:val="1"/>
          <w:numId w:val="1"/>
        </w:numPr>
        <w:tabs>
          <w:tab w:val="clear" w:pos="1440"/>
          <w:tab w:val="num" w:pos="709"/>
        </w:tabs>
        <w:ind w:left="709" w:firstLine="0"/>
      </w:pPr>
      <w:r w:rsidRPr="00292FCF">
        <w:t>Explorez la modélisation des rubriques (par exemple, LDA pour l’extraction de rubriques) pour comprendre les rubriques principales et les utiliser comme fonctionnalités.</w:t>
      </w:r>
    </w:p>
    <w:p w14:paraId="16C3CA32" w14:textId="77777777" w:rsidR="006130CF" w:rsidRPr="00E33F07" w:rsidRDefault="006130CF" w:rsidP="00E33F07">
      <w:pPr>
        <w:numPr>
          <w:ilvl w:val="0"/>
          <w:numId w:val="1"/>
        </w:numPr>
        <w:rPr>
          <w:b/>
          <w:bCs/>
        </w:rPr>
      </w:pPr>
      <w:r w:rsidRPr="00795E3E">
        <w:rPr>
          <w:b/>
          <w:bCs/>
        </w:rPr>
        <w:t>Réduction de la dimensionnalité :</w:t>
      </w:r>
    </w:p>
    <w:p w14:paraId="7030AB8A" w14:textId="4DB28CE1" w:rsidR="006130CF" w:rsidRPr="00292FCF" w:rsidRDefault="006130CF" w:rsidP="0085242B">
      <w:pPr>
        <w:numPr>
          <w:ilvl w:val="1"/>
          <w:numId w:val="1"/>
        </w:numPr>
        <w:tabs>
          <w:tab w:val="clear" w:pos="1440"/>
          <w:tab w:val="num" w:pos="709"/>
        </w:tabs>
        <w:ind w:left="709" w:firstLine="0"/>
      </w:pPr>
      <w:r w:rsidRPr="00292FCF">
        <w:t>Appliquez l'analyse discriminante linéaire (LDA, à ne pas confondre avec l'allocation de Dirichlet latente (Latent Dirichlet Allocation), également abrégée en LDA) pour réduire la dimensionnalité de l'espace d'entités tout en préservant la séparabilité des classes.</w:t>
      </w:r>
    </w:p>
    <w:p w14:paraId="51419795" w14:textId="7CD2F115" w:rsidR="006130CF" w:rsidRPr="00292FCF" w:rsidRDefault="006130CF" w:rsidP="0085242B">
      <w:pPr>
        <w:numPr>
          <w:ilvl w:val="1"/>
          <w:numId w:val="1"/>
        </w:numPr>
        <w:tabs>
          <w:tab w:val="clear" w:pos="1440"/>
          <w:tab w:val="num" w:pos="709"/>
        </w:tabs>
        <w:ind w:left="709" w:firstLine="0"/>
      </w:pPr>
      <w:r w:rsidRPr="00292FCF">
        <w:t xml:space="preserve">Vous pouvez également utiliser des techniques non linéaires telles que l'analyse discriminante du noyau (Kernel Discriminant </w:t>
      </w:r>
      <w:proofErr w:type="spellStart"/>
      <w:r w:rsidRPr="00292FCF">
        <w:t>Analysis</w:t>
      </w:r>
      <w:proofErr w:type="spellEnd"/>
      <w:r w:rsidRPr="00292FCF">
        <w:t xml:space="preserve"> ) si les méthodes linéaires sont insuffisantes en raison de la complexité des données textuelles.</w:t>
      </w:r>
    </w:p>
    <w:p w14:paraId="146801DF" w14:textId="77777777" w:rsidR="006130CF" w:rsidRPr="00E33F07" w:rsidRDefault="006130CF" w:rsidP="00E33F07">
      <w:pPr>
        <w:numPr>
          <w:ilvl w:val="0"/>
          <w:numId w:val="1"/>
        </w:numPr>
        <w:rPr>
          <w:b/>
          <w:bCs/>
        </w:rPr>
      </w:pPr>
      <w:r w:rsidRPr="00795E3E">
        <w:rPr>
          <w:b/>
          <w:bCs/>
        </w:rPr>
        <w:t>Classification bayésienne :</w:t>
      </w:r>
    </w:p>
    <w:p w14:paraId="751C88D2" w14:textId="77777777" w:rsidR="006130CF" w:rsidRPr="00292FCF" w:rsidRDefault="006130CF" w:rsidP="0085242B">
      <w:pPr>
        <w:numPr>
          <w:ilvl w:val="1"/>
          <w:numId w:val="1"/>
        </w:numPr>
        <w:tabs>
          <w:tab w:val="clear" w:pos="1440"/>
          <w:tab w:val="num" w:pos="709"/>
        </w:tabs>
        <w:ind w:left="709" w:firstLine="0"/>
      </w:pPr>
      <w:r w:rsidRPr="00292FCF">
        <w:t>Construire un classificateur bayésien pour catégoriser les thèses dans différents domaines d'étude en fonction des caractéristiques extraites.</w:t>
      </w:r>
    </w:p>
    <w:p w14:paraId="62B9E50F" w14:textId="77777777" w:rsidR="006130CF" w:rsidRPr="00292FCF" w:rsidRDefault="006130CF" w:rsidP="0085242B">
      <w:pPr>
        <w:numPr>
          <w:ilvl w:val="1"/>
          <w:numId w:val="1"/>
        </w:numPr>
        <w:tabs>
          <w:tab w:val="clear" w:pos="1440"/>
          <w:tab w:val="num" w:pos="709"/>
        </w:tabs>
        <w:ind w:left="709" w:firstLine="0"/>
      </w:pPr>
      <w:r w:rsidRPr="00292FCF">
        <w:t>Utilisez des méthodes bayésiennes avancées qui peuvent traiter des données de grande dimension et qui conviennent à la classification de texte.</w:t>
      </w:r>
    </w:p>
    <w:p w14:paraId="0EFE84FE" w14:textId="77777777" w:rsidR="006130CF" w:rsidRPr="00E33F07" w:rsidRDefault="006130CF" w:rsidP="00E33F07">
      <w:pPr>
        <w:numPr>
          <w:ilvl w:val="0"/>
          <w:numId w:val="1"/>
        </w:numPr>
        <w:rPr>
          <w:b/>
          <w:bCs/>
        </w:rPr>
      </w:pPr>
      <w:r w:rsidRPr="00795E3E">
        <w:rPr>
          <w:b/>
          <w:bCs/>
        </w:rPr>
        <w:lastRenderedPageBreak/>
        <w:t>Optimisation et validation du modèle :</w:t>
      </w:r>
    </w:p>
    <w:p w14:paraId="5540B0A1" w14:textId="1E93D780" w:rsidR="006130CF" w:rsidRPr="00292FCF" w:rsidRDefault="006130CF" w:rsidP="0085242B">
      <w:pPr>
        <w:numPr>
          <w:ilvl w:val="1"/>
          <w:numId w:val="1"/>
        </w:numPr>
        <w:tabs>
          <w:tab w:val="clear" w:pos="1440"/>
          <w:tab w:val="num" w:pos="709"/>
        </w:tabs>
        <w:ind w:left="709" w:firstLine="0"/>
      </w:pPr>
      <w:r w:rsidRPr="00292FCF">
        <w:t>Optimisez les hyperparamètres du modèle à l'aide de techniques telles que la recherche de grille (</w:t>
      </w:r>
      <w:proofErr w:type="spellStart"/>
      <w:r w:rsidRPr="00292FCF">
        <w:t>Grid</w:t>
      </w:r>
      <w:proofErr w:type="spellEnd"/>
      <w:r w:rsidRPr="00292FCF">
        <w:t xml:space="preserve"> </w:t>
      </w:r>
      <w:proofErr w:type="spellStart"/>
      <w:r w:rsidRPr="00292FCF">
        <w:t>Search</w:t>
      </w:r>
      <w:proofErr w:type="spellEnd"/>
      <w:r w:rsidRPr="00292FCF">
        <w:t>) ou l'optimisation bayésienne.</w:t>
      </w:r>
    </w:p>
    <w:p w14:paraId="2DC4FEB6" w14:textId="77777777" w:rsidR="006130CF" w:rsidRPr="00292FCF" w:rsidRDefault="006130CF" w:rsidP="0085242B">
      <w:pPr>
        <w:numPr>
          <w:ilvl w:val="1"/>
          <w:numId w:val="1"/>
        </w:numPr>
        <w:tabs>
          <w:tab w:val="clear" w:pos="1440"/>
          <w:tab w:val="num" w:pos="709"/>
        </w:tabs>
        <w:ind w:left="709" w:firstLine="0"/>
      </w:pPr>
      <w:r w:rsidRPr="00292FCF">
        <w:t>Validez le modèle à l'aide de stratégies de validation croisée appropriées pour les données textuelles.</w:t>
      </w:r>
    </w:p>
    <w:p w14:paraId="336E4D83" w14:textId="77777777" w:rsidR="00795E3E" w:rsidRPr="00E33F07" w:rsidRDefault="00795E3E" w:rsidP="00795E3E">
      <w:pPr>
        <w:numPr>
          <w:ilvl w:val="0"/>
          <w:numId w:val="1"/>
        </w:numPr>
        <w:rPr>
          <w:b/>
          <w:bCs/>
        </w:rPr>
      </w:pPr>
      <w:r w:rsidRPr="00795E3E">
        <w:rPr>
          <w:b/>
          <w:bCs/>
        </w:rPr>
        <w:t>Performance Evaluation:</w:t>
      </w:r>
    </w:p>
    <w:p w14:paraId="381ECA4B" w14:textId="04245306" w:rsidR="006130CF" w:rsidRPr="0085242B" w:rsidRDefault="006130CF" w:rsidP="0085242B">
      <w:pPr>
        <w:numPr>
          <w:ilvl w:val="1"/>
          <w:numId w:val="1"/>
        </w:numPr>
        <w:tabs>
          <w:tab w:val="clear" w:pos="1440"/>
          <w:tab w:val="num" w:pos="709"/>
        </w:tabs>
        <w:ind w:left="709" w:firstLine="0"/>
      </w:pPr>
      <w:r w:rsidRPr="0085242B">
        <w:t>Utilisez des métriques adaptées à la classification, telles que l'exactitude, la précision, le rappel, le score F1 (</w:t>
      </w:r>
      <w:proofErr w:type="spellStart"/>
      <w:r w:rsidRPr="0085242B">
        <w:t>Accuracy</w:t>
      </w:r>
      <w:proofErr w:type="spellEnd"/>
      <w:r w:rsidRPr="0085242B">
        <w:t xml:space="preserve">, </w:t>
      </w:r>
      <w:proofErr w:type="spellStart"/>
      <w:r w:rsidRPr="0085242B">
        <w:t>Precision</w:t>
      </w:r>
      <w:proofErr w:type="spellEnd"/>
      <w:r w:rsidRPr="0085242B">
        <w:t xml:space="preserve">, </w:t>
      </w:r>
      <w:proofErr w:type="spellStart"/>
      <w:r w:rsidRPr="0085242B">
        <w:t>Recall</w:t>
      </w:r>
      <w:proofErr w:type="spellEnd"/>
      <w:r w:rsidRPr="0085242B">
        <w:t>, and F1-score), et envisagez également la méthode ROC-AUC si le problème est formulé comme une classification binaire pour chaque domaine d'étude.</w:t>
      </w:r>
    </w:p>
    <w:p w14:paraId="781FC71E" w14:textId="70AD34D1" w:rsidR="006130CF" w:rsidRPr="0085242B" w:rsidRDefault="006130CF" w:rsidP="0085242B">
      <w:pPr>
        <w:numPr>
          <w:ilvl w:val="1"/>
          <w:numId w:val="1"/>
        </w:numPr>
        <w:tabs>
          <w:tab w:val="clear" w:pos="1440"/>
          <w:tab w:val="num" w:pos="709"/>
        </w:tabs>
        <w:ind w:left="709" w:firstLine="0"/>
      </w:pPr>
      <w:r w:rsidRPr="0085242B">
        <w:t>En outre, utilisez des matrices de confusion et des rapports de classification pour évaluer les performances dans différents domaines d'étude.</w:t>
      </w:r>
    </w:p>
    <w:p w14:paraId="524EA2AB" w14:textId="77777777" w:rsidR="006130CF" w:rsidRPr="00AB6BAF" w:rsidRDefault="006130CF" w:rsidP="00AB6BAF">
      <w:pPr>
        <w:numPr>
          <w:ilvl w:val="0"/>
          <w:numId w:val="1"/>
        </w:numPr>
        <w:rPr>
          <w:b/>
          <w:bCs/>
        </w:rPr>
      </w:pPr>
      <w:r w:rsidRPr="00795E3E">
        <w:rPr>
          <w:b/>
          <w:bCs/>
        </w:rPr>
        <w:t>Interprétabilité :</w:t>
      </w:r>
    </w:p>
    <w:p w14:paraId="2DC355AF" w14:textId="77777777" w:rsidR="006130CF" w:rsidRPr="00292FCF" w:rsidRDefault="006130CF" w:rsidP="0085242B">
      <w:pPr>
        <w:numPr>
          <w:ilvl w:val="1"/>
          <w:numId w:val="1"/>
        </w:numPr>
        <w:tabs>
          <w:tab w:val="clear" w:pos="1440"/>
          <w:tab w:val="num" w:pos="709"/>
        </w:tabs>
        <w:ind w:left="709" w:firstLine="0"/>
      </w:pPr>
      <w:r w:rsidRPr="00292FCF">
        <w:t>Analysez les facteurs discriminants pour interpréter les caractéristiques (mots, phrases, sujets) qui ont le plus d’influence sur la distinction entre les domaines d’études.</w:t>
      </w:r>
    </w:p>
    <w:p w14:paraId="492303A1" w14:textId="77777777" w:rsidR="006130CF" w:rsidRPr="00E33F07" w:rsidRDefault="006130CF" w:rsidP="006059ED">
      <w:pPr>
        <w:rPr>
          <w:b/>
          <w:bCs/>
          <w:color w:val="4472C4" w:themeColor="accent1"/>
        </w:rPr>
      </w:pPr>
      <w:r w:rsidRPr="00E33F07">
        <w:rPr>
          <w:b/>
          <w:bCs/>
          <w:color w:val="4472C4" w:themeColor="accent1"/>
        </w:rPr>
        <w:t>Livrables:</w:t>
      </w:r>
    </w:p>
    <w:p w14:paraId="5F4F1213" w14:textId="77777777" w:rsidR="006130CF" w:rsidRPr="00292FCF" w:rsidRDefault="006130CF" w:rsidP="00E33F07">
      <w:pPr>
        <w:numPr>
          <w:ilvl w:val="1"/>
          <w:numId w:val="1"/>
        </w:numPr>
        <w:tabs>
          <w:tab w:val="clear" w:pos="1440"/>
          <w:tab w:val="num" w:pos="0"/>
        </w:tabs>
        <w:ind w:left="0" w:firstLine="0"/>
      </w:pPr>
      <w:r w:rsidRPr="00292FCF">
        <w:t xml:space="preserve">Code : script R ou document </w:t>
      </w:r>
      <w:proofErr w:type="spellStart"/>
      <w:r w:rsidRPr="00292FCF">
        <w:t>RMarkdown</w:t>
      </w:r>
      <w:proofErr w:type="spellEnd"/>
      <w:r w:rsidRPr="00292FCF">
        <w:t xml:space="preserve"> contenant tout le code pour le prétraitement, l'analyse et la classification.</w:t>
      </w:r>
    </w:p>
    <w:p w14:paraId="777553E4" w14:textId="340D7756" w:rsidR="006130CF" w:rsidRPr="00292FCF" w:rsidRDefault="006130CF" w:rsidP="00E33F07">
      <w:pPr>
        <w:numPr>
          <w:ilvl w:val="1"/>
          <w:numId w:val="1"/>
        </w:numPr>
        <w:tabs>
          <w:tab w:val="clear" w:pos="1440"/>
          <w:tab w:val="num" w:pos="0"/>
        </w:tabs>
        <w:ind w:left="0" w:firstLine="0"/>
      </w:pPr>
      <w:r w:rsidRPr="00292FCF">
        <w:t>Rapport : rapport détaillé (</w:t>
      </w:r>
      <w:proofErr w:type="spellStart"/>
      <w:r w:rsidRPr="00292FCF">
        <w:t>RMarkdown</w:t>
      </w:r>
      <w:proofErr w:type="spellEnd"/>
      <w:r w:rsidRPr="00292FCF">
        <w:t>) expliquant la méthodologie, les résultats et les performances du modèle de classification. Incluez des visualisations de sujets (topics) et de facteurs discriminants.</w:t>
      </w:r>
    </w:p>
    <w:p w14:paraId="7444A823" w14:textId="77777777" w:rsidR="006130CF" w:rsidRPr="00E33F07" w:rsidRDefault="006130CF" w:rsidP="00011586">
      <w:pPr>
        <w:rPr>
          <w:b/>
          <w:bCs/>
          <w:color w:val="4472C4" w:themeColor="accent1"/>
        </w:rPr>
      </w:pPr>
      <w:r w:rsidRPr="00E33F07">
        <w:rPr>
          <w:b/>
          <w:bCs/>
          <w:color w:val="4472C4" w:themeColor="accent1"/>
        </w:rPr>
        <w:t>Considérations:</w:t>
      </w:r>
    </w:p>
    <w:p w14:paraId="08F32DBF" w14:textId="6BABE452" w:rsidR="006130CF" w:rsidRPr="00AB6BAF" w:rsidRDefault="006130CF" w:rsidP="00E33F07">
      <w:pPr>
        <w:numPr>
          <w:ilvl w:val="1"/>
          <w:numId w:val="1"/>
        </w:numPr>
        <w:tabs>
          <w:tab w:val="clear" w:pos="1440"/>
          <w:tab w:val="num" w:pos="0"/>
        </w:tabs>
        <w:ind w:left="0" w:firstLine="0"/>
      </w:pPr>
      <w:r w:rsidRPr="00AB6BAF">
        <w:t>Assurez-vous de gérer la nature multi</w:t>
      </w:r>
      <w:r w:rsidR="00AB6BAF">
        <w:t>-</w:t>
      </w:r>
      <w:r w:rsidRPr="00AB6BAF">
        <w:t>classe</w:t>
      </w:r>
      <w:r w:rsidR="00AB6BAF" w:rsidRPr="00AB6BAF">
        <w:t>s</w:t>
      </w:r>
      <w:r w:rsidRPr="00AB6BAF">
        <w:t xml:space="preserve"> du problème de classification.</w:t>
      </w:r>
    </w:p>
    <w:p w14:paraId="742EA292" w14:textId="77777777" w:rsidR="006130CF" w:rsidRPr="00292FCF" w:rsidRDefault="006130CF" w:rsidP="00E33F07">
      <w:pPr>
        <w:numPr>
          <w:ilvl w:val="1"/>
          <w:numId w:val="1"/>
        </w:numPr>
        <w:tabs>
          <w:tab w:val="clear" w:pos="1440"/>
          <w:tab w:val="num" w:pos="0"/>
        </w:tabs>
        <w:ind w:left="0" w:firstLine="0"/>
      </w:pPr>
      <w:r w:rsidRPr="00292FCF">
        <w:t>Relevez le défi du déséquilibre des classes si certains domaines d’études ont beaucoup plus de thèses que d’autres.</w:t>
      </w:r>
    </w:p>
    <w:p w14:paraId="3C1F9EFE" w14:textId="77777777" w:rsidR="006130CF" w:rsidRPr="00292FCF" w:rsidRDefault="006130CF" w:rsidP="00E33F07">
      <w:pPr>
        <w:numPr>
          <w:ilvl w:val="1"/>
          <w:numId w:val="1"/>
        </w:numPr>
        <w:tabs>
          <w:tab w:val="clear" w:pos="1440"/>
          <w:tab w:val="num" w:pos="0"/>
        </w:tabs>
        <w:ind w:left="0" w:firstLine="0"/>
      </w:pPr>
      <w:r w:rsidRPr="00292FCF">
        <w:t>Tenez compte de l’interprétabilité du modèle bayésien, en particulier de la façon dont vous communiquez le rôle des facteurs discriminants dérivés de données textuelles.</w:t>
      </w:r>
    </w:p>
    <w:p w14:paraId="0EE60629" w14:textId="77777777" w:rsidR="00AB6BAF" w:rsidRPr="006130CF" w:rsidRDefault="00AB6BAF"/>
    <w:p w14:paraId="06173059" w14:textId="23A319FA" w:rsidR="00AA6EEF" w:rsidRPr="00292FCF" w:rsidRDefault="00AA6EEF">
      <w:pPr>
        <w:rPr>
          <w:b/>
          <w:bCs/>
          <w:color w:val="4472C4" w:themeColor="accent1"/>
        </w:rPr>
      </w:pPr>
      <w:r w:rsidRPr="00292FCF">
        <w:rPr>
          <w:b/>
          <w:bCs/>
          <w:color w:val="4472C4" w:themeColor="accent1"/>
        </w:rPr>
        <w:t>A</w:t>
      </w:r>
      <w:r w:rsidR="00E33F07" w:rsidRPr="00292FCF">
        <w:rPr>
          <w:b/>
          <w:bCs/>
          <w:color w:val="4472C4" w:themeColor="accent1"/>
        </w:rPr>
        <w:t>nnexes</w:t>
      </w:r>
      <w:r w:rsidRPr="00292FCF">
        <w:rPr>
          <w:b/>
          <w:bCs/>
          <w:color w:val="4472C4" w:themeColor="accent1"/>
        </w:rPr>
        <w:t>:</w:t>
      </w:r>
    </w:p>
    <w:p w14:paraId="680C2098" w14:textId="77777777" w:rsidR="00AA6EEF" w:rsidRPr="00292FCF" w:rsidRDefault="00AA6EEF" w:rsidP="00AA6EEF">
      <w:pPr>
        <w:rPr>
          <w:b/>
          <w:bCs/>
          <w:color w:val="70AD47" w:themeColor="accent6"/>
        </w:rPr>
      </w:pPr>
      <w:r w:rsidRPr="00292FCF">
        <w:rPr>
          <w:b/>
          <w:bCs/>
          <w:color w:val="70AD47" w:themeColor="accent6"/>
        </w:rPr>
        <w:t>Code in R</w:t>
      </w:r>
    </w:p>
    <w:p w14:paraId="1D3AAFE7" w14:textId="77777777" w:rsidR="00007134" w:rsidRPr="00007134" w:rsidRDefault="00007134" w:rsidP="00F8786D">
      <w:r w:rsidRPr="00AA6EEF">
        <w:t>Pour le code R, vous devez suivre ces étapes générales :</w:t>
      </w:r>
    </w:p>
    <w:p w14:paraId="6F7AF540" w14:textId="4F747607" w:rsidR="00007134" w:rsidRPr="00E33F07" w:rsidRDefault="00007134" w:rsidP="00E33F07">
      <w:pPr>
        <w:pStyle w:val="Paragraphedeliste"/>
        <w:numPr>
          <w:ilvl w:val="0"/>
          <w:numId w:val="23"/>
        </w:numPr>
        <w:rPr>
          <w:b/>
          <w:bCs/>
        </w:rPr>
      </w:pPr>
      <w:r w:rsidRPr="00E33F07">
        <w:rPr>
          <w:b/>
          <w:bCs/>
        </w:rPr>
        <w:t>Chargement et pré-traitement des données :</w:t>
      </w:r>
    </w:p>
    <w:p w14:paraId="5B1F8B43" w14:textId="77777777" w:rsidR="00007134" w:rsidRPr="00E33F07" w:rsidRDefault="00007134" w:rsidP="0085242B">
      <w:pPr>
        <w:numPr>
          <w:ilvl w:val="1"/>
          <w:numId w:val="1"/>
        </w:numPr>
        <w:tabs>
          <w:tab w:val="clear" w:pos="1440"/>
          <w:tab w:val="num" w:pos="709"/>
        </w:tabs>
        <w:ind w:left="709" w:firstLine="0"/>
        <w:rPr>
          <w:lang w:val="en-US"/>
        </w:rPr>
      </w:pPr>
      <w:proofErr w:type="spellStart"/>
      <w:r w:rsidRPr="00E33F07">
        <w:rPr>
          <w:lang w:val="en-US"/>
        </w:rPr>
        <w:t>Chargez</w:t>
      </w:r>
      <w:proofErr w:type="spellEnd"/>
      <w:r w:rsidRPr="00E33F07">
        <w:rPr>
          <w:lang w:val="en-US"/>
        </w:rPr>
        <w:t xml:space="preserve"> les données </w:t>
      </w:r>
      <w:proofErr w:type="spellStart"/>
      <w:r w:rsidRPr="00E33F07">
        <w:rPr>
          <w:lang w:val="en-US"/>
        </w:rPr>
        <w:t>textuelles</w:t>
      </w:r>
      <w:proofErr w:type="spellEnd"/>
      <w:r w:rsidRPr="00E33F07">
        <w:rPr>
          <w:lang w:val="en-US"/>
        </w:rPr>
        <w:t>.</w:t>
      </w:r>
    </w:p>
    <w:p w14:paraId="642E82A6" w14:textId="2F08B400" w:rsidR="00007134" w:rsidRPr="00292FCF" w:rsidRDefault="00007134" w:rsidP="0085242B">
      <w:pPr>
        <w:numPr>
          <w:ilvl w:val="1"/>
          <w:numId w:val="1"/>
        </w:numPr>
        <w:tabs>
          <w:tab w:val="clear" w:pos="1440"/>
          <w:tab w:val="num" w:pos="709"/>
        </w:tabs>
        <w:ind w:left="709" w:firstLine="0"/>
      </w:pPr>
      <w:r w:rsidRPr="00292FCF">
        <w:t>Nettoyez les données textuelles : supprimez les mots d'arrêt (</w:t>
      </w:r>
      <w:proofErr w:type="spellStart"/>
      <w:r w:rsidRPr="00292FCF">
        <w:t>stopwords</w:t>
      </w:r>
      <w:proofErr w:type="spellEnd"/>
      <w:r w:rsidRPr="00292FCF">
        <w:t xml:space="preserve">), la ponctuation et effectuez un </w:t>
      </w:r>
      <w:proofErr w:type="spellStart"/>
      <w:r w:rsidRPr="00292FCF">
        <w:t>stemming</w:t>
      </w:r>
      <w:proofErr w:type="spellEnd"/>
      <w:r w:rsidRPr="00292FCF">
        <w:t xml:space="preserve"> ou une lemmatisation.</w:t>
      </w:r>
    </w:p>
    <w:p w14:paraId="6756F710" w14:textId="7205C011" w:rsidR="00007134" w:rsidRPr="00292FCF" w:rsidRDefault="00007134" w:rsidP="0085242B">
      <w:pPr>
        <w:numPr>
          <w:ilvl w:val="1"/>
          <w:numId w:val="1"/>
        </w:numPr>
        <w:tabs>
          <w:tab w:val="clear" w:pos="1440"/>
          <w:tab w:val="num" w:pos="709"/>
        </w:tabs>
        <w:ind w:left="709" w:firstLine="0"/>
      </w:pPr>
      <w:r w:rsidRPr="00292FCF">
        <w:t>Vectorisez le texte à l'aide de TF-IDF ou de plongements de mots (</w:t>
      </w:r>
      <w:proofErr w:type="spellStart"/>
      <w:r w:rsidRPr="00292FCF">
        <w:t>word</w:t>
      </w:r>
      <w:proofErr w:type="spellEnd"/>
      <w:r w:rsidRPr="00292FCF">
        <w:t xml:space="preserve"> </w:t>
      </w:r>
      <w:proofErr w:type="spellStart"/>
      <w:r w:rsidRPr="00292FCF">
        <w:t>embeddings</w:t>
      </w:r>
      <w:proofErr w:type="spellEnd"/>
      <w:r w:rsidRPr="00292FCF">
        <w:t>).</w:t>
      </w:r>
    </w:p>
    <w:p w14:paraId="6476A7EA" w14:textId="74F0B330" w:rsidR="00007134" w:rsidRPr="00E33F07" w:rsidRDefault="00007134" w:rsidP="00E33F07">
      <w:pPr>
        <w:pStyle w:val="Paragraphedeliste"/>
        <w:numPr>
          <w:ilvl w:val="0"/>
          <w:numId w:val="23"/>
        </w:numPr>
        <w:rPr>
          <w:b/>
          <w:bCs/>
        </w:rPr>
      </w:pPr>
      <w:r w:rsidRPr="00AA6EEF">
        <w:rPr>
          <w:b/>
          <w:bCs/>
        </w:rPr>
        <w:lastRenderedPageBreak/>
        <w:t xml:space="preserve">Extraction de caractéristiques </w:t>
      </w:r>
      <w:r>
        <w:rPr>
          <w:b/>
          <w:bCs/>
        </w:rPr>
        <w:t>(</w:t>
      </w:r>
      <w:proofErr w:type="spellStart"/>
      <w:r w:rsidRPr="00007134">
        <w:rPr>
          <w:b/>
          <w:bCs/>
        </w:rPr>
        <w:t>Feature</w:t>
      </w:r>
      <w:proofErr w:type="spellEnd"/>
      <w:r w:rsidRPr="00007134">
        <w:rPr>
          <w:b/>
          <w:bCs/>
        </w:rPr>
        <w:t xml:space="preserve"> Extraction</w:t>
      </w:r>
      <w:r>
        <w:rPr>
          <w:b/>
          <w:bCs/>
        </w:rPr>
        <w:t xml:space="preserve">) </w:t>
      </w:r>
      <w:r w:rsidRPr="00AA6EEF">
        <w:rPr>
          <w:b/>
          <w:bCs/>
        </w:rPr>
        <w:t>et réduction de la dimensionnalité :</w:t>
      </w:r>
    </w:p>
    <w:p w14:paraId="3714994B" w14:textId="2BC99424" w:rsidR="00007134" w:rsidRPr="00292FCF" w:rsidRDefault="00007134" w:rsidP="0085242B">
      <w:pPr>
        <w:numPr>
          <w:ilvl w:val="1"/>
          <w:numId w:val="1"/>
        </w:numPr>
        <w:tabs>
          <w:tab w:val="clear" w:pos="1440"/>
          <w:tab w:val="num" w:pos="709"/>
        </w:tabs>
        <w:ind w:left="709" w:firstLine="0"/>
      </w:pPr>
      <w:r w:rsidRPr="00292FCF">
        <w:t>Appliquez la modélisation thématique (topic modeling) si nécessaire.</w:t>
      </w:r>
    </w:p>
    <w:p w14:paraId="2C49B18E" w14:textId="77777777" w:rsidR="00007134" w:rsidRPr="00292FCF" w:rsidRDefault="00007134" w:rsidP="0085242B">
      <w:pPr>
        <w:numPr>
          <w:ilvl w:val="1"/>
          <w:numId w:val="1"/>
        </w:numPr>
        <w:tabs>
          <w:tab w:val="clear" w:pos="1440"/>
          <w:tab w:val="num" w:pos="709"/>
        </w:tabs>
        <w:ind w:left="709" w:firstLine="0"/>
      </w:pPr>
      <w:r w:rsidRPr="00292FCF">
        <w:t>Utilisez LDA pour la réduction de la dimensionnalité.</w:t>
      </w:r>
    </w:p>
    <w:p w14:paraId="74385CCF" w14:textId="77777777" w:rsidR="006130CF" w:rsidRPr="00E33F07" w:rsidRDefault="006130CF" w:rsidP="00E33F07">
      <w:pPr>
        <w:pStyle w:val="Paragraphedeliste"/>
        <w:numPr>
          <w:ilvl w:val="0"/>
          <w:numId w:val="23"/>
        </w:numPr>
        <w:rPr>
          <w:b/>
          <w:bCs/>
        </w:rPr>
      </w:pPr>
      <w:r w:rsidRPr="00AA6EEF">
        <w:rPr>
          <w:b/>
          <w:bCs/>
        </w:rPr>
        <w:t>Classification bayésienne :</w:t>
      </w:r>
    </w:p>
    <w:p w14:paraId="314D5F32" w14:textId="77777777" w:rsidR="006130CF" w:rsidRPr="00292FCF" w:rsidRDefault="006130CF" w:rsidP="0085242B">
      <w:pPr>
        <w:numPr>
          <w:ilvl w:val="1"/>
          <w:numId w:val="1"/>
        </w:numPr>
        <w:tabs>
          <w:tab w:val="clear" w:pos="1440"/>
          <w:tab w:val="num" w:pos="709"/>
        </w:tabs>
        <w:ind w:left="709" w:firstLine="0"/>
      </w:pPr>
      <w:r w:rsidRPr="00292FCF">
        <w:t>Entraînez un classifieur bayésien naïf sur les entités extraites.</w:t>
      </w:r>
    </w:p>
    <w:p w14:paraId="0049CD85" w14:textId="77777777" w:rsidR="006130CF" w:rsidRPr="00292FCF" w:rsidRDefault="006130CF" w:rsidP="0085242B">
      <w:pPr>
        <w:numPr>
          <w:ilvl w:val="1"/>
          <w:numId w:val="1"/>
        </w:numPr>
        <w:tabs>
          <w:tab w:val="clear" w:pos="1440"/>
          <w:tab w:val="num" w:pos="709"/>
        </w:tabs>
        <w:ind w:left="709" w:firstLine="0"/>
      </w:pPr>
      <w:r w:rsidRPr="00292FCF">
        <w:t>Implémentez la validation croisée pour évaluer le modèle.</w:t>
      </w:r>
    </w:p>
    <w:p w14:paraId="5EDB69E2" w14:textId="77777777" w:rsidR="006130CF" w:rsidRPr="00E33F07" w:rsidRDefault="006130CF" w:rsidP="00E33F07">
      <w:pPr>
        <w:pStyle w:val="Paragraphedeliste"/>
        <w:numPr>
          <w:ilvl w:val="0"/>
          <w:numId w:val="23"/>
        </w:numPr>
        <w:rPr>
          <w:b/>
          <w:bCs/>
        </w:rPr>
      </w:pPr>
      <w:r w:rsidRPr="00AA6EEF">
        <w:rPr>
          <w:b/>
          <w:bCs/>
        </w:rPr>
        <w:t>Optimisation et évaluation du modèle :</w:t>
      </w:r>
    </w:p>
    <w:p w14:paraId="4C02B565" w14:textId="77777777" w:rsidR="00AB6BAF" w:rsidRDefault="006130CF" w:rsidP="00AB6BAF">
      <w:pPr>
        <w:numPr>
          <w:ilvl w:val="1"/>
          <w:numId w:val="1"/>
        </w:numPr>
        <w:tabs>
          <w:tab w:val="clear" w:pos="1440"/>
          <w:tab w:val="num" w:pos="709"/>
        </w:tabs>
        <w:ind w:left="709" w:firstLine="0"/>
      </w:pPr>
      <w:r w:rsidRPr="00AB6BAF">
        <w:t>Ajustez les hyperparamètres.</w:t>
      </w:r>
    </w:p>
    <w:p w14:paraId="3A0C44FB" w14:textId="488FB43F" w:rsidR="006130CF" w:rsidRPr="00AB6BAF" w:rsidRDefault="006130CF" w:rsidP="00AB6BAF">
      <w:pPr>
        <w:numPr>
          <w:ilvl w:val="1"/>
          <w:numId w:val="1"/>
        </w:numPr>
        <w:tabs>
          <w:tab w:val="clear" w:pos="1440"/>
          <w:tab w:val="num" w:pos="709"/>
        </w:tabs>
        <w:ind w:left="709" w:firstLine="0"/>
      </w:pPr>
      <w:r w:rsidRPr="00AB6BAF">
        <w:t>Évaluez le modèle à l'aide de matrices de confusion et d'autres métriques de performance.</w:t>
      </w:r>
    </w:p>
    <w:p w14:paraId="54500DCE" w14:textId="77777777" w:rsidR="00AA6EEF" w:rsidRPr="006130CF" w:rsidRDefault="00AA6EEF"/>
    <w:p w14:paraId="79BF7D53" w14:textId="77777777" w:rsidR="00E33F07" w:rsidRPr="00E33F07" w:rsidRDefault="00E33F07" w:rsidP="009A2A31">
      <w:pPr>
        <w:rPr>
          <w:b/>
          <w:bCs/>
          <w:color w:val="70AD47" w:themeColor="accent6"/>
        </w:rPr>
      </w:pPr>
      <w:r w:rsidRPr="00E33F07">
        <w:rPr>
          <w:b/>
          <w:bCs/>
          <w:color w:val="70AD47" w:themeColor="accent6"/>
        </w:rPr>
        <w:t>Contenu du rapport</w:t>
      </w:r>
    </w:p>
    <w:p w14:paraId="4237E56B" w14:textId="77777777" w:rsidR="00E33F07" w:rsidRPr="00E33F07" w:rsidRDefault="00E33F07" w:rsidP="009A2A31">
      <w:r w:rsidRPr="00AA6EEF">
        <w:t>Le rapport comprendrait les sections suivantes :</w:t>
      </w:r>
    </w:p>
    <w:p w14:paraId="756914E8" w14:textId="77777777" w:rsidR="00E33F07" w:rsidRPr="00E33F07" w:rsidRDefault="00E33F07" w:rsidP="00E33F07">
      <w:pPr>
        <w:pStyle w:val="Paragraphedeliste"/>
        <w:numPr>
          <w:ilvl w:val="0"/>
          <w:numId w:val="24"/>
        </w:numPr>
        <w:rPr>
          <w:b/>
          <w:bCs/>
        </w:rPr>
      </w:pPr>
      <w:r w:rsidRPr="00E33F07">
        <w:rPr>
          <w:b/>
          <w:bCs/>
        </w:rPr>
        <w:t>Introduction</w:t>
      </w:r>
    </w:p>
    <w:p w14:paraId="5B53FCB8" w14:textId="77777777" w:rsidR="00E33F07" w:rsidRPr="00292FCF" w:rsidRDefault="00E33F07" w:rsidP="0085242B">
      <w:pPr>
        <w:numPr>
          <w:ilvl w:val="1"/>
          <w:numId w:val="1"/>
        </w:numPr>
        <w:tabs>
          <w:tab w:val="clear" w:pos="1440"/>
          <w:tab w:val="num" w:pos="709"/>
        </w:tabs>
        <w:ind w:left="709" w:firstLine="0"/>
      </w:pPr>
      <w:r w:rsidRPr="00292FCF">
        <w:t>Vue d’ensemble de l’ensemble de données et des objectifs du projet.</w:t>
      </w:r>
    </w:p>
    <w:p w14:paraId="13A61CC6" w14:textId="6E49ACC9" w:rsidR="00E33F07" w:rsidRPr="00E33F07" w:rsidRDefault="00E33F07" w:rsidP="00E33F07">
      <w:pPr>
        <w:pStyle w:val="Paragraphedeliste"/>
        <w:numPr>
          <w:ilvl w:val="0"/>
          <w:numId w:val="24"/>
        </w:numPr>
        <w:rPr>
          <w:b/>
          <w:bCs/>
        </w:rPr>
      </w:pPr>
      <w:r w:rsidRPr="00AA6EEF">
        <w:rPr>
          <w:b/>
          <w:bCs/>
        </w:rPr>
        <w:t>Méthode</w:t>
      </w:r>
      <w:r>
        <w:rPr>
          <w:b/>
          <w:bCs/>
        </w:rPr>
        <w:t>s</w:t>
      </w:r>
    </w:p>
    <w:p w14:paraId="66AAA39B" w14:textId="36336F82" w:rsidR="00E33F07" w:rsidRPr="00292FCF" w:rsidRDefault="00E33F07" w:rsidP="0085242B">
      <w:pPr>
        <w:numPr>
          <w:ilvl w:val="1"/>
          <w:numId w:val="1"/>
        </w:numPr>
        <w:tabs>
          <w:tab w:val="clear" w:pos="1440"/>
          <w:tab w:val="num" w:pos="709"/>
        </w:tabs>
        <w:ind w:left="709" w:firstLine="0"/>
      </w:pPr>
      <w:r w:rsidRPr="00292FCF">
        <w:t>Détails sur le prétraitement des données, l'extraction des caractéristiques (</w:t>
      </w:r>
      <w:proofErr w:type="spellStart"/>
      <w:r w:rsidRPr="00292FCF">
        <w:t>feature</w:t>
      </w:r>
      <w:proofErr w:type="spellEnd"/>
      <w:r w:rsidRPr="00292FCF">
        <w:t xml:space="preserve"> extraction) et les méthodes de classification utilisées.</w:t>
      </w:r>
    </w:p>
    <w:p w14:paraId="0CE6256E" w14:textId="77777777" w:rsidR="00E33F07" w:rsidRPr="00E33F07" w:rsidRDefault="00E33F07" w:rsidP="00E33F07">
      <w:pPr>
        <w:pStyle w:val="Paragraphedeliste"/>
        <w:numPr>
          <w:ilvl w:val="0"/>
          <w:numId w:val="24"/>
        </w:numPr>
        <w:rPr>
          <w:b/>
          <w:bCs/>
        </w:rPr>
      </w:pPr>
      <w:r w:rsidRPr="00AA6EEF">
        <w:rPr>
          <w:b/>
          <w:bCs/>
        </w:rPr>
        <w:t>Résultats</w:t>
      </w:r>
    </w:p>
    <w:p w14:paraId="74369EDC" w14:textId="77777777" w:rsidR="00E33F07" w:rsidRPr="00292FCF" w:rsidRDefault="00E33F07" w:rsidP="0085242B">
      <w:pPr>
        <w:numPr>
          <w:ilvl w:val="1"/>
          <w:numId w:val="1"/>
        </w:numPr>
        <w:tabs>
          <w:tab w:val="clear" w:pos="1440"/>
          <w:tab w:val="num" w:pos="709"/>
        </w:tabs>
        <w:ind w:left="709" w:firstLine="0"/>
      </w:pPr>
      <w:r w:rsidRPr="00292FCF">
        <w:t>Résultats de la modélisation thématique (le cas échéant).</w:t>
      </w:r>
    </w:p>
    <w:p w14:paraId="6E795D13" w14:textId="77777777" w:rsidR="00E33F07" w:rsidRPr="00292FCF" w:rsidRDefault="00E33F07" w:rsidP="0085242B">
      <w:pPr>
        <w:numPr>
          <w:ilvl w:val="1"/>
          <w:numId w:val="1"/>
        </w:numPr>
        <w:tabs>
          <w:tab w:val="clear" w:pos="1440"/>
          <w:tab w:val="num" w:pos="709"/>
        </w:tabs>
        <w:ind w:left="709" w:firstLine="0"/>
      </w:pPr>
      <w:r w:rsidRPr="00292FCF">
        <w:t>Performances du modèle de classification.</w:t>
      </w:r>
    </w:p>
    <w:p w14:paraId="40F4852F" w14:textId="77777777" w:rsidR="00E33F07" w:rsidRPr="00292FCF" w:rsidRDefault="00E33F07" w:rsidP="0085242B">
      <w:pPr>
        <w:numPr>
          <w:ilvl w:val="1"/>
          <w:numId w:val="1"/>
        </w:numPr>
        <w:tabs>
          <w:tab w:val="clear" w:pos="1440"/>
          <w:tab w:val="num" w:pos="709"/>
        </w:tabs>
        <w:ind w:left="709" w:firstLine="0"/>
      </w:pPr>
      <w:r w:rsidRPr="00292FCF">
        <w:t>Discussion sur les facteurs discriminants.</w:t>
      </w:r>
    </w:p>
    <w:p w14:paraId="1F56B05D" w14:textId="77777777" w:rsidR="00E33F07" w:rsidRPr="00E33F07" w:rsidRDefault="00E33F07" w:rsidP="00E33F07">
      <w:pPr>
        <w:pStyle w:val="Paragraphedeliste"/>
        <w:numPr>
          <w:ilvl w:val="0"/>
          <w:numId w:val="24"/>
        </w:numPr>
        <w:rPr>
          <w:b/>
          <w:bCs/>
        </w:rPr>
      </w:pPr>
      <w:r w:rsidRPr="00AA6EEF">
        <w:rPr>
          <w:b/>
          <w:bCs/>
        </w:rPr>
        <w:t>Conclusion</w:t>
      </w:r>
    </w:p>
    <w:p w14:paraId="5BB8AF6F" w14:textId="77777777" w:rsidR="00E33F07" w:rsidRPr="00292FCF" w:rsidRDefault="00E33F07" w:rsidP="0085242B">
      <w:pPr>
        <w:numPr>
          <w:ilvl w:val="1"/>
          <w:numId w:val="1"/>
        </w:numPr>
        <w:tabs>
          <w:tab w:val="clear" w:pos="1440"/>
          <w:tab w:val="num" w:pos="709"/>
        </w:tabs>
        <w:ind w:left="709" w:firstLine="0"/>
      </w:pPr>
      <w:r w:rsidRPr="00292FCF">
        <w:t>Résumé des résultats et des implications ou applications potentielles.</w:t>
      </w:r>
    </w:p>
    <w:p w14:paraId="572F1262" w14:textId="725EC687" w:rsidR="00E33F07" w:rsidRPr="00E33F07" w:rsidRDefault="00E33F07" w:rsidP="00E33F07">
      <w:pPr>
        <w:pStyle w:val="Paragraphedeliste"/>
        <w:numPr>
          <w:ilvl w:val="0"/>
          <w:numId w:val="24"/>
        </w:numPr>
        <w:rPr>
          <w:b/>
          <w:bCs/>
        </w:rPr>
      </w:pPr>
      <w:r>
        <w:rPr>
          <w:b/>
          <w:bCs/>
        </w:rPr>
        <w:t>Ressources supplémentaires</w:t>
      </w:r>
    </w:p>
    <w:p w14:paraId="43E12A5E" w14:textId="77777777" w:rsidR="00E33F07" w:rsidRPr="00292FCF" w:rsidRDefault="00E33F07" w:rsidP="0085242B">
      <w:pPr>
        <w:numPr>
          <w:ilvl w:val="1"/>
          <w:numId w:val="1"/>
        </w:numPr>
        <w:tabs>
          <w:tab w:val="clear" w:pos="1440"/>
          <w:tab w:val="num" w:pos="709"/>
        </w:tabs>
        <w:ind w:left="709" w:firstLine="0"/>
      </w:pPr>
      <w:r w:rsidRPr="00292FCF">
        <w:t>Toute information supplémentaire, telle que le code R complet.</w:t>
      </w:r>
    </w:p>
    <w:p w14:paraId="1DCF5BF0" w14:textId="77777777" w:rsidR="00AA6EEF" w:rsidRPr="00E33F07" w:rsidRDefault="00AA6EEF"/>
    <w:sectPr w:rsidR="00AA6EEF" w:rsidRPr="00E33F0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9D651" w14:textId="77777777" w:rsidR="00572722" w:rsidRDefault="00572722" w:rsidP="0085242B">
      <w:pPr>
        <w:spacing w:after="0" w:line="240" w:lineRule="auto"/>
      </w:pPr>
      <w:r>
        <w:separator/>
      </w:r>
    </w:p>
  </w:endnote>
  <w:endnote w:type="continuationSeparator" w:id="0">
    <w:p w14:paraId="71E64433" w14:textId="77777777" w:rsidR="00572722" w:rsidRDefault="00572722" w:rsidP="00852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330108"/>
      <w:docPartObj>
        <w:docPartGallery w:val="Page Numbers (Bottom of Page)"/>
        <w:docPartUnique/>
      </w:docPartObj>
    </w:sdtPr>
    <w:sdtContent>
      <w:p w14:paraId="334C07A5" w14:textId="0E016CB6" w:rsidR="00AB6BAF" w:rsidRDefault="00AB6BAF">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2D8A036" wp14:editId="693D942C">
                  <wp:simplePos x="0" y="0"/>
                  <wp:positionH relativeFrom="rightMargin">
                    <wp:align>center</wp:align>
                  </wp:positionH>
                  <wp:positionV relativeFrom="bottomMargin">
                    <wp:align>center</wp:align>
                  </wp:positionV>
                  <wp:extent cx="512445" cy="441325"/>
                  <wp:effectExtent l="0" t="0" r="1905" b="0"/>
                  <wp:wrapNone/>
                  <wp:docPr id="330286864" name="Organigramme : Alternativ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0B871402" w14:textId="77777777" w:rsidR="00AB6BAF" w:rsidRDefault="00AB6BAF">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D8A03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0B871402" w14:textId="77777777" w:rsidR="00AB6BAF" w:rsidRDefault="00AB6BAF">
                        <w:pPr>
                          <w:pStyle w:val="Pieddepag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A7960" w14:textId="77777777" w:rsidR="00572722" w:rsidRDefault="00572722" w:rsidP="0085242B">
      <w:pPr>
        <w:spacing w:after="0" w:line="240" w:lineRule="auto"/>
      </w:pPr>
      <w:r>
        <w:separator/>
      </w:r>
    </w:p>
  </w:footnote>
  <w:footnote w:type="continuationSeparator" w:id="0">
    <w:p w14:paraId="72866D8D" w14:textId="77777777" w:rsidR="00572722" w:rsidRDefault="00572722" w:rsidP="00852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2CCB" w14:textId="44C09A45" w:rsidR="0085242B" w:rsidRPr="007C6F8E" w:rsidRDefault="0085242B" w:rsidP="0085242B">
    <w:pPr>
      <w:pStyle w:val="En-tte"/>
      <w:jc w:val="right"/>
      <w:rPr>
        <w:b/>
        <w:bCs/>
        <w:color w:val="C00000"/>
        <w:sz w:val="18"/>
        <w:szCs w:val="18"/>
      </w:rPr>
    </w:pPr>
    <w:r w:rsidRPr="007C6F8E">
      <w:rPr>
        <w:b/>
        <w:bCs/>
        <w:color w:val="C00000"/>
        <w:sz w:val="18"/>
        <w:szCs w:val="18"/>
      </w:rPr>
      <w:t>Auteur : Badr TAJINI – ESIEE 202</w:t>
    </w:r>
    <w:r w:rsidR="00C65E96">
      <w:rPr>
        <w:b/>
        <w:bCs/>
        <w:color w:val="C00000"/>
        <w:sz w:val="18"/>
        <w:szCs w:val="18"/>
      </w:rPr>
      <w:t>5</w:t>
    </w:r>
    <w:r w:rsidRPr="007C6F8E">
      <w:rPr>
        <w:b/>
        <w:bCs/>
        <w:color w:val="C00000"/>
        <w:sz w:val="18"/>
        <w:szCs w:val="18"/>
      </w:rPr>
      <w:t>-202</w:t>
    </w:r>
    <w:r w:rsidR="00C65E96">
      <w:rPr>
        <w:b/>
        <w:bCs/>
        <w:color w:val="C00000"/>
        <w:sz w:val="18"/>
        <w:szCs w:val="18"/>
      </w:rPr>
      <w:t>6</w:t>
    </w:r>
    <w:r w:rsidRPr="007C6F8E">
      <w:rPr>
        <w:b/>
        <w:bCs/>
        <w:color w:val="C00000"/>
        <w:sz w:val="18"/>
        <w:szCs w:val="18"/>
      </w:rPr>
      <w:t xml:space="preserve"> --  E4 AP-4209 </w:t>
    </w:r>
  </w:p>
  <w:p w14:paraId="72A05CF8" w14:textId="77777777" w:rsidR="0085242B" w:rsidRDefault="0085242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3FA"/>
    <w:multiLevelType w:val="multilevel"/>
    <w:tmpl w:val="3286B5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060050"/>
    <w:multiLevelType w:val="multilevel"/>
    <w:tmpl w:val="3FDE80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5E00D9C"/>
    <w:multiLevelType w:val="multilevel"/>
    <w:tmpl w:val="A6C0C1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7C83944"/>
    <w:multiLevelType w:val="multilevel"/>
    <w:tmpl w:val="39F0F9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E5F7D3A"/>
    <w:multiLevelType w:val="multilevel"/>
    <w:tmpl w:val="CFB2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7F3DA1"/>
    <w:multiLevelType w:val="multilevel"/>
    <w:tmpl w:val="195645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52E3BF9"/>
    <w:multiLevelType w:val="multilevel"/>
    <w:tmpl w:val="E05021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63F3051"/>
    <w:multiLevelType w:val="multilevel"/>
    <w:tmpl w:val="3CBED6C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A4E18"/>
    <w:multiLevelType w:val="multilevel"/>
    <w:tmpl w:val="58CE6D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B341B91"/>
    <w:multiLevelType w:val="multilevel"/>
    <w:tmpl w:val="3CBED6C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6D61A4"/>
    <w:multiLevelType w:val="multilevel"/>
    <w:tmpl w:val="5B3CA8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89A346B"/>
    <w:multiLevelType w:val="multilevel"/>
    <w:tmpl w:val="372867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AB45D1F"/>
    <w:multiLevelType w:val="multilevel"/>
    <w:tmpl w:val="798A17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D0E7058"/>
    <w:multiLevelType w:val="multilevel"/>
    <w:tmpl w:val="704EDA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1384BB4"/>
    <w:multiLevelType w:val="multilevel"/>
    <w:tmpl w:val="061EFB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9F3C4F"/>
    <w:multiLevelType w:val="multilevel"/>
    <w:tmpl w:val="A17A37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3223462"/>
    <w:multiLevelType w:val="multilevel"/>
    <w:tmpl w:val="9204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885D9C"/>
    <w:multiLevelType w:val="multilevel"/>
    <w:tmpl w:val="EBEC5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1F4179"/>
    <w:multiLevelType w:val="multilevel"/>
    <w:tmpl w:val="F19808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6BA90217"/>
    <w:multiLevelType w:val="multilevel"/>
    <w:tmpl w:val="D122B8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F3808C7"/>
    <w:multiLevelType w:val="hybridMultilevel"/>
    <w:tmpl w:val="BC36DF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615B63"/>
    <w:multiLevelType w:val="multilevel"/>
    <w:tmpl w:val="6FDA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772806EC"/>
    <w:multiLevelType w:val="multilevel"/>
    <w:tmpl w:val="3CBED6C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2160" w:hanging="360"/>
      </w:pPr>
      <w:rPr>
        <w:rFonts w:ascii="Calibri" w:eastAsiaTheme="minorHAnsi"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5E7DB0"/>
    <w:multiLevelType w:val="hybridMultilevel"/>
    <w:tmpl w:val="4F7CDC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65578010">
    <w:abstractNumId w:val="9"/>
  </w:num>
  <w:num w:numId="2" w16cid:durableId="1001395908">
    <w:abstractNumId w:val="16"/>
  </w:num>
  <w:num w:numId="3" w16cid:durableId="1657106233">
    <w:abstractNumId w:val="4"/>
  </w:num>
  <w:num w:numId="4" w16cid:durableId="882910489">
    <w:abstractNumId w:val="23"/>
  </w:num>
  <w:num w:numId="5" w16cid:durableId="257252697">
    <w:abstractNumId w:val="20"/>
  </w:num>
  <w:num w:numId="6" w16cid:durableId="114712484">
    <w:abstractNumId w:val="17"/>
  </w:num>
  <w:num w:numId="7" w16cid:durableId="1053314347">
    <w:abstractNumId w:val="14"/>
  </w:num>
  <w:num w:numId="8" w16cid:durableId="2038844711">
    <w:abstractNumId w:val="11"/>
  </w:num>
  <w:num w:numId="9" w16cid:durableId="1345093109">
    <w:abstractNumId w:val="12"/>
  </w:num>
  <w:num w:numId="10" w16cid:durableId="305014419">
    <w:abstractNumId w:val="10"/>
  </w:num>
  <w:num w:numId="11" w16cid:durableId="466432364">
    <w:abstractNumId w:val="21"/>
  </w:num>
  <w:num w:numId="12" w16cid:durableId="1640762430">
    <w:abstractNumId w:val="1"/>
  </w:num>
  <w:num w:numId="13" w16cid:durableId="1769697258">
    <w:abstractNumId w:val="8"/>
  </w:num>
  <w:num w:numId="14" w16cid:durableId="450126137">
    <w:abstractNumId w:val="3"/>
  </w:num>
  <w:num w:numId="15" w16cid:durableId="121046544">
    <w:abstractNumId w:val="13"/>
  </w:num>
  <w:num w:numId="16" w16cid:durableId="1767267555">
    <w:abstractNumId w:val="0"/>
  </w:num>
  <w:num w:numId="17" w16cid:durableId="325518259">
    <w:abstractNumId w:val="19"/>
  </w:num>
  <w:num w:numId="18" w16cid:durableId="1765880646">
    <w:abstractNumId w:val="5"/>
  </w:num>
  <w:num w:numId="19" w16cid:durableId="1507208269">
    <w:abstractNumId w:val="6"/>
  </w:num>
  <w:num w:numId="20" w16cid:durableId="1109666827">
    <w:abstractNumId w:val="15"/>
  </w:num>
  <w:num w:numId="21" w16cid:durableId="760954370">
    <w:abstractNumId w:val="18"/>
  </w:num>
  <w:num w:numId="22" w16cid:durableId="193887822">
    <w:abstractNumId w:val="2"/>
  </w:num>
  <w:num w:numId="23" w16cid:durableId="1414550907">
    <w:abstractNumId w:val="7"/>
  </w:num>
  <w:num w:numId="24" w16cid:durableId="8632054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08"/>
    <w:rsid w:val="00007134"/>
    <w:rsid w:val="00087560"/>
    <w:rsid w:val="000D3A6E"/>
    <w:rsid w:val="00185E99"/>
    <w:rsid w:val="00286D58"/>
    <w:rsid w:val="00292FCF"/>
    <w:rsid w:val="004071BE"/>
    <w:rsid w:val="00572722"/>
    <w:rsid w:val="006130CF"/>
    <w:rsid w:val="00713C27"/>
    <w:rsid w:val="00795E3E"/>
    <w:rsid w:val="0085242B"/>
    <w:rsid w:val="008862FB"/>
    <w:rsid w:val="00997B08"/>
    <w:rsid w:val="00AA6EEF"/>
    <w:rsid w:val="00AB6BAF"/>
    <w:rsid w:val="00C213C7"/>
    <w:rsid w:val="00C61DC1"/>
    <w:rsid w:val="00C65E96"/>
    <w:rsid w:val="00E33F07"/>
    <w:rsid w:val="00EA7D09"/>
    <w:rsid w:val="00F31C2B"/>
    <w:rsid w:val="00FE1D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AD5CF"/>
  <w15:chartTrackingRefBased/>
  <w15:docId w15:val="{E04FC4C5-52F4-4BB3-BA3F-30AB60BF0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95E3E"/>
    <w:pPr>
      <w:ind w:left="720"/>
      <w:contextualSpacing/>
    </w:pPr>
  </w:style>
  <w:style w:type="character" w:styleId="Lienhypertexte">
    <w:name w:val="Hyperlink"/>
    <w:basedOn w:val="Policepardfaut"/>
    <w:uiPriority w:val="99"/>
    <w:unhideWhenUsed/>
    <w:rsid w:val="00795E3E"/>
    <w:rPr>
      <w:color w:val="0563C1" w:themeColor="hyperlink"/>
      <w:u w:val="single"/>
    </w:rPr>
  </w:style>
  <w:style w:type="character" w:styleId="Mentionnonrsolue">
    <w:name w:val="Unresolved Mention"/>
    <w:basedOn w:val="Policepardfaut"/>
    <w:uiPriority w:val="99"/>
    <w:semiHidden/>
    <w:unhideWhenUsed/>
    <w:rsid w:val="00795E3E"/>
    <w:rPr>
      <w:color w:val="605E5C"/>
      <w:shd w:val="clear" w:color="auto" w:fill="E1DFDD"/>
    </w:rPr>
  </w:style>
  <w:style w:type="paragraph" w:styleId="En-tte">
    <w:name w:val="header"/>
    <w:basedOn w:val="Normal"/>
    <w:link w:val="En-tteCar"/>
    <w:uiPriority w:val="99"/>
    <w:unhideWhenUsed/>
    <w:rsid w:val="0085242B"/>
    <w:pPr>
      <w:tabs>
        <w:tab w:val="center" w:pos="4513"/>
        <w:tab w:val="right" w:pos="9026"/>
      </w:tabs>
      <w:spacing w:after="0" w:line="240" w:lineRule="auto"/>
    </w:pPr>
  </w:style>
  <w:style w:type="character" w:customStyle="1" w:styleId="En-tteCar">
    <w:name w:val="En-tête Car"/>
    <w:basedOn w:val="Policepardfaut"/>
    <w:link w:val="En-tte"/>
    <w:uiPriority w:val="99"/>
    <w:rsid w:val="0085242B"/>
  </w:style>
  <w:style w:type="paragraph" w:styleId="Pieddepage">
    <w:name w:val="footer"/>
    <w:basedOn w:val="Normal"/>
    <w:link w:val="PieddepageCar"/>
    <w:uiPriority w:val="99"/>
    <w:unhideWhenUsed/>
    <w:rsid w:val="0085242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852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462710">
      <w:bodyDiv w:val="1"/>
      <w:marLeft w:val="0"/>
      <w:marRight w:val="0"/>
      <w:marTop w:val="0"/>
      <w:marBottom w:val="0"/>
      <w:divBdr>
        <w:top w:val="none" w:sz="0" w:space="0" w:color="auto"/>
        <w:left w:val="none" w:sz="0" w:space="0" w:color="auto"/>
        <w:bottom w:val="none" w:sz="0" w:space="0" w:color="auto"/>
        <w:right w:val="none" w:sz="0" w:space="0" w:color="auto"/>
      </w:divBdr>
    </w:div>
    <w:div w:id="824473399">
      <w:bodyDiv w:val="1"/>
      <w:marLeft w:val="0"/>
      <w:marRight w:val="0"/>
      <w:marTop w:val="0"/>
      <w:marBottom w:val="0"/>
      <w:divBdr>
        <w:top w:val="none" w:sz="0" w:space="0" w:color="auto"/>
        <w:left w:val="none" w:sz="0" w:space="0" w:color="auto"/>
        <w:bottom w:val="none" w:sz="0" w:space="0" w:color="auto"/>
        <w:right w:val="none" w:sz="0" w:space="0" w:color="auto"/>
      </w:divBdr>
    </w:div>
    <w:div w:id="996618353">
      <w:bodyDiv w:val="1"/>
      <w:marLeft w:val="0"/>
      <w:marRight w:val="0"/>
      <w:marTop w:val="0"/>
      <w:marBottom w:val="0"/>
      <w:divBdr>
        <w:top w:val="none" w:sz="0" w:space="0" w:color="auto"/>
        <w:left w:val="none" w:sz="0" w:space="0" w:color="auto"/>
        <w:bottom w:val="none" w:sz="0" w:space="0" w:color="auto"/>
        <w:right w:val="none" w:sz="0" w:space="0" w:color="auto"/>
      </w:divBdr>
    </w:div>
    <w:div w:id="194753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kaggle.com/code/antoinebourgois2/french-doctoral-thesis-semantic-similarity-search"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1FA36F2309DB4B8349B1E0AE791434" ma:contentTypeVersion="10" ma:contentTypeDescription="Crée un document." ma:contentTypeScope="" ma:versionID="bdc9e30a305f70ea9e609702b5ba1d65">
  <xsd:schema xmlns:xsd="http://www.w3.org/2001/XMLSchema" xmlns:xs="http://www.w3.org/2001/XMLSchema" xmlns:p="http://schemas.microsoft.com/office/2006/metadata/properties" xmlns:ns2="e86aefbe-b677-4136-ab7b-ba45ac0a9c9f" xmlns:ns3="95ca8660-6a70-4cb3-85ff-ca1ebe92998f" targetNamespace="http://schemas.microsoft.com/office/2006/metadata/properties" ma:root="true" ma:fieldsID="5324fbdbfc1a854c398666a923066390" ns2:_="" ns3:_="">
    <xsd:import namespace="e86aefbe-b677-4136-ab7b-ba45ac0a9c9f"/>
    <xsd:import namespace="95ca8660-6a70-4cb3-85ff-ca1ebe9299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6aefbe-b677-4136-ab7b-ba45ac0a9c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e57da74b-e7ef-4be8-bd0a-d8d9550fb61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ca8660-6a70-4cb3-85ff-ca1ebe92998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1aa70-3711-4727-894e-0655abe12f26}" ma:internalName="TaxCatchAll" ma:showField="CatchAllData" ma:web="95ca8660-6a70-4cb3-85ff-ca1ebe9299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6aefbe-b677-4136-ab7b-ba45ac0a9c9f">
      <Terms xmlns="http://schemas.microsoft.com/office/infopath/2007/PartnerControls"/>
    </lcf76f155ced4ddcb4097134ff3c332f>
    <TaxCatchAll xmlns="95ca8660-6a70-4cb3-85ff-ca1ebe92998f" xsi:nil="true"/>
  </documentManagement>
</p:properties>
</file>

<file path=customXml/itemProps1.xml><?xml version="1.0" encoding="utf-8"?>
<ds:datastoreItem xmlns:ds="http://schemas.openxmlformats.org/officeDocument/2006/customXml" ds:itemID="{D9D525E8-7527-406A-9EEA-D850ED504DD0}"/>
</file>

<file path=customXml/itemProps2.xml><?xml version="1.0" encoding="utf-8"?>
<ds:datastoreItem xmlns:ds="http://schemas.openxmlformats.org/officeDocument/2006/customXml" ds:itemID="{F38552AF-CBCE-40B8-BCE4-57006A66E498}"/>
</file>

<file path=customXml/itemProps3.xml><?xml version="1.0" encoding="utf-8"?>
<ds:datastoreItem xmlns:ds="http://schemas.openxmlformats.org/officeDocument/2006/customXml" ds:itemID="{7582A74C-C4D9-4FCC-BE2D-69BBD54ED3E4}"/>
</file>

<file path=docProps/app.xml><?xml version="1.0" encoding="utf-8"?>
<Properties xmlns="http://schemas.openxmlformats.org/officeDocument/2006/extended-properties" xmlns:vt="http://schemas.openxmlformats.org/officeDocument/2006/docPropsVTypes">
  <Template>Normal.dotm</Template>
  <TotalTime>0</TotalTime>
  <Pages>3</Pages>
  <Words>859</Words>
  <Characters>4725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 TAJINI</dc:creator>
  <cp:keywords/>
  <dc:description/>
  <cp:lastModifiedBy>Badr TAJINI</cp:lastModifiedBy>
  <cp:revision>12</cp:revision>
  <dcterms:created xsi:type="dcterms:W3CDTF">2023-11-16T21:36:00Z</dcterms:created>
  <dcterms:modified xsi:type="dcterms:W3CDTF">2025-11-17T03:42:00Z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0x010100711FA36F2309DB4B8349B1E0AE791434</vt:lpwstr>
  </property>
</Properties>
</file>