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p w:rsidR="0008653D" w:rsidRDefault="005703EB" w:rsidP="000A7260">
      <w:pPr>
        <w:pStyle w:val="Ttulo1"/>
      </w:pPr>
      <w:bookmarkStart w:id="0" w:name="_Toc445388855"/>
      <w:r>
        <w:t xml:space="preserve">3. </w:t>
      </w:r>
      <w:r w:rsidR="008479B2">
        <w:t>Criterios de comparación</w:t>
      </w:r>
      <w:bookmarkEnd w:id="0"/>
    </w:p>
    <w:p w:rsidR="007928AD" w:rsidRDefault="007928AD" w:rsidP="007928AD">
      <w:pPr>
        <w:pStyle w:val="Ttulo2"/>
      </w:pPr>
      <w:bookmarkStart w:id="1" w:name="_Toc445388856"/>
      <w:r>
        <w:t>3.1 Categoría A</w:t>
      </w:r>
      <w:r w:rsidR="001B528E">
        <w:t xml:space="preserve">: </w:t>
      </w:r>
      <w:bookmarkEnd w:id="1"/>
      <w:r w:rsidR="000A7260">
        <w:t>Características</w:t>
      </w:r>
    </w:p>
    <w:p w:rsidR="007928AD" w:rsidRDefault="007928AD" w:rsidP="007928AD">
      <w:pPr>
        <w:pStyle w:val="Ttulo3"/>
      </w:pPr>
      <w:bookmarkStart w:id="2" w:name="_Toc445388857"/>
      <w:r>
        <w:t xml:space="preserve">3.1.1 Criterio </w:t>
      </w:r>
      <w:r w:rsidR="001B528E">
        <w:t xml:space="preserve">A.1: </w:t>
      </w:r>
      <w:bookmarkEnd w:id="2"/>
      <w:r w:rsidR="00343E49">
        <w:t>Sistema operativo</w:t>
      </w:r>
    </w:p>
    <w:p w:rsidR="008479B2" w:rsidRPr="001A45FA" w:rsidRDefault="001A45FA" w:rsidP="008479B2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Sistema operativo</w:t>
      </w:r>
      <w:r w:rsidRPr="001A45FA">
        <w:rPr>
          <w:i/>
        </w:rPr>
        <w:t>.</w:t>
      </w:r>
    </w:p>
    <w:p w:rsidR="008479B2" w:rsidRPr="001A45FA" w:rsidRDefault="008479B2" w:rsidP="008479B2">
      <w:pPr>
        <w:rPr>
          <w:i/>
        </w:rPr>
      </w:pPr>
      <w:r w:rsidRPr="001A45FA">
        <w:rPr>
          <w:i/>
        </w:rPr>
        <w:t>Descripción:</w:t>
      </w:r>
      <w:r w:rsidR="001A45FA" w:rsidRPr="001A45FA">
        <w:rPr>
          <w:i/>
        </w:rPr>
        <w:t xml:space="preserve"> </w:t>
      </w:r>
      <w:r w:rsidR="007D542E">
        <w:rPr>
          <w:i/>
        </w:rPr>
        <w:t xml:space="preserve">Opción </w:t>
      </w:r>
      <w:r w:rsidR="00E538EF">
        <w:rPr>
          <w:i/>
        </w:rPr>
        <w:t>especifica en que sistemas operativos se puede trabajar con las diferentes herramientas</w:t>
      </w:r>
      <w:r w:rsidR="001A45FA" w:rsidRPr="001A45FA">
        <w:rPr>
          <w:i/>
        </w:rPr>
        <w:t>.</w:t>
      </w:r>
    </w:p>
    <w:p w:rsidR="008479B2" w:rsidRDefault="008479B2" w:rsidP="008479B2">
      <w:pPr>
        <w:rPr>
          <w:i/>
        </w:rPr>
      </w:pPr>
      <w:r w:rsidRPr="001A45FA">
        <w:rPr>
          <w:i/>
        </w:rPr>
        <w:t>Tipo de valor:</w:t>
      </w:r>
      <w:r w:rsidR="001A45FA" w:rsidRPr="001A45FA">
        <w:rPr>
          <w:i/>
        </w:rPr>
        <w:t xml:space="preserve"> </w:t>
      </w:r>
      <w:r w:rsidR="00E538EF">
        <w:rPr>
          <w:i/>
        </w:rPr>
        <w:t>Texto libre.</w:t>
      </w:r>
    </w:p>
    <w:p w:rsidR="000A7260" w:rsidRDefault="000A7260" w:rsidP="001A45FA"/>
    <w:p w:rsidR="000A7260" w:rsidRDefault="00966B11" w:rsidP="000A7260">
      <w:pPr>
        <w:pStyle w:val="Ttulo3"/>
      </w:pPr>
      <w:r>
        <w:t>3.1.2</w:t>
      </w:r>
      <w:r w:rsidR="000A7260">
        <w:t xml:space="preserve"> Criterio </w:t>
      </w:r>
      <w:r>
        <w:t>A.2</w:t>
      </w:r>
      <w:r w:rsidR="000A7260">
        <w:t xml:space="preserve">: </w:t>
      </w:r>
      <w:r w:rsidR="00343E49">
        <w:t>Aislamiento de sistema de ficheros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Aislamiento de ficheros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E538EF">
        <w:rPr>
          <w:i/>
        </w:rPr>
        <w:t>que permite ofrecer seguridad a nivel de hardware y aislar los fallos de los diferentes paquetes o máquinas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1A45FA" w:rsidRDefault="001A45FA" w:rsidP="001A45FA"/>
    <w:p w:rsidR="000A7260" w:rsidRDefault="00E538EF" w:rsidP="000A7260">
      <w:pPr>
        <w:pStyle w:val="Ttulo3"/>
      </w:pPr>
      <w:r>
        <w:t>3.1.3</w:t>
      </w:r>
      <w:r w:rsidR="000A7260">
        <w:t xml:space="preserve"> Criterio </w:t>
      </w:r>
      <w:r>
        <w:t>A.3</w:t>
      </w:r>
      <w:r w:rsidR="000A7260">
        <w:t>: Cuotas de disco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Cuotas de disco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 w:rsidR="00E538EF">
        <w:rPr>
          <w:i/>
        </w:rPr>
        <w:t>Opción que permite</w:t>
      </w:r>
      <w:r>
        <w:rPr>
          <w:i/>
        </w:rPr>
        <w:t xml:space="preserve"> poner cuotas de disco a l</w:t>
      </w:r>
      <w:r w:rsidR="00E538EF">
        <w:rPr>
          <w:i/>
        </w:rPr>
        <w:t xml:space="preserve">os </w:t>
      </w:r>
      <w:r>
        <w:rPr>
          <w:i/>
        </w:rPr>
        <w:t>paquetes</w:t>
      </w:r>
      <w:r w:rsidR="00E538EF">
        <w:rPr>
          <w:i/>
        </w:rPr>
        <w:t xml:space="preserve"> o máquinas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>
      <w:pPr>
        <w:jc w:val="left"/>
      </w:pPr>
    </w:p>
    <w:p w:rsidR="000A7260" w:rsidRDefault="00E538EF" w:rsidP="000A7260">
      <w:pPr>
        <w:pStyle w:val="Ttulo3"/>
      </w:pPr>
      <w:r>
        <w:t>3.1.4</w:t>
      </w:r>
      <w:r w:rsidR="000A7260">
        <w:t xml:space="preserve"> Criterio </w:t>
      </w:r>
      <w:r w:rsidR="009317D9">
        <w:t>A.4</w:t>
      </w:r>
      <w:r w:rsidR="000A7260">
        <w:t xml:space="preserve">: </w:t>
      </w:r>
      <w:r w:rsidR="00343E49">
        <w:t>Limite de uso de memoria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Limite de uso de memoria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E538EF">
        <w:rPr>
          <w:i/>
        </w:rPr>
        <w:t xml:space="preserve">que permite especificar el porcentaje de uso de la memoria por parte de los paquetes o </w:t>
      </w:r>
      <w:r w:rsidR="00D54C3F">
        <w:rPr>
          <w:i/>
        </w:rPr>
        <w:t>máquinas</w:t>
      </w:r>
      <w:r w:rsidR="00E538EF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jc w:val="left"/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9317D9" w:rsidP="000A7260">
      <w:pPr>
        <w:pStyle w:val="Ttulo3"/>
      </w:pPr>
      <w:r>
        <w:t>3.1.5</w:t>
      </w:r>
      <w:r w:rsidR="000A7260">
        <w:t xml:space="preserve"> Criterio </w:t>
      </w:r>
      <w:r>
        <w:t>A.5</w:t>
      </w:r>
      <w:r w:rsidR="000A7260">
        <w:t xml:space="preserve">: </w:t>
      </w:r>
      <w:r w:rsidR="00343E49">
        <w:t>Limite de uso de CPU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Limites de uso de CPU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9317D9">
        <w:rPr>
          <w:i/>
        </w:rPr>
        <w:t>que permite especificar el límite de núcleos de la CPU</w:t>
      </w:r>
      <w:r w:rsidR="00E538EF">
        <w:rPr>
          <w:i/>
        </w:rPr>
        <w:t xml:space="preserve"> y el porcentaje </w:t>
      </w:r>
      <w:r w:rsidR="009317D9">
        <w:rPr>
          <w:i/>
        </w:rPr>
        <w:t xml:space="preserve"> que serán utilizadas por los paquetes</w:t>
      </w:r>
      <w:r w:rsidR="00E538EF">
        <w:rPr>
          <w:i/>
        </w:rPr>
        <w:t xml:space="preserve"> o </w:t>
      </w:r>
      <w:r w:rsidR="00D54C3F">
        <w:rPr>
          <w:i/>
        </w:rPr>
        <w:t>máquinas</w:t>
      </w:r>
      <w:r w:rsidR="00E538EF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9317D9" w:rsidP="000A7260">
      <w:pPr>
        <w:pStyle w:val="Ttulo3"/>
      </w:pPr>
      <w:r>
        <w:lastRenderedPageBreak/>
        <w:t>3.1.6</w:t>
      </w:r>
      <w:r w:rsidR="000A7260">
        <w:t xml:space="preserve"> Criterio </w:t>
      </w:r>
      <w:r>
        <w:t>A.6</w:t>
      </w:r>
      <w:r w:rsidR="000A7260">
        <w:t xml:space="preserve">: </w:t>
      </w:r>
      <w:r w:rsidR="00343E49">
        <w:t>Puntos de control de particiones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9317D9">
        <w:rPr>
          <w:i/>
        </w:rPr>
        <w:t>Puntos de control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9317D9">
        <w:rPr>
          <w:i/>
        </w:rPr>
        <w:t xml:space="preserve">que permite respaldar o realizar backups de los paquetes o </w:t>
      </w:r>
      <w:r w:rsidR="00D54C3F">
        <w:rPr>
          <w:i/>
        </w:rPr>
        <w:t>máquinas</w:t>
      </w:r>
      <w:r w:rsidR="009317D9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343E49" w:rsidP="000A7260">
      <w:pPr>
        <w:pStyle w:val="Ttulo3"/>
      </w:pPr>
      <w:r>
        <w:t>3.1.7</w:t>
      </w:r>
      <w:r w:rsidR="000A7260">
        <w:t xml:space="preserve"> Criterio </w:t>
      </w:r>
      <w:r>
        <w:t>A.7</w:t>
      </w:r>
      <w:r w:rsidR="000A7260">
        <w:t xml:space="preserve">: </w:t>
      </w:r>
      <w:r>
        <w:t>Privilegios de administración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343E49">
        <w:rPr>
          <w:i/>
        </w:rPr>
        <w:t>Privilegios de administración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de </w:t>
      </w:r>
      <w:r w:rsidR="00343E49">
        <w:rPr>
          <w:i/>
        </w:rPr>
        <w:t>permite a los administradores poder establecer permisos para la instalación, uso</w:t>
      </w:r>
      <w:r w:rsidR="00553F59">
        <w:rPr>
          <w:i/>
        </w:rPr>
        <w:t xml:space="preserve"> y demás opciones</w:t>
      </w:r>
      <w:r w:rsidR="00343E49">
        <w:rPr>
          <w:i/>
        </w:rPr>
        <w:t xml:space="preserve"> de</w:t>
      </w:r>
      <w:r w:rsidR="00553F59">
        <w:rPr>
          <w:i/>
        </w:rPr>
        <w:t xml:space="preserve"> los</w:t>
      </w:r>
      <w:r w:rsidR="00343E49">
        <w:rPr>
          <w:i/>
        </w:rPr>
        <w:t xml:space="preserve"> recursos</w:t>
      </w:r>
      <w:r w:rsidR="00553F59">
        <w:rPr>
          <w:i/>
        </w:rPr>
        <w:t xml:space="preserve"> empleados</w:t>
      </w:r>
      <w:r w:rsidR="00D54C3F">
        <w:rPr>
          <w:i/>
        </w:rPr>
        <w:t xml:space="preserve"> por los paquetes o máquinas virtuales</w:t>
      </w:r>
      <w:r w:rsidR="00553F59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BF0DB9" w:rsidRDefault="00BF0DB9" w:rsidP="000A7260">
      <w:pPr>
        <w:jc w:val="left"/>
      </w:pPr>
    </w:p>
    <w:p w:rsidR="00BF0DB9" w:rsidRDefault="00BF0DB9" w:rsidP="000A7260">
      <w:pPr>
        <w:jc w:val="left"/>
      </w:pPr>
      <w:hyperlink r:id="rId8" w:history="1">
        <w:r w:rsidRPr="00F40ADA">
          <w:rPr>
            <w:rStyle w:val="Hipervnculo"/>
          </w:rPr>
          <w:t>http://www.osandnet.com/maquina-virtual-caracteristicas-tipos/#Particionamiento</w:t>
        </w:r>
      </w:hyperlink>
    </w:p>
    <w:p w:rsidR="00BF0DB9" w:rsidRDefault="00BF0DB9" w:rsidP="000A7260">
      <w:pPr>
        <w:jc w:val="left"/>
      </w:pPr>
      <w:hyperlink r:id="rId9" w:history="1">
        <w:r w:rsidRPr="00F40ADA">
          <w:rPr>
            <w:rStyle w:val="Hipervnculo"/>
          </w:rPr>
          <w:t>https://es.wikipedia.org/wiki/Virtualizaci%C3%B3n_a_nivel_de_sistema_operativo</w:t>
        </w:r>
      </w:hyperlink>
    </w:p>
    <w:p w:rsidR="00BF0DB9" w:rsidRDefault="00BF0DB9" w:rsidP="000A7260">
      <w:pPr>
        <w:jc w:val="left"/>
      </w:pPr>
      <w:hyperlink r:id="rId10" w:history="1">
        <w:r w:rsidRPr="00F40ADA">
          <w:rPr>
            <w:rStyle w:val="Hipervnculo"/>
          </w:rPr>
          <w:t>https://www.ochobitshacenunbyte.com/2015/08/18/trabajando-web-panel-openvz-ii/</w:t>
        </w:r>
      </w:hyperlink>
    </w:p>
    <w:p w:rsidR="0003048C" w:rsidRDefault="0003048C" w:rsidP="000A7260">
      <w:pPr>
        <w:jc w:val="left"/>
      </w:pPr>
      <w:hyperlink r:id="rId11" w:history="1">
        <w:r w:rsidRPr="00F40ADA">
          <w:rPr>
            <w:rStyle w:val="Hipervnculo"/>
          </w:rPr>
          <w:t>https://docs.plesk.com/es-ES/onyx/administrator-guide/administraci%C3%B3n-de-plesk/uso-de-docker.75823/</w:t>
        </w:r>
      </w:hyperlink>
    </w:p>
    <w:p w:rsidR="0003048C" w:rsidRDefault="0003048C" w:rsidP="000A7260">
      <w:pPr>
        <w:jc w:val="left"/>
      </w:pPr>
    </w:p>
    <w:p w:rsidR="0013253C" w:rsidRDefault="0013253C" w:rsidP="000A7260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3" w:name="_Toc445388868"/>
      <w:r>
        <w:lastRenderedPageBreak/>
        <w:t xml:space="preserve">4. </w:t>
      </w:r>
      <w:r w:rsidR="00550590">
        <w:t>Evaluación de los criterios por tecnología</w:t>
      </w:r>
      <w:bookmarkEnd w:id="3"/>
    </w:p>
    <w:p w:rsidR="00E74D0E" w:rsidRPr="002D0E18" w:rsidRDefault="00E74D0E" w:rsidP="00E74D0E">
      <w:pPr>
        <w:pStyle w:val="Ttulo2"/>
      </w:pPr>
      <w:r>
        <w:t>4.1. Evaluación de los criterios para la tecnología Docker.</w:t>
      </w:r>
    </w:p>
    <w:tbl>
      <w:tblPr>
        <w:tblStyle w:val="Tablaconcuadrcula"/>
        <w:tblW w:w="8582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E74D0E" w:rsidTr="00E74D0E">
        <w:trPr>
          <w:trHeight w:val="386"/>
        </w:trPr>
        <w:tc>
          <w:tcPr>
            <w:tcW w:w="42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E74D0E" w:rsidRPr="002D0E18" w:rsidRDefault="00E74D0E" w:rsidP="00AD5921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42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E74D0E" w:rsidRPr="002D0E18" w:rsidRDefault="00E74D0E" w:rsidP="00AD5921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E74D0E" w:rsidTr="00E74D0E">
        <w:trPr>
          <w:trHeight w:val="363"/>
        </w:trPr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E74D0E" w:rsidRDefault="00E74D0E" w:rsidP="00E74D0E">
            <w:r>
              <w:t xml:space="preserve">Criterio A.1: </w:t>
            </w:r>
            <w:r>
              <w:t>Sistema operativo</w:t>
            </w:r>
          </w:p>
        </w:tc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E74D0E" w:rsidRDefault="00E74D0E" w:rsidP="00AD5921">
            <w:r>
              <w:t>Linux</w:t>
            </w:r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E74D0E" w:rsidP="00E74D0E">
            <w:r>
              <w:t xml:space="preserve">Criterio A.2: </w:t>
            </w:r>
            <w:r>
              <w:t>Aislamiento de sistema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RPr="00E74D0E" w:rsidTr="00E74D0E">
        <w:trPr>
          <w:trHeight w:val="342"/>
        </w:trPr>
        <w:tc>
          <w:tcPr>
            <w:tcW w:w="4291" w:type="dxa"/>
            <w:vAlign w:val="center"/>
          </w:tcPr>
          <w:p w:rsidR="00E74D0E" w:rsidRDefault="00E74D0E" w:rsidP="00E74D0E">
            <w:r>
              <w:t xml:space="preserve">Criterio A.3: </w:t>
            </w:r>
            <w:r>
              <w:t>Cuotas de disco</w:t>
            </w:r>
          </w:p>
        </w:tc>
        <w:tc>
          <w:tcPr>
            <w:tcW w:w="4291" w:type="dxa"/>
            <w:vAlign w:val="center"/>
          </w:tcPr>
          <w:p w:rsidR="00E74D0E" w:rsidRPr="00E74D0E" w:rsidRDefault="005843F2" w:rsidP="008D25F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bookmarkStart w:id="4" w:name="_GoBack"/>
            <w:bookmarkEnd w:id="4"/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E74D0E" w:rsidP="00E74D0E">
            <w:r>
              <w:t>Criterio A.4</w:t>
            </w:r>
            <w:r>
              <w:t xml:space="preserve">: </w:t>
            </w:r>
            <w:r>
              <w:t>Limite de memoria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Tr="00E74D0E">
        <w:trPr>
          <w:trHeight w:val="363"/>
        </w:trPr>
        <w:tc>
          <w:tcPr>
            <w:tcW w:w="4291" w:type="dxa"/>
            <w:vAlign w:val="center"/>
          </w:tcPr>
          <w:p w:rsidR="00E74D0E" w:rsidRDefault="00E74D0E" w:rsidP="00E74D0E">
            <w:r>
              <w:t>Criterio A.5</w:t>
            </w:r>
            <w:r>
              <w:t xml:space="preserve">: </w:t>
            </w:r>
            <w:r>
              <w:t>Limite de CPU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E74D0E" w:rsidP="00E74D0E">
            <w:r>
              <w:t>Criterio A.6</w:t>
            </w:r>
            <w:r>
              <w:t xml:space="preserve">: </w:t>
            </w:r>
            <w:r>
              <w:t>Puntos de control</w:t>
            </w:r>
          </w:p>
        </w:tc>
        <w:tc>
          <w:tcPr>
            <w:tcW w:w="4291" w:type="dxa"/>
            <w:vAlign w:val="center"/>
          </w:tcPr>
          <w:p w:rsidR="00E74D0E" w:rsidRDefault="005843F2" w:rsidP="00AD5921">
            <w:r>
              <w:t>No</w:t>
            </w:r>
          </w:p>
        </w:tc>
      </w:tr>
      <w:tr w:rsidR="00E74D0E" w:rsidTr="00E74D0E">
        <w:trPr>
          <w:trHeight w:val="363"/>
        </w:trPr>
        <w:tc>
          <w:tcPr>
            <w:tcW w:w="4291" w:type="dxa"/>
            <w:vAlign w:val="center"/>
          </w:tcPr>
          <w:p w:rsidR="00E74D0E" w:rsidRDefault="00E74D0E" w:rsidP="00E74D0E">
            <w:r>
              <w:t>Criterio A.7</w:t>
            </w:r>
            <w:r>
              <w:t xml:space="preserve">: </w:t>
            </w:r>
            <w:r>
              <w:t xml:space="preserve">Privilegios de administración 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</w:tbl>
    <w:p w:rsidR="00E74D0E" w:rsidRDefault="00E74D0E" w:rsidP="00E74D0E"/>
    <w:p w:rsidR="00E74D0E" w:rsidRDefault="00E74D0E" w:rsidP="00E74D0E">
      <w:pPr>
        <w:pStyle w:val="Ttulo2"/>
      </w:pPr>
      <w:r>
        <w:t>4.2 Evaluación de los criterios para la tecnología OpenVZ.</w:t>
      </w:r>
    </w:p>
    <w:tbl>
      <w:tblPr>
        <w:tblStyle w:val="Tablaconcuadrcula"/>
        <w:tblW w:w="8626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313"/>
        <w:gridCol w:w="4313"/>
      </w:tblGrid>
      <w:tr w:rsidR="00E74D0E" w:rsidTr="00E74D0E">
        <w:trPr>
          <w:trHeight w:val="383"/>
        </w:trPr>
        <w:tc>
          <w:tcPr>
            <w:tcW w:w="43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E74D0E" w:rsidRPr="006C24BD" w:rsidRDefault="00E74D0E" w:rsidP="00AD5921">
            <w:pPr>
              <w:jc w:val="center"/>
              <w:rPr>
                <w:b/>
              </w:rPr>
            </w:pPr>
            <w:r w:rsidRPr="006C24BD">
              <w:rPr>
                <w:b/>
              </w:rPr>
              <w:t>Criterios</w:t>
            </w:r>
          </w:p>
        </w:tc>
        <w:tc>
          <w:tcPr>
            <w:tcW w:w="43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E74D0E" w:rsidRPr="006C24BD" w:rsidRDefault="00E74D0E" w:rsidP="00AD5921">
            <w:pPr>
              <w:jc w:val="center"/>
              <w:rPr>
                <w:b/>
              </w:rPr>
            </w:pPr>
            <w:r w:rsidRPr="006C24BD">
              <w:rPr>
                <w:b/>
              </w:rPr>
              <w:t>Evaluación</w:t>
            </w:r>
          </w:p>
        </w:tc>
      </w:tr>
      <w:tr w:rsidR="00E74D0E" w:rsidTr="00E74D0E">
        <w:trPr>
          <w:trHeight w:val="360"/>
        </w:trPr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E74D0E" w:rsidRPr="00D83996" w:rsidRDefault="00E74D0E" w:rsidP="00AD5921">
            <w:r>
              <w:t>Criterio A.1: Sistema operativo</w:t>
            </w:r>
          </w:p>
        </w:tc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E74D0E" w:rsidRPr="00D83996" w:rsidRDefault="00E74D0E" w:rsidP="00AD5921">
            <w:r>
              <w:t>Linux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E74D0E" w:rsidP="00AD5921">
            <w:r>
              <w:t>Criterio A.2: Aislamiento de sistema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RPr="00E74D0E" w:rsidTr="00E74D0E">
        <w:trPr>
          <w:trHeight w:val="400"/>
        </w:trPr>
        <w:tc>
          <w:tcPr>
            <w:tcW w:w="4313" w:type="dxa"/>
            <w:vAlign w:val="center"/>
          </w:tcPr>
          <w:p w:rsidR="00E74D0E" w:rsidRPr="00D83996" w:rsidRDefault="00E74D0E" w:rsidP="00AD5921">
            <w:pPr>
              <w:spacing w:before="100" w:beforeAutospacing="1"/>
            </w:pPr>
            <w:r>
              <w:t>Criterio A.3: Cuotas de disco</w:t>
            </w:r>
          </w:p>
        </w:tc>
        <w:tc>
          <w:tcPr>
            <w:tcW w:w="4313" w:type="dxa"/>
            <w:vAlign w:val="center"/>
          </w:tcPr>
          <w:p w:rsidR="00E74D0E" w:rsidRPr="00E74D0E" w:rsidRDefault="00E74D0E" w:rsidP="00AD5921">
            <w:r w:rsidRPr="00E74D0E">
              <w:t>Si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E74D0E" w:rsidP="00AD5921">
            <w:r>
              <w:t>Criterio A.4: Limite de memoria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Tr="00E74D0E">
        <w:trPr>
          <w:trHeight w:val="360"/>
        </w:trPr>
        <w:tc>
          <w:tcPr>
            <w:tcW w:w="4313" w:type="dxa"/>
            <w:vAlign w:val="center"/>
          </w:tcPr>
          <w:p w:rsidR="00E74D0E" w:rsidRPr="00D83996" w:rsidRDefault="00E74D0E" w:rsidP="00AD5921">
            <w:r>
              <w:t>Criterio A.5: Limite de CPU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E74D0E" w:rsidP="00AD5921">
            <w:r>
              <w:t>Criterio A.6: Puntos de control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Sí.</w:t>
            </w:r>
          </w:p>
        </w:tc>
      </w:tr>
      <w:tr w:rsidR="00E74D0E" w:rsidTr="00E74D0E">
        <w:trPr>
          <w:trHeight w:val="471"/>
        </w:trPr>
        <w:tc>
          <w:tcPr>
            <w:tcW w:w="4313" w:type="dxa"/>
            <w:vAlign w:val="center"/>
          </w:tcPr>
          <w:p w:rsidR="00E74D0E" w:rsidRPr="00D83996" w:rsidRDefault="00E74D0E" w:rsidP="00AD5921">
            <w:r>
              <w:t>Criterio A.7: Privilegios de administración</w:t>
            </w:r>
          </w:p>
        </w:tc>
        <w:tc>
          <w:tcPr>
            <w:tcW w:w="4313" w:type="dxa"/>
            <w:vAlign w:val="center"/>
          </w:tcPr>
          <w:p w:rsidR="00E74D0E" w:rsidRDefault="00E74D0E" w:rsidP="00AD5921">
            <w:r>
              <w:t>Si</w:t>
            </w:r>
          </w:p>
        </w:tc>
      </w:tr>
    </w:tbl>
    <w:p w:rsidR="00E74D0E" w:rsidRPr="006739BD" w:rsidRDefault="00E74D0E" w:rsidP="00E74D0E">
      <w:pPr>
        <w:pStyle w:val="Ttulo1"/>
        <w:sectPr w:rsidR="00E74D0E" w:rsidRPr="006739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843F2" w:rsidRDefault="005843F2" w:rsidP="005843F2">
      <w:pPr>
        <w:pStyle w:val="Ttulo1"/>
      </w:pPr>
      <w:r w:rsidRPr="006739BD">
        <w:lastRenderedPageBreak/>
        <w:t>5.  Comparación de las tecnologías.</w:t>
      </w:r>
    </w:p>
    <w:tbl>
      <w:tblPr>
        <w:tblStyle w:val="Tablaconcuadrcula"/>
        <w:tblW w:w="14285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570"/>
        <w:gridCol w:w="3570"/>
        <w:gridCol w:w="3570"/>
        <w:gridCol w:w="3575"/>
      </w:tblGrid>
      <w:tr w:rsidR="005843F2" w:rsidTr="005843F2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t>Docker</w:t>
            </w:r>
          </w:p>
        </w:tc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t>OpenVZ</w:t>
            </w:r>
          </w:p>
        </w:tc>
        <w:tc>
          <w:tcPr>
            <w:tcW w:w="35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5843F2" w:rsidTr="005843F2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5843F2" w:rsidTr="005843F2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5843F2">
            <w:r>
              <w:t xml:space="preserve">A.1: </w:t>
            </w:r>
            <w:r>
              <w:t>Sistema operativo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Linux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Pr="00D83996" w:rsidRDefault="005843F2" w:rsidP="00AD5921">
            <w:pPr>
              <w:jc w:val="center"/>
            </w:pPr>
            <w:r>
              <w:t>Linux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r>
              <w:t>Las dos aplicaciones permiten trabajar únicamente en Linux</w:t>
            </w:r>
          </w:p>
        </w:tc>
      </w:tr>
      <w:tr w:rsidR="005843F2" w:rsidTr="005843F2">
        <w:trPr>
          <w:trHeight w:val="481"/>
        </w:trPr>
        <w:tc>
          <w:tcPr>
            <w:tcW w:w="3570" w:type="dxa"/>
            <w:vAlign w:val="center"/>
          </w:tcPr>
          <w:p w:rsidR="005843F2" w:rsidRDefault="005843F2" w:rsidP="005843F2">
            <w:r>
              <w:t xml:space="preserve">A.2: </w:t>
            </w:r>
            <w:r>
              <w:t>Aislamiento de sistema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5843F2" w:rsidP="00AD5921">
            <w:r>
              <w:t xml:space="preserve">Las dos aplicaciones </w:t>
            </w:r>
            <w:r w:rsidR="0003048C">
              <w:t>permiten tener un aislamiento de sistema</w:t>
            </w:r>
          </w:p>
        </w:tc>
      </w:tr>
      <w:tr w:rsidR="005843F2" w:rsidTr="005843F2">
        <w:trPr>
          <w:trHeight w:val="510"/>
        </w:trPr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Default="005843F2" w:rsidP="005843F2">
            <w:r>
              <w:t xml:space="preserve">A.3: </w:t>
            </w:r>
            <w:r>
              <w:t>Cuota de disco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Pr="005843F2" w:rsidRDefault="005843F2" w:rsidP="00AD5921">
            <w:pPr>
              <w:jc w:val="center"/>
              <w:rPr>
                <w:lang w:val="en-US"/>
              </w:rPr>
            </w:pPr>
            <w:r>
              <w:t>No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Pr="005843F2" w:rsidRDefault="005843F2" w:rsidP="00AD5921">
            <w:pPr>
              <w:jc w:val="center"/>
              <w:rPr>
                <w:lang w:val="en-US"/>
              </w:rPr>
            </w:pPr>
            <w:r>
              <w:t>Si</w:t>
            </w:r>
          </w:p>
        </w:tc>
        <w:tc>
          <w:tcPr>
            <w:tcW w:w="3575" w:type="dxa"/>
            <w:tcBorders>
              <w:bottom w:val="single" w:sz="12" w:space="0" w:color="5B9BD5" w:themeColor="accent1"/>
            </w:tcBorders>
            <w:vAlign w:val="center"/>
          </w:tcPr>
          <w:p w:rsidR="005843F2" w:rsidRDefault="0003048C" w:rsidP="00AD5921">
            <w:r>
              <w:t xml:space="preserve">Docker no permite establecer una cuota de disco </w:t>
            </w:r>
          </w:p>
        </w:tc>
      </w:tr>
      <w:tr w:rsidR="005843F2" w:rsidTr="005843F2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5843F2">
            <w:r>
              <w:t>A.4</w:t>
            </w:r>
            <w:r>
              <w:t xml:space="preserve">: </w:t>
            </w:r>
            <w:r>
              <w:t>Limite de memoria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03048C" w:rsidP="00AD5921">
            <w:r>
              <w:t>Las dos aplicaciones permiten establecer el uso de memoria que hacen los paquetes</w:t>
            </w:r>
          </w:p>
        </w:tc>
      </w:tr>
      <w:tr w:rsidR="005843F2" w:rsidTr="005843F2">
        <w:trPr>
          <w:trHeight w:val="481"/>
        </w:trPr>
        <w:tc>
          <w:tcPr>
            <w:tcW w:w="3570" w:type="dxa"/>
            <w:vAlign w:val="center"/>
          </w:tcPr>
          <w:p w:rsidR="005843F2" w:rsidRDefault="005843F2" w:rsidP="005843F2">
            <w:r>
              <w:t>A.5</w:t>
            </w:r>
            <w:r>
              <w:t xml:space="preserve">: </w:t>
            </w:r>
            <w:r>
              <w:t>Limite de CPU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AD5921">
            <w:r>
              <w:t>Las dos aplicaciones permiten establecer el uso de la CPU que hacen los paquetes</w:t>
            </w:r>
          </w:p>
        </w:tc>
      </w:tr>
      <w:tr w:rsidR="005843F2" w:rsidTr="005843F2">
        <w:trPr>
          <w:trHeight w:val="481"/>
        </w:trPr>
        <w:tc>
          <w:tcPr>
            <w:tcW w:w="3570" w:type="dxa"/>
            <w:vAlign w:val="center"/>
          </w:tcPr>
          <w:p w:rsidR="005843F2" w:rsidRDefault="005843F2" w:rsidP="005843F2">
            <w:r>
              <w:t>A.6</w:t>
            </w:r>
            <w:r>
              <w:t xml:space="preserve">: </w:t>
            </w:r>
            <w:r>
              <w:t>Puntos de control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No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AD5921">
            <w:r>
              <w:t>Docker no permite hacer backups de los paquetes</w:t>
            </w:r>
          </w:p>
        </w:tc>
      </w:tr>
      <w:tr w:rsidR="005843F2" w:rsidTr="005843F2">
        <w:trPr>
          <w:trHeight w:val="481"/>
        </w:trPr>
        <w:tc>
          <w:tcPr>
            <w:tcW w:w="3570" w:type="dxa"/>
            <w:vAlign w:val="center"/>
          </w:tcPr>
          <w:p w:rsidR="005843F2" w:rsidRDefault="005843F2" w:rsidP="005843F2">
            <w:r>
              <w:t>A.7</w:t>
            </w:r>
            <w:r>
              <w:t xml:space="preserve">: </w:t>
            </w:r>
            <w:r>
              <w:t>Privilegios de administración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AD5921">
            <w:r>
              <w:t>Las dos aplicaciones permiten establecer permisos de los paquetes, pero la mayoría de acciones requieren tener permisos de administrador</w:t>
            </w:r>
          </w:p>
        </w:tc>
      </w:tr>
    </w:tbl>
    <w:p w:rsidR="001B528E" w:rsidRDefault="001B528E" w:rsidP="007928AD"/>
    <w:sectPr w:rsidR="001B528E" w:rsidSect="006739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430" w:rsidRDefault="00DB1430" w:rsidP="005703EB">
      <w:pPr>
        <w:spacing w:after="0" w:line="240" w:lineRule="auto"/>
      </w:pPr>
      <w:r>
        <w:separator/>
      </w:r>
    </w:p>
  </w:endnote>
  <w:endnote w:type="continuationSeparator" w:id="0">
    <w:p w:rsidR="00DB1430" w:rsidRDefault="00DB143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430" w:rsidRDefault="00DB1430" w:rsidP="005703EB">
      <w:pPr>
        <w:spacing w:after="0" w:line="240" w:lineRule="auto"/>
      </w:pPr>
      <w:r>
        <w:separator/>
      </w:r>
    </w:p>
  </w:footnote>
  <w:footnote w:type="continuationSeparator" w:id="0">
    <w:p w:rsidR="00DB1430" w:rsidRDefault="00DB143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048C"/>
    <w:rsid w:val="00032358"/>
    <w:rsid w:val="000425BA"/>
    <w:rsid w:val="00045D8A"/>
    <w:rsid w:val="000545F2"/>
    <w:rsid w:val="0005518C"/>
    <w:rsid w:val="00056266"/>
    <w:rsid w:val="00075DC6"/>
    <w:rsid w:val="0008653D"/>
    <w:rsid w:val="00091DE9"/>
    <w:rsid w:val="00096B3A"/>
    <w:rsid w:val="000A1B0D"/>
    <w:rsid w:val="000A7260"/>
    <w:rsid w:val="000D27BE"/>
    <w:rsid w:val="000D2C18"/>
    <w:rsid w:val="000D3FBC"/>
    <w:rsid w:val="000E6265"/>
    <w:rsid w:val="00114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F1E57"/>
    <w:rsid w:val="00201D14"/>
    <w:rsid w:val="0020303F"/>
    <w:rsid w:val="00210F25"/>
    <w:rsid w:val="002310AF"/>
    <w:rsid w:val="0023748A"/>
    <w:rsid w:val="00251D24"/>
    <w:rsid w:val="002655CB"/>
    <w:rsid w:val="002A7E35"/>
    <w:rsid w:val="002B155F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3E49"/>
    <w:rsid w:val="00347FAC"/>
    <w:rsid w:val="00351003"/>
    <w:rsid w:val="00352FE8"/>
    <w:rsid w:val="003727FC"/>
    <w:rsid w:val="00391D60"/>
    <w:rsid w:val="00393AF8"/>
    <w:rsid w:val="003949B2"/>
    <w:rsid w:val="003B1F89"/>
    <w:rsid w:val="003B2E88"/>
    <w:rsid w:val="003B337A"/>
    <w:rsid w:val="003B6427"/>
    <w:rsid w:val="003C5E3A"/>
    <w:rsid w:val="003E4027"/>
    <w:rsid w:val="003E6919"/>
    <w:rsid w:val="003E6AD2"/>
    <w:rsid w:val="003E7964"/>
    <w:rsid w:val="003F2FB8"/>
    <w:rsid w:val="003F4358"/>
    <w:rsid w:val="00400AD4"/>
    <w:rsid w:val="00405631"/>
    <w:rsid w:val="004075F4"/>
    <w:rsid w:val="00424E50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A7E3E"/>
    <w:rsid w:val="004B58CD"/>
    <w:rsid w:val="004D750C"/>
    <w:rsid w:val="004F6783"/>
    <w:rsid w:val="004F6CFC"/>
    <w:rsid w:val="00512DED"/>
    <w:rsid w:val="00521CE8"/>
    <w:rsid w:val="00526A17"/>
    <w:rsid w:val="0052737B"/>
    <w:rsid w:val="00527D6B"/>
    <w:rsid w:val="005351EA"/>
    <w:rsid w:val="00541E6E"/>
    <w:rsid w:val="00542A08"/>
    <w:rsid w:val="00543820"/>
    <w:rsid w:val="00550590"/>
    <w:rsid w:val="00552DAC"/>
    <w:rsid w:val="00553F59"/>
    <w:rsid w:val="005703EB"/>
    <w:rsid w:val="00576ECB"/>
    <w:rsid w:val="00580690"/>
    <w:rsid w:val="005843F2"/>
    <w:rsid w:val="00586A84"/>
    <w:rsid w:val="005A39F2"/>
    <w:rsid w:val="005B0149"/>
    <w:rsid w:val="005B7E8E"/>
    <w:rsid w:val="005C05BD"/>
    <w:rsid w:val="005C1793"/>
    <w:rsid w:val="005C328B"/>
    <w:rsid w:val="005D13D6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D603E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542E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D25F3"/>
    <w:rsid w:val="008E1B08"/>
    <w:rsid w:val="008E1E31"/>
    <w:rsid w:val="008F39CA"/>
    <w:rsid w:val="008F5F1E"/>
    <w:rsid w:val="009130F0"/>
    <w:rsid w:val="009250B4"/>
    <w:rsid w:val="009317D9"/>
    <w:rsid w:val="0094131D"/>
    <w:rsid w:val="00944442"/>
    <w:rsid w:val="0094640B"/>
    <w:rsid w:val="00952D26"/>
    <w:rsid w:val="00954941"/>
    <w:rsid w:val="00961FB2"/>
    <w:rsid w:val="00966B11"/>
    <w:rsid w:val="009678CC"/>
    <w:rsid w:val="009749F3"/>
    <w:rsid w:val="0098602B"/>
    <w:rsid w:val="009A2D8F"/>
    <w:rsid w:val="009B2BED"/>
    <w:rsid w:val="009C1BB6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541F"/>
    <w:rsid w:val="00B3770A"/>
    <w:rsid w:val="00B61C38"/>
    <w:rsid w:val="00B72358"/>
    <w:rsid w:val="00BB065F"/>
    <w:rsid w:val="00BB0D72"/>
    <w:rsid w:val="00BB1E72"/>
    <w:rsid w:val="00BB711D"/>
    <w:rsid w:val="00BC22D5"/>
    <w:rsid w:val="00BC313A"/>
    <w:rsid w:val="00BC3AAF"/>
    <w:rsid w:val="00BC4F9E"/>
    <w:rsid w:val="00BD264A"/>
    <w:rsid w:val="00BD4BC0"/>
    <w:rsid w:val="00BF0C76"/>
    <w:rsid w:val="00BF0DB9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073F"/>
    <w:rsid w:val="00C61B83"/>
    <w:rsid w:val="00C66D38"/>
    <w:rsid w:val="00C67BFB"/>
    <w:rsid w:val="00C8301A"/>
    <w:rsid w:val="00CA6B7F"/>
    <w:rsid w:val="00CB2E04"/>
    <w:rsid w:val="00CF03FF"/>
    <w:rsid w:val="00CF179F"/>
    <w:rsid w:val="00CF570B"/>
    <w:rsid w:val="00D00D88"/>
    <w:rsid w:val="00D16572"/>
    <w:rsid w:val="00D269C2"/>
    <w:rsid w:val="00D30CE5"/>
    <w:rsid w:val="00D54C3F"/>
    <w:rsid w:val="00D5770E"/>
    <w:rsid w:val="00D6490A"/>
    <w:rsid w:val="00D7112D"/>
    <w:rsid w:val="00D7772F"/>
    <w:rsid w:val="00D90898"/>
    <w:rsid w:val="00DA2DDC"/>
    <w:rsid w:val="00DA6CB1"/>
    <w:rsid w:val="00DB1430"/>
    <w:rsid w:val="00DC2F61"/>
    <w:rsid w:val="00DC4A2A"/>
    <w:rsid w:val="00DE0262"/>
    <w:rsid w:val="00DE4D83"/>
    <w:rsid w:val="00DE68B0"/>
    <w:rsid w:val="00DE71DE"/>
    <w:rsid w:val="00DF572A"/>
    <w:rsid w:val="00E00CFD"/>
    <w:rsid w:val="00E102E5"/>
    <w:rsid w:val="00E30CCE"/>
    <w:rsid w:val="00E347AE"/>
    <w:rsid w:val="00E377F0"/>
    <w:rsid w:val="00E52271"/>
    <w:rsid w:val="00E538EF"/>
    <w:rsid w:val="00E574AB"/>
    <w:rsid w:val="00E74D0E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2283A"/>
    <w:rsid w:val="00F34208"/>
    <w:rsid w:val="00F4685B"/>
    <w:rsid w:val="00F82759"/>
    <w:rsid w:val="00F863BE"/>
    <w:rsid w:val="00FA0B61"/>
    <w:rsid w:val="00FA57C6"/>
    <w:rsid w:val="00FB1256"/>
    <w:rsid w:val="00FB42F5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1">
    <w:name w:val="Grid Table 3 Accent 1"/>
    <w:basedOn w:val="Tablanormal"/>
    <w:uiPriority w:val="48"/>
    <w:rsid w:val="001F1E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andnet.com/maquina-virtual-caracteristicas-tipos/#Particionami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lesk.com/es-ES/onyx/administrator-guide/administraci%C3%B3n-de-plesk/uso-de-docker.7582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chobitshacenunbyte.com/2015/08/18/trabajando-web-panel-openvz-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Virtualizaci%C3%B3n_a_nivel_de_sistema_opera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F47A4-1A6D-4842-9778-A24F5F59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Roberto</cp:lastModifiedBy>
  <cp:revision>7</cp:revision>
  <dcterms:created xsi:type="dcterms:W3CDTF">2017-04-02T20:08:00Z</dcterms:created>
  <dcterms:modified xsi:type="dcterms:W3CDTF">2017-04-03T11:13:00Z</dcterms:modified>
</cp:coreProperties>
</file>