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9881" w14:textId="77777777" w:rsidR="00036C7B" w:rsidRDefault="00036C7B"/>
    <w:p w14:paraId="2EF64AFB" w14:textId="77777777" w:rsidR="00036C7B" w:rsidRDefault="00036C7B"/>
    <w:p w14:paraId="39A748EA" w14:textId="77777777"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A508A8" w14:textId="77777777"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49F218" w14:textId="77777777"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D94D20" w14:textId="77777777" w:rsidR="00036C7B" w:rsidRDefault="00036C7B" w:rsidP="00DE5C64">
      <w:pPr>
        <w:spacing w:before="240" w:after="24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F91A6F" w14:textId="06F7BE9B" w:rsidR="00036C7B" w:rsidRPr="00705985" w:rsidRDefault="00705985" w:rsidP="00705985">
      <w:pPr>
        <w:spacing w:before="240" w:after="240"/>
        <w:ind w:left="72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de Gestión de la Configuración</w:t>
      </w:r>
      <w:r w:rsidR="00DC2012">
        <w:t xml:space="preserve"> </w:t>
      </w:r>
    </w:p>
    <w:p w14:paraId="1A77D2BE" w14:textId="40E762CB" w:rsidR="00036C7B" w:rsidRDefault="00EE6FC1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</w:t>
      </w:r>
      <w:r w:rsidR="00DE5C64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01DC8244" w14:textId="77777777" w:rsidR="00036C7B" w:rsidRDefault="00036C7B"/>
    <w:p w14:paraId="037E29DF" w14:textId="77777777" w:rsidR="00036C7B" w:rsidRDefault="00036C7B"/>
    <w:p w14:paraId="1A190837" w14:textId="77777777" w:rsidR="00036C7B" w:rsidRDefault="00036C7B"/>
    <w:p w14:paraId="4D5CD2ED" w14:textId="77777777" w:rsidR="00036C7B" w:rsidRDefault="00036C7B"/>
    <w:p w14:paraId="7D14BE73" w14:textId="77777777" w:rsidR="00036C7B" w:rsidRDefault="00036C7B"/>
    <w:p w14:paraId="1FDB3CF6" w14:textId="77777777" w:rsidR="00036C7B" w:rsidRDefault="00036C7B"/>
    <w:p w14:paraId="38BE7485" w14:textId="77777777" w:rsidR="00036C7B" w:rsidRDefault="00036C7B"/>
    <w:p w14:paraId="7D88F345" w14:textId="77777777" w:rsidR="00036C7B" w:rsidRDefault="00036C7B"/>
    <w:p w14:paraId="09E99FEC" w14:textId="77777777" w:rsidR="00036C7B" w:rsidRDefault="00036C7B"/>
    <w:p w14:paraId="62A8CBF7" w14:textId="77777777" w:rsidR="00036C7B" w:rsidRDefault="00036C7B"/>
    <w:p w14:paraId="00A5BB85" w14:textId="77777777" w:rsidR="00036C7B" w:rsidRDefault="00036C7B"/>
    <w:p w14:paraId="7117894C" w14:textId="77777777" w:rsidR="00036C7B" w:rsidRDefault="00036C7B"/>
    <w:p w14:paraId="2EFB1A5A" w14:textId="77777777" w:rsidR="00036C7B" w:rsidRDefault="00036C7B"/>
    <w:p w14:paraId="722EC9BB" w14:textId="77777777" w:rsidR="00036C7B" w:rsidRDefault="00036C7B"/>
    <w:p w14:paraId="6F0E9ED5" w14:textId="6957E612" w:rsidR="00705985" w:rsidRDefault="00705985">
      <w:r>
        <w:br w:type="page"/>
      </w:r>
    </w:p>
    <w:p w14:paraId="0F8C78C5" w14:textId="77777777" w:rsidR="00036C7B" w:rsidRDefault="00DC2012" w:rsidP="00E16DC8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1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365"/>
        <w:gridCol w:w="3210"/>
        <w:gridCol w:w="2235"/>
      </w:tblGrid>
      <w:tr w:rsidR="00036C7B" w14:paraId="544BEDF0" w14:textId="77777777" w:rsidTr="00E16DC8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C582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C416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567F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27CE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36C7B" w14:paraId="6AAD6A20" w14:textId="77777777" w:rsidTr="00E16DC8"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03CC" w14:textId="1081CB90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E5C6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B3BA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C1E8" w14:textId="6CDE8250" w:rsidR="00036C7B" w:rsidRDefault="00DE5C64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de SCM</w:t>
            </w:r>
            <w:r w:rsidR="000167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CB3C" w14:textId="364663A9" w:rsidR="00036C7B" w:rsidRDefault="00DE5C64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 Peralta</w:t>
            </w:r>
          </w:p>
        </w:tc>
      </w:tr>
    </w:tbl>
    <w:p w14:paraId="4E1C43C8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06955B61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0D91AA3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B8E3FF2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BFDDAC0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1728DA0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9BC4286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302D54FC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242F45B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16869FB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45D212F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4DF236E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54AAE9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645599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D7A7D6F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6F3584EE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0429D5DA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481981E2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17240F6B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362B201B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EB7DA84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B9182F0" w14:textId="13F0C732" w:rsidR="00DE5C64" w:rsidRDefault="00DE5C64">
      <w:pPr>
        <w:jc w:val="center"/>
        <w:rPr>
          <w:b/>
          <w:bCs/>
          <w:sz w:val="36"/>
          <w:szCs w:val="36"/>
        </w:rPr>
      </w:pPr>
    </w:p>
    <w:p w14:paraId="17167945" w14:textId="77777777" w:rsidR="003E7190" w:rsidRDefault="003E7190">
      <w:pPr>
        <w:jc w:val="center"/>
        <w:rPr>
          <w:b/>
          <w:bCs/>
          <w:sz w:val="36"/>
          <w:szCs w:val="36"/>
        </w:rPr>
      </w:pPr>
    </w:p>
    <w:p w14:paraId="0CFD06B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7EA3214" w14:textId="78591810" w:rsidR="00036C7B" w:rsidRPr="009C0991" w:rsidRDefault="00DC2012">
      <w:pPr>
        <w:jc w:val="center"/>
        <w:rPr>
          <w:b/>
          <w:bCs/>
          <w:sz w:val="36"/>
          <w:szCs w:val="36"/>
        </w:rPr>
      </w:pPr>
      <w:r w:rsidRPr="009C0991">
        <w:rPr>
          <w:b/>
          <w:bCs/>
          <w:sz w:val="36"/>
          <w:szCs w:val="36"/>
        </w:rPr>
        <w:lastRenderedPageBreak/>
        <w:t>Tabla de Contenido</w:t>
      </w:r>
    </w:p>
    <w:sdt>
      <w:sdtPr>
        <w:id w:val="-61411188"/>
        <w:docPartObj>
          <w:docPartGallery w:val="Table of Contents"/>
          <w:docPartUnique/>
        </w:docPartObj>
      </w:sdtPr>
      <w:sdtEndPr/>
      <w:sdtContent>
        <w:p w14:paraId="58684778" w14:textId="083EAD04" w:rsidR="009C0991" w:rsidRPr="009C0991" w:rsidRDefault="00DC201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9C0991">
            <w:fldChar w:fldCharType="begin"/>
          </w:r>
          <w:r w:rsidRPr="009C0991">
            <w:instrText xml:space="preserve"> TOC \h \u \z </w:instrText>
          </w:r>
          <w:r w:rsidRPr="009C0991">
            <w:fldChar w:fldCharType="separate"/>
          </w:r>
        </w:p>
        <w:p w14:paraId="0E66C170" w14:textId="5A83AADC" w:rsidR="009C0991" w:rsidRPr="009C0991" w:rsidRDefault="00DF1E72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06" w:history="1"/>
        </w:p>
        <w:p w14:paraId="427315A5" w14:textId="00D8AD51" w:rsidR="009C0991" w:rsidRPr="009C0991" w:rsidRDefault="009C0991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</w:p>
        <w:p w14:paraId="2DE907A8" w14:textId="31BFB1AE" w:rsidR="009C0991" w:rsidRPr="009C0991" w:rsidRDefault="009C0991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</w:p>
        <w:p w14:paraId="5FD78043" w14:textId="31540684" w:rsidR="009C0991" w:rsidRPr="009C0991" w:rsidRDefault="00DF1E7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14" w:history="1">
            <w:r w:rsidR="009C0991" w:rsidRPr="009C0991">
              <w:rPr>
                <w:rStyle w:val="Hipervnculo"/>
                <w:noProof/>
                <w:lang w:val="es-PE"/>
              </w:rPr>
              <w:t>2. Identificación de la SCM</w:t>
            </w:r>
            <w:r w:rsidR="009C0991" w:rsidRPr="009C0991">
              <w:rPr>
                <w:noProof/>
                <w:webHidden/>
              </w:rPr>
              <w:tab/>
            </w:r>
            <w:r w:rsidR="007F5F39">
              <w:rPr>
                <w:noProof/>
                <w:webHidden/>
              </w:rPr>
              <w:t>3</w:t>
            </w:r>
          </w:hyperlink>
        </w:p>
        <w:p w14:paraId="69606813" w14:textId="0994E478" w:rsidR="009C0991" w:rsidRPr="009C0991" w:rsidRDefault="00DF1E72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15" w:history="1">
            <w:r w:rsidR="009C0991" w:rsidRPr="009C0991">
              <w:rPr>
                <w:rStyle w:val="Hipervnculo"/>
                <w:noProof/>
                <w:lang w:val="es-PE"/>
              </w:rPr>
              <w:t>2.1. Lista de clasificación de CI</w:t>
            </w:r>
            <w:r w:rsidR="009C0991" w:rsidRPr="009C0991">
              <w:rPr>
                <w:noProof/>
                <w:webHidden/>
              </w:rPr>
              <w:tab/>
            </w:r>
            <w:r w:rsidR="007F5F39">
              <w:rPr>
                <w:noProof/>
                <w:webHidden/>
              </w:rPr>
              <w:t>4</w:t>
            </w:r>
          </w:hyperlink>
        </w:p>
        <w:p w14:paraId="328583A9" w14:textId="0F593303" w:rsidR="009C0991" w:rsidRPr="009C0991" w:rsidRDefault="00DF1E72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16" w:history="1">
            <w:r w:rsidR="009C0991" w:rsidRPr="009C0991">
              <w:rPr>
                <w:rStyle w:val="Hipervnculo"/>
                <w:noProof/>
                <w:lang w:val="es-PE"/>
              </w:rPr>
              <w:t>2.2. Definición de la nomenclatura de ítem</w:t>
            </w:r>
            <w:r w:rsidR="009C0991" w:rsidRPr="009C0991">
              <w:rPr>
                <w:noProof/>
                <w:webHidden/>
              </w:rPr>
              <w:tab/>
            </w:r>
            <w:r w:rsidR="007F5F39">
              <w:rPr>
                <w:noProof/>
                <w:webHidden/>
              </w:rPr>
              <w:t>5</w:t>
            </w:r>
          </w:hyperlink>
        </w:p>
        <w:p w14:paraId="4BBF38C0" w14:textId="7FAAD989" w:rsidR="00036C7B" w:rsidRDefault="00DC2012">
          <w:pPr>
            <w:tabs>
              <w:tab w:val="right" w:pos="9030"/>
            </w:tabs>
            <w:spacing w:before="60" w:after="80" w:line="240" w:lineRule="auto"/>
            <w:ind w:left="360"/>
          </w:pPr>
          <w:r w:rsidRPr="009C0991">
            <w:fldChar w:fldCharType="end"/>
          </w:r>
        </w:p>
      </w:sdtContent>
    </w:sdt>
    <w:p w14:paraId="01F1035B" w14:textId="77777777" w:rsidR="00036C7B" w:rsidRDefault="00036C7B"/>
    <w:p w14:paraId="161A793A" w14:textId="77777777" w:rsidR="00036C7B" w:rsidRDefault="00036C7B"/>
    <w:p w14:paraId="10A95E46" w14:textId="77777777" w:rsidR="00036C7B" w:rsidRDefault="00036C7B"/>
    <w:p w14:paraId="4C925063" w14:textId="77777777" w:rsidR="00036C7B" w:rsidRDefault="00036C7B"/>
    <w:p w14:paraId="0A5D145A" w14:textId="0659A956" w:rsidR="00E16DC8" w:rsidRPr="003E7190" w:rsidRDefault="009C0991" w:rsidP="00E16DC8">
      <w:r>
        <w:br w:type="page"/>
      </w:r>
    </w:p>
    <w:p w14:paraId="50320F24" w14:textId="544666A2" w:rsidR="00A42E7F" w:rsidRPr="00D600F1" w:rsidRDefault="00A42E7F" w:rsidP="00A42E7F">
      <w:pPr>
        <w:pStyle w:val="Ttulo1"/>
        <w:rPr>
          <w:b/>
          <w:bCs/>
          <w:lang w:val="es-PE"/>
        </w:rPr>
      </w:pPr>
      <w:bookmarkStart w:id="0" w:name="_Toc20958314"/>
      <w:bookmarkStart w:id="1" w:name="_GoBack"/>
      <w:bookmarkEnd w:id="1"/>
      <w:r w:rsidRPr="00D600F1">
        <w:rPr>
          <w:b/>
          <w:bCs/>
          <w:lang w:val="es-PE"/>
        </w:rPr>
        <w:lastRenderedPageBreak/>
        <w:t>2. Identificación de la SCM</w:t>
      </w:r>
      <w:bookmarkEnd w:id="0"/>
    </w:p>
    <w:p w14:paraId="57FF387D" w14:textId="4FFA416F" w:rsidR="00A42E7F" w:rsidRPr="00D600F1" w:rsidRDefault="00A42E7F" w:rsidP="00A42E7F">
      <w:pPr>
        <w:pStyle w:val="Ttulo2"/>
        <w:rPr>
          <w:b/>
          <w:bCs/>
          <w:lang w:val="es-PE"/>
        </w:rPr>
      </w:pPr>
      <w:bookmarkStart w:id="2" w:name="_Toc20958315"/>
      <w:r w:rsidRPr="00D600F1">
        <w:rPr>
          <w:b/>
          <w:bCs/>
          <w:lang w:val="es-PE"/>
        </w:rPr>
        <w:t>2.1. Lista de clasificación de CI</w:t>
      </w:r>
      <w:bookmarkEnd w:id="2"/>
    </w:p>
    <w:p w14:paraId="4EAD1A70" w14:textId="1B22F9C5" w:rsidR="00FB60BB" w:rsidRDefault="00FB60BB" w:rsidP="009C0991">
      <w:pPr>
        <w:jc w:val="both"/>
        <w:rPr>
          <w:lang w:val="es-PE"/>
        </w:rPr>
      </w:pPr>
      <w:r w:rsidRPr="00FB60BB">
        <w:rPr>
          <w:lang w:val="es-PE"/>
        </w:rPr>
        <w:t>En la siguiente tabla se listan los ítems de la configuración (</w:t>
      </w:r>
      <w:r w:rsidR="00297AE3">
        <w:rPr>
          <w:lang w:val="es-PE"/>
        </w:rPr>
        <w:t>CI</w:t>
      </w:r>
      <w:r w:rsidRPr="00FB60BB">
        <w:rPr>
          <w:lang w:val="es-PE"/>
        </w:rPr>
        <w:t>), indicando su nombre, tipo, origen y el proyecto al que pertenecen.</w:t>
      </w:r>
    </w:p>
    <w:p w14:paraId="3C23817F" w14:textId="05A9D94B" w:rsidR="00297AE3" w:rsidRDefault="00297AE3" w:rsidP="009C0991">
      <w:pPr>
        <w:jc w:val="both"/>
        <w:rPr>
          <w:lang w:val="es-PE"/>
        </w:rPr>
      </w:pPr>
    </w:p>
    <w:p w14:paraId="471181B5" w14:textId="49874C09" w:rsidR="00297AE3" w:rsidRPr="00297AE3" w:rsidRDefault="00297AE3" w:rsidP="00297AE3">
      <w:pPr>
        <w:jc w:val="both"/>
        <w:rPr>
          <w:lang w:val="es-PE"/>
        </w:rPr>
      </w:pPr>
      <w:r w:rsidRPr="00297AE3">
        <w:rPr>
          <w:b/>
          <w:bCs/>
          <w:lang w:val="es-PE"/>
        </w:rPr>
        <w:t>Tipo de Ítem: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297AE3">
        <w:rPr>
          <w:b/>
          <w:bCs/>
          <w:lang w:val="es-PE"/>
        </w:rPr>
        <w:t>Origen:</w:t>
      </w:r>
    </w:p>
    <w:p w14:paraId="3815ADE1" w14:textId="4208B06B" w:rsidR="00297AE3" w:rsidRPr="00297AE3" w:rsidRDefault="00297AE3" w:rsidP="00297AE3">
      <w:pPr>
        <w:ind w:firstLine="720"/>
        <w:jc w:val="both"/>
        <w:rPr>
          <w:lang w:val="es-PE"/>
        </w:rPr>
      </w:pPr>
      <w:r w:rsidRPr="00A42E7F">
        <w:rPr>
          <w:rFonts w:eastAsia="Times New Roman"/>
          <w:sz w:val="24"/>
          <w:szCs w:val="24"/>
          <w:lang w:val="es-PE" w:eastAsia="es-PE"/>
        </w:rPr>
        <w:t>E=Evolución</w:t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E=Empresa</w:t>
      </w:r>
    </w:p>
    <w:p w14:paraId="32BC65C8" w14:textId="0F409A57" w:rsidR="00297AE3" w:rsidRPr="00297AE3" w:rsidRDefault="00297AE3" w:rsidP="00297AE3">
      <w:pPr>
        <w:ind w:firstLine="720"/>
        <w:jc w:val="both"/>
        <w:rPr>
          <w:lang w:val="es-PE"/>
        </w:rPr>
      </w:pPr>
      <w:r w:rsidRPr="00A42E7F">
        <w:rPr>
          <w:rFonts w:eastAsia="Times New Roman"/>
          <w:sz w:val="24"/>
          <w:szCs w:val="24"/>
          <w:lang w:val="es-PE" w:eastAsia="es-PE"/>
        </w:rPr>
        <w:t>F=Fuente</w:t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C=Client</w:t>
      </w:r>
      <w:r>
        <w:rPr>
          <w:rFonts w:eastAsia="Times New Roman"/>
          <w:color w:val="000000"/>
          <w:sz w:val="24"/>
          <w:szCs w:val="24"/>
          <w:lang w:val="es-PE" w:eastAsia="es-PE"/>
        </w:rPr>
        <w:t>e</w:t>
      </w:r>
    </w:p>
    <w:p w14:paraId="31A8E994" w14:textId="03F5050E" w:rsidR="00297AE3" w:rsidRPr="00297AE3" w:rsidRDefault="00297AE3" w:rsidP="00297AE3">
      <w:pPr>
        <w:ind w:firstLine="720"/>
        <w:rPr>
          <w:rFonts w:eastAsia="Times New Roman"/>
          <w:color w:val="000000"/>
          <w:sz w:val="24"/>
          <w:szCs w:val="24"/>
          <w:lang w:val="es-PE" w:eastAsia="es-PE"/>
        </w:rPr>
      </w:pPr>
      <w:r w:rsidRPr="00A42E7F">
        <w:rPr>
          <w:rFonts w:eastAsia="Times New Roman"/>
          <w:sz w:val="24"/>
          <w:szCs w:val="24"/>
          <w:lang w:val="es-PE" w:eastAsia="es-PE"/>
        </w:rPr>
        <w:t>S=Soporte</w:t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P=Proyecto</w:t>
      </w:r>
    </w:p>
    <w:p w14:paraId="31558723" w14:textId="2EBDB5D5" w:rsidR="00297AE3" w:rsidRDefault="00297AE3" w:rsidP="00297AE3">
      <w:pPr>
        <w:ind w:firstLine="720"/>
        <w:jc w:val="both"/>
        <w:rPr>
          <w:rFonts w:eastAsia="Times New Roman"/>
          <w:color w:val="000000"/>
          <w:sz w:val="24"/>
          <w:szCs w:val="24"/>
          <w:lang w:val="es-PE" w:eastAsia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rFonts w:eastAsia="Times New Roman"/>
          <w:color w:val="000000"/>
          <w:sz w:val="24"/>
          <w:szCs w:val="24"/>
          <w:lang w:val="es-PE" w:eastAsia="es-PE"/>
        </w:rPr>
        <w:t>PV</w:t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=Proveedor</w:t>
      </w:r>
    </w:p>
    <w:p w14:paraId="3EF57FC6" w14:textId="77777777" w:rsidR="00F51C01" w:rsidRDefault="00F51C01" w:rsidP="00297AE3">
      <w:pPr>
        <w:ind w:firstLine="720"/>
        <w:jc w:val="both"/>
        <w:rPr>
          <w:rFonts w:eastAsia="Times New Roman"/>
          <w:color w:val="000000"/>
          <w:sz w:val="24"/>
          <w:szCs w:val="24"/>
          <w:lang w:val="es-PE" w:eastAsia="es-PE"/>
        </w:rPr>
      </w:pPr>
    </w:p>
    <w:tbl>
      <w:tblPr>
        <w:tblpPr w:leftFromText="141" w:rightFromText="141" w:vertAnchor="text" w:horzAnchor="margin" w:tblpXSpec="center" w:tblpY="79"/>
        <w:tblW w:w="80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left w:w="31" w:type="dxa"/>
          <w:right w:w="40" w:type="dxa"/>
        </w:tblCellMar>
        <w:tblLook w:val="04A0" w:firstRow="1" w:lastRow="0" w:firstColumn="1" w:lastColumn="0" w:noHBand="0" w:noVBand="1"/>
      </w:tblPr>
      <w:tblGrid>
        <w:gridCol w:w="1234"/>
        <w:gridCol w:w="2975"/>
        <w:gridCol w:w="1218"/>
        <w:gridCol w:w="1103"/>
        <w:gridCol w:w="1499"/>
      </w:tblGrid>
      <w:tr w:rsidR="0009360D" w:rsidRPr="00376FE6" w14:paraId="3A8F5E1F" w14:textId="77777777" w:rsidTr="0009360D">
        <w:trPr>
          <w:trHeight w:val="36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03B3ADB7" w14:textId="77777777" w:rsidR="0009360D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</w:p>
          <w:p w14:paraId="1F1BED0C" w14:textId="77777777" w:rsidR="0009360D" w:rsidRPr="00A42E7F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  <w:t xml:space="preserve">Tipo de Ítem 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0D61953E" w14:textId="77777777" w:rsidR="0009360D" w:rsidRPr="00A42E7F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Nombre del Ítem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</w:tcPr>
          <w:p w14:paraId="66A1ECE0" w14:textId="77777777" w:rsidR="0009360D" w:rsidRDefault="0009360D" w:rsidP="003E71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</w:p>
          <w:p w14:paraId="175CAAAD" w14:textId="77777777" w:rsidR="0009360D" w:rsidRDefault="0009360D" w:rsidP="003E71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</w:p>
          <w:p w14:paraId="5323BEEF" w14:textId="6D094303" w:rsidR="0009360D" w:rsidRPr="00A42E7F" w:rsidRDefault="0009360D" w:rsidP="003E71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Extensión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73A7219E" w14:textId="3F58F7B5" w:rsidR="0009360D" w:rsidRPr="00A42E7F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Origen 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6DC1B025" w14:textId="77777777" w:rsidR="0009360D" w:rsidRPr="00A42E7F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Proyecto</w:t>
            </w:r>
          </w:p>
        </w:tc>
      </w:tr>
      <w:tr w:rsidR="0009360D" w:rsidRPr="00376FE6" w14:paraId="7B6556DB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91AADA5" w14:textId="77777777" w:rsidR="0009360D" w:rsidRPr="00FB60BB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FB60BB"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84595F" w14:textId="77777777" w:rsidR="0009360D" w:rsidRPr="00376FE6" w:rsidRDefault="0009360D" w:rsidP="003E7190">
            <w:pPr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B948E4">
              <w:t>Plan de gestión de la configuración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547B6D" w14:textId="77777777" w:rsidR="0009360D" w:rsidRDefault="0009360D" w:rsidP="003E7190">
            <w:pPr>
              <w:jc w:val="center"/>
            </w:pPr>
          </w:p>
          <w:p w14:paraId="208EA522" w14:textId="3D43139E" w:rsidR="0009360D" w:rsidRPr="0009360D" w:rsidRDefault="0009360D" w:rsidP="003E7190">
            <w:pPr>
              <w:jc w:val="center"/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36587D4" w14:textId="1D60AB0C" w:rsidR="0009360D" w:rsidRPr="00FB60BB" w:rsidRDefault="0009360D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FB60BB"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9187C4D" w14:textId="77777777" w:rsidR="0009360D" w:rsidRPr="00376FE6" w:rsidRDefault="0009360D" w:rsidP="003E7190">
            <w:pPr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>
              <w:t>-</w:t>
            </w:r>
          </w:p>
        </w:tc>
      </w:tr>
      <w:tr w:rsidR="0009360D" w:rsidRPr="00376FE6" w14:paraId="2C4EEAD1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9C21B4C" w14:textId="77777777" w:rsidR="0009360D" w:rsidRPr="00FB60BB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269E29AC" w14:textId="77777777" w:rsidR="0009360D" w:rsidRPr="009367DB" w:rsidRDefault="0009360D" w:rsidP="003E7190">
            <w:pPr>
              <w:rPr>
                <w:rFonts w:ascii="Times New Roman" w:hAnsi="Times New Roman" w:cs="Times New Roman"/>
              </w:rPr>
            </w:pPr>
            <w:r w:rsidRPr="00936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1113" w:type="dxa"/>
          </w:tcPr>
          <w:p w14:paraId="005E5081" w14:textId="77777777" w:rsidR="0009360D" w:rsidRDefault="0009360D" w:rsidP="003E7190">
            <w:pPr>
              <w:jc w:val="center"/>
            </w:pPr>
          </w:p>
          <w:p w14:paraId="0FD7FFB7" w14:textId="3178BFAE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CB17717" w14:textId="31E7B486" w:rsidR="0009360D" w:rsidRPr="00FB60BB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326B65" w14:textId="77777777" w:rsidR="0009360D" w:rsidRDefault="0009360D" w:rsidP="003E7190">
            <w:pPr>
              <w:jc w:val="center"/>
            </w:pPr>
            <w:r>
              <w:t>-</w:t>
            </w:r>
          </w:p>
        </w:tc>
      </w:tr>
      <w:tr w:rsidR="00354DC6" w:rsidRPr="00376FE6" w14:paraId="056891AE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4101BA" w14:textId="17A96A06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7EEC2517" w14:textId="0D0732A3" w:rsidR="00354DC6" w:rsidRPr="009367DB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Instrucciones para la configuración y administración de base de datos</w:t>
            </w:r>
          </w:p>
        </w:tc>
        <w:tc>
          <w:tcPr>
            <w:tcW w:w="1113" w:type="dxa"/>
          </w:tcPr>
          <w:p w14:paraId="4457F278" w14:textId="6DE90ACA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CFDBD08" w14:textId="21053A78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D49DB23" w14:textId="331B555B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10E53329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7835BA" w14:textId="43E857CD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24B208F3" w14:textId="1BCF0ECA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Instrucción de comandos para el uso del repositorio</w:t>
            </w:r>
          </w:p>
        </w:tc>
        <w:tc>
          <w:tcPr>
            <w:tcW w:w="1113" w:type="dxa"/>
          </w:tcPr>
          <w:p w14:paraId="5D0E06BA" w14:textId="65969F09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24ED1A" w14:textId="5E600FCF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A8EEFC" w14:textId="264B557D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75C7BB4C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84010C3" w14:textId="0A69573C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2CCFF749" w14:textId="6D64328E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Política de control de cambios</w:t>
            </w:r>
          </w:p>
        </w:tc>
        <w:tc>
          <w:tcPr>
            <w:tcW w:w="1113" w:type="dxa"/>
          </w:tcPr>
          <w:p w14:paraId="414E7B52" w14:textId="17D112CC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ADDBD6C" w14:textId="4ACACB17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7B8C0C3" w14:textId="60DE06EC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2122AC7F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BF5F753" w14:textId="4A403F08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361E05E4" w14:textId="553A150D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Política de manejo de línea base</w:t>
            </w:r>
          </w:p>
        </w:tc>
        <w:tc>
          <w:tcPr>
            <w:tcW w:w="1113" w:type="dxa"/>
          </w:tcPr>
          <w:p w14:paraId="38D4D465" w14:textId="31D6CEAA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7E4F4FE" w14:textId="18C32B66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5978700" w14:textId="1264B828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2B4D2719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CA37388" w14:textId="49E1A127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7593F02F" w14:textId="0288613B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Política de repositorio</w:t>
            </w:r>
          </w:p>
        </w:tc>
        <w:tc>
          <w:tcPr>
            <w:tcW w:w="1113" w:type="dxa"/>
          </w:tcPr>
          <w:p w14:paraId="47723BBA" w14:textId="1F777BB0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46A23C5" w14:textId="45D0C3D6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6EADDD5" w14:textId="74F5CBB8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3378F298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138ABA4" w14:textId="5CF0E66A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361D873F" w14:textId="6E951887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Procedimiento para clonar, copiar, y hacer copias de seguridad del repositorio</w:t>
            </w:r>
          </w:p>
        </w:tc>
        <w:tc>
          <w:tcPr>
            <w:tcW w:w="1113" w:type="dxa"/>
          </w:tcPr>
          <w:p w14:paraId="25DA5F78" w14:textId="29590341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8D416E" w14:textId="56DE93C7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713F3B3" w14:textId="33D817DB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3A19C041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E3DD04D" w14:textId="08F14B18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446CCB5A" w14:textId="2E7053B7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Procedimiento para desplegar y ejecutar la aplicación en un servidor web</w:t>
            </w:r>
          </w:p>
        </w:tc>
        <w:tc>
          <w:tcPr>
            <w:tcW w:w="1113" w:type="dxa"/>
          </w:tcPr>
          <w:p w14:paraId="1CC20A13" w14:textId="5D194ED5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B092E3A" w14:textId="2EF22569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A3F512C" w14:textId="1A91F36E" w:rsidR="00354DC6" w:rsidRDefault="00354DC6" w:rsidP="003E7190">
            <w:pPr>
              <w:jc w:val="center"/>
            </w:pPr>
            <w:r>
              <w:t>-</w:t>
            </w:r>
          </w:p>
        </w:tc>
      </w:tr>
      <w:tr w:rsidR="00354DC6" w:rsidRPr="00376FE6" w14:paraId="7E8D55B0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868E8A" w14:textId="0F1D4B42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6B173725" w14:textId="1F43B24E" w:rsidR="00354DC6" w:rsidRDefault="00354DC6" w:rsidP="003E71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Procedimiento para realizar la necesidad de cambios</w:t>
            </w:r>
          </w:p>
        </w:tc>
        <w:tc>
          <w:tcPr>
            <w:tcW w:w="1113" w:type="dxa"/>
          </w:tcPr>
          <w:p w14:paraId="74AB7FAC" w14:textId="39A350DE" w:rsidR="00354DC6" w:rsidRDefault="00354DC6" w:rsidP="003E7190">
            <w:pPr>
              <w:jc w:val="center"/>
            </w:pPr>
            <w:r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24DE5CA" w14:textId="49623A7A" w:rsidR="00354DC6" w:rsidRDefault="00354DC6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1755D69" w14:textId="586A2E64" w:rsidR="00354DC6" w:rsidRDefault="00354DC6" w:rsidP="00354DC6">
            <w:pPr>
              <w:jc w:val="center"/>
            </w:pPr>
            <w:r>
              <w:t>-</w:t>
            </w:r>
          </w:p>
        </w:tc>
      </w:tr>
      <w:tr w:rsidR="0009360D" w:rsidRPr="00376FE6" w14:paraId="3B8262D3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A9327B1" w14:textId="77777777" w:rsidR="0009360D" w:rsidRPr="00FB60BB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66B45A" w14:textId="77777777" w:rsidR="0009360D" w:rsidRPr="00B948E4" w:rsidRDefault="0009360D" w:rsidP="003E7190">
            <w:r>
              <w:t xml:space="preserve">Documento de requerimientos de software 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32C068" w14:textId="4476888F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121AE9F" w14:textId="6C79D6CF" w:rsidR="0009360D" w:rsidRPr="00FB60BB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34E001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31085ADF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416180A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EA4F3E0" w14:textId="77777777" w:rsidR="0009360D" w:rsidRDefault="0009360D" w:rsidP="003E7190">
            <w:r>
              <w:t>Diagrama de procesos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CE57FE" w14:textId="12619E2F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2CB3B7" w14:textId="4B0C1D56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2F73712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2D534775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92F2BB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76C1FB" w14:textId="77777777" w:rsidR="0009360D" w:rsidRDefault="0009360D" w:rsidP="003E7190">
            <w:r>
              <w:t>Documento de Negocio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EEF03B" w14:textId="45FE2872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EFC900D" w14:textId="49126664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A2F22B4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0BC6EBA5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EE914D7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D164ED" w14:textId="77777777" w:rsidR="0009360D" w:rsidRDefault="0009360D" w:rsidP="003E7190">
            <w:r>
              <w:t>Plan de Proyecto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370A09" w14:textId="4262802B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219DCCC" w14:textId="2682E279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5384BF5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5B5484F2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4AD34F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6996AA4" w14:textId="77777777" w:rsidR="0009360D" w:rsidRDefault="0009360D" w:rsidP="003E7190">
            <w:r>
              <w:t>Documento de especificación de caso de uso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315537" w14:textId="57DBDAE5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69D19D3" w14:textId="0888B91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3F4A46C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13552BCC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47D1D37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D6B6FF" w14:textId="77777777" w:rsidR="0009360D" w:rsidRDefault="0009360D" w:rsidP="003E7190">
            <w:r>
              <w:t>Documento de Análisis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E1951" w14:textId="286964E6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E3743AE" w14:textId="7F9ED8BF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2C4B64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75890F8E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7DFD3D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D68D59F" w14:textId="77777777" w:rsidR="0009360D" w:rsidRDefault="0009360D" w:rsidP="003E7190">
            <w:r>
              <w:t>Documento de Diseño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53F816" w14:textId="6E509FFF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D7DAAE" w14:textId="484DF8F0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8ECF53E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1E081A88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626B818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6712DC9" w14:textId="77777777" w:rsidR="0009360D" w:rsidRDefault="0009360D" w:rsidP="003E7190">
            <w:r>
              <w:t>Informe Tecnico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2D278" w14:textId="2616EEAD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EF65349" w14:textId="1A614939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AE5D423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73919DFD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EEA8C0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CCA351" w14:textId="77777777" w:rsidR="0009360D" w:rsidRDefault="0009360D" w:rsidP="003E7190">
            <w:r>
              <w:t>Documento de Arquitectectura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86E179" w14:textId="58CF3232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AA244E7" w14:textId="1B91195E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3A09AA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3B95C80F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466EDF2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BC31A47" w14:textId="77777777" w:rsidR="0009360D" w:rsidRDefault="0009360D" w:rsidP="003E7190">
            <w:r>
              <w:t>Documento de caso de pruebas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E93058" w14:textId="1FC58FB8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6D40CEE" w14:textId="5984ACE2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000D91C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7D3A163E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C28CCD3" w14:textId="77777777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46BF6D" w14:textId="77777777" w:rsidR="0009360D" w:rsidRDefault="0009360D" w:rsidP="003E7190">
            <w:r>
              <w:t>Documentó de despliegue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E26759" w14:textId="79273A5E" w:rsidR="0009360D" w:rsidRDefault="0009360D" w:rsidP="003E7190">
            <w:pPr>
              <w:jc w:val="center"/>
              <w:rPr>
                <w:b/>
                <w:bCs/>
              </w:rPr>
            </w:pPr>
            <w:r w:rsidRPr="0009360D">
              <w:t>.docx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2A8D57" w14:textId="79F07C6D" w:rsidR="0009360D" w:rsidRDefault="0009360D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07D2D28" w14:textId="77777777" w:rsidR="0009360D" w:rsidRDefault="0009360D" w:rsidP="003E7190">
            <w:pPr>
              <w:jc w:val="center"/>
            </w:pPr>
            <w:r>
              <w:t>SGT</w:t>
            </w:r>
          </w:p>
        </w:tc>
      </w:tr>
      <w:tr w:rsidR="0009360D" w:rsidRPr="00376FE6" w14:paraId="5574D1D2" w14:textId="77777777" w:rsidTr="0009360D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8744A00" w14:textId="77777777" w:rsidR="0009360D" w:rsidRPr="00FB60BB" w:rsidRDefault="0009360D" w:rsidP="003E7190">
            <w:pPr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FB60BB">
              <w:rPr>
                <w:b/>
                <w:bCs/>
              </w:rPr>
              <w:t>F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047B70B" w14:textId="77777777" w:rsidR="0009360D" w:rsidRPr="00376FE6" w:rsidRDefault="0009360D" w:rsidP="003E7190">
            <w:pPr>
              <w:rPr>
                <w:rFonts w:eastAsia="Times New Roman"/>
                <w:color w:val="000000"/>
                <w:lang w:val="es-PE" w:eastAsia="es-PE"/>
              </w:rPr>
            </w:pPr>
            <w:r w:rsidRPr="00B948E4">
              <w:t xml:space="preserve">Código fuente 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182B9D" w14:textId="1D7BCD1E" w:rsidR="0009360D" w:rsidRPr="0009360D" w:rsidRDefault="0009360D" w:rsidP="003E7190">
            <w:pPr>
              <w:jc w:val="center"/>
            </w:pPr>
            <w:r w:rsidRPr="0009360D">
              <w:t>.</w:t>
            </w:r>
            <w:proofErr w:type="spellStart"/>
            <w:r w:rsidRPr="0009360D">
              <w:t>js</w:t>
            </w:r>
            <w:proofErr w:type="spellEnd"/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A46010E" w14:textId="1DA37DA7" w:rsidR="0009360D" w:rsidRPr="00FB60BB" w:rsidRDefault="0009360D" w:rsidP="003E7190">
            <w:pPr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FB60BB"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A34AAE" w14:textId="77777777" w:rsidR="0009360D" w:rsidRPr="00376FE6" w:rsidRDefault="0009360D" w:rsidP="003E7190">
            <w:pPr>
              <w:jc w:val="center"/>
              <w:rPr>
                <w:rFonts w:eastAsia="Times New Roman"/>
                <w:color w:val="000000"/>
                <w:lang w:val="es-PE" w:eastAsia="es-PE"/>
              </w:rPr>
            </w:pPr>
            <w:r>
              <w:t>SGT</w:t>
            </w:r>
          </w:p>
        </w:tc>
      </w:tr>
    </w:tbl>
    <w:p w14:paraId="57480509" w14:textId="77777777" w:rsidR="003E7190" w:rsidRDefault="003E7190" w:rsidP="00354DC6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301F084" w14:textId="7DA2529B" w:rsidR="00E16DC8" w:rsidRDefault="00E16DC8" w:rsidP="00E16DC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Tabla Lista de clasificación de CI</w:t>
      </w:r>
    </w:p>
    <w:p w14:paraId="775D57E5" w14:textId="4F130C84" w:rsidR="00E16DC8" w:rsidRDefault="00E16DC8" w:rsidP="00A42E7F">
      <w:pPr>
        <w:jc w:val="center"/>
      </w:pPr>
    </w:p>
    <w:p w14:paraId="28D3FCF8" w14:textId="679C87D7" w:rsidR="00022FD2" w:rsidRDefault="00022FD2" w:rsidP="00A42E7F">
      <w:pPr>
        <w:jc w:val="center"/>
      </w:pPr>
    </w:p>
    <w:p w14:paraId="7B142376" w14:textId="4696FDD7" w:rsidR="00022FD2" w:rsidRDefault="00022FD2" w:rsidP="00A42E7F">
      <w:pPr>
        <w:jc w:val="center"/>
      </w:pPr>
    </w:p>
    <w:p w14:paraId="3B83C21D" w14:textId="1DC27D44" w:rsidR="00022FD2" w:rsidRDefault="00022FD2" w:rsidP="00A42E7F">
      <w:pPr>
        <w:jc w:val="center"/>
      </w:pPr>
    </w:p>
    <w:p w14:paraId="494C6B4D" w14:textId="75992DE9" w:rsidR="00022FD2" w:rsidRDefault="00022FD2" w:rsidP="00A42E7F">
      <w:pPr>
        <w:jc w:val="center"/>
      </w:pPr>
    </w:p>
    <w:p w14:paraId="10832B93" w14:textId="132B577C" w:rsidR="00F51C01" w:rsidRDefault="00F51C01" w:rsidP="00A42E7F">
      <w:pPr>
        <w:jc w:val="center"/>
      </w:pPr>
    </w:p>
    <w:p w14:paraId="00C7E28D" w14:textId="28675616" w:rsidR="00F51C01" w:rsidRDefault="00F51C01" w:rsidP="00A42E7F">
      <w:pPr>
        <w:jc w:val="center"/>
      </w:pPr>
    </w:p>
    <w:p w14:paraId="1F5E457D" w14:textId="3DD7B4A4" w:rsidR="00F51C01" w:rsidRDefault="00F51C01" w:rsidP="00A42E7F">
      <w:pPr>
        <w:jc w:val="center"/>
      </w:pPr>
    </w:p>
    <w:p w14:paraId="1739CA27" w14:textId="55308705" w:rsidR="00F51C01" w:rsidRDefault="00F51C01" w:rsidP="00A42E7F">
      <w:pPr>
        <w:jc w:val="center"/>
      </w:pPr>
    </w:p>
    <w:p w14:paraId="41B8B943" w14:textId="00DDDAA5" w:rsidR="00F51C01" w:rsidRDefault="00F51C01" w:rsidP="00A42E7F">
      <w:pPr>
        <w:jc w:val="center"/>
      </w:pPr>
    </w:p>
    <w:p w14:paraId="5A19AE54" w14:textId="18741542" w:rsidR="00F51C01" w:rsidRDefault="00F51C01" w:rsidP="00A42E7F">
      <w:pPr>
        <w:jc w:val="center"/>
      </w:pPr>
    </w:p>
    <w:p w14:paraId="386035C1" w14:textId="1D09AE92" w:rsidR="00F51C01" w:rsidRDefault="00F51C01" w:rsidP="00A42E7F">
      <w:pPr>
        <w:jc w:val="center"/>
      </w:pPr>
    </w:p>
    <w:p w14:paraId="177AC81F" w14:textId="6B0C49B0" w:rsidR="00F51C01" w:rsidRDefault="00F51C01" w:rsidP="00A42E7F">
      <w:pPr>
        <w:jc w:val="center"/>
      </w:pPr>
    </w:p>
    <w:p w14:paraId="5173D4A8" w14:textId="1DD25296" w:rsidR="00F51C01" w:rsidRDefault="00F51C01" w:rsidP="00A42E7F">
      <w:pPr>
        <w:jc w:val="center"/>
      </w:pPr>
    </w:p>
    <w:p w14:paraId="28B7181D" w14:textId="1BC43A6F" w:rsidR="00F51C01" w:rsidRDefault="00F51C01" w:rsidP="00A42E7F">
      <w:pPr>
        <w:jc w:val="center"/>
      </w:pPr>
    </w:p>
    <w:p w14:paraId="52027177" w14:textId="24BCD4C3" w:rsidR="00F51C01" w:rsidRDefault="00F51C01" w:rsidP="00A42E7F">
      <w:pPr>
        <w:jc w:val="center"/>
      </w:pPr>
    </w:p>
    <w:p w14:paraId="7B3B0EA9" w14:textId="6093F72C" w:rsidR="00F51C01" w:rsidRDefault="00F51C01" w:rsidP="00A42E7F">
      <w:pPr>
        <w:jc w:val="center"/>
      </w:pPr>
    </w:p>
    <w:p w14:paraId="277E3A50" w14:textId="563A5838" w:rsidR="00F51C01" w:rsidRDefault="00F51C01" w:rsidP="00A42E7F">
      <w:pPr>
        <w:jc w:val="center"/>
      </w:pPr>
    </w:p>
    <w:p w14:paraId="17573A62" w14:textId="02A48DE1" w:rsidR="00F51C01" w:rsidRDefault="00F51C01" w:rsidP="00A42E7F">
      <w:pPr>
        <w:jc w:val="center"/>
      </w:pPr>
    </w:p>
    <w:p w14:paraId="7DE390BB" w14:textId="3B334C20" w:rsidR="00F51C01" w:rsidRDefault="00F51C01" w:rsidP="00A42E7F">
      <w:pPr>
        <w:jc w:val="center"/>
      </w:pPr>
    </w:p>
    <w:p w14:paraId="39FC2AFC" w14:textId="36E67E18" w:rsidR="00F51C01" w:rsidRDefault="00F51C01" w:rsidP="00A42E7F">
      <w:pPr>
        <w:jc w:val="center"/>
      </w:pPr>
    </w:p>
    <w:p w14:paraId="43803F27" w14:textId="47F6A03D" w:rsidR="00F51C01" w:rsidRDefault="00F51C01" w:rsidP="00A42E7F">
      <w:pPr>
        <w:jc w:val="center"/>
      </w:pPr>
    </w:p>
    <w:p w14:paraId="5B6E0CEA" w14:textId="70CC635E" w:rsidR="00F51C01" w:rsidRDefault="00F51C01" w:rsidP="00A42E7F">
      <w:pPr>
        <w:jc w:val="center"/>
      </w:pPr>
    </w:p>
    <w:p w14:paraId="6C0CFC90" w14:textId="698DEAB3" w:rsidR="00F51C01" w:rsidRDefault="00F51C01" w:rsidP="00A42E7F">
      <w:pPr>
        <w:jc w:val="center"/>
      </w:pPr>
    </w:p>
    <w:p w14:paraId="0471B29E" w14:textId="6AE4C012" w:rsidR="00F51C01" w:rsidRDefault="00F51C01" w:rsidP="00A42E7F">
      <w:pPr>
        <w:jc w:val="center"/>
      </w:pPr>
    </w:p>
    <w:p w14:paraId="7E85AA63" w14:textId="26AD58AC" w:rsidR="00F51C01" w:rsidRDefault="00F51C01" w:rsidP="00A42E7F">
      <w:pPr>
        <w:jc w:val="center"/>
      </w:pPr>
    </w:p>
    <w:p w14:paraId="632F758E" w14:textId="77777777" w:rsidR="00F51C01" w:rsidRDefault="00F51C01" w:rsidP="00A42E7F">
      <w:pPr>
        <w:jc w:val="center"/>
      </w:pPr>
    </w:p>
    <w:p w14:paraId="12BEBAD4" w14:textId="412802F5" w:rsidR="00E16DC8" w:rsidRPr="00D600F1" w:rsidRDefault="00E16DC8" w:rsidP="00E16DC8">
      <w:pPr>
        <w:pStyle w:val="Ttulo2"/>
        <w:rPr>
          <w:b/>
          <w:bCs/>
          <w:lang w:val="es-PE"/>
        </w:rPr>
      </w:pPr>
      <w:bookmarkStart w:id="3" w:name="_Toc20958316"/>
      <w:r w:rsidRPr="00D600F1">
        <w:rPr>
          <w:b/>
          <w:bCs/>
          <w:lang w:val="es-PE"/>
        </w:rPr>
        <w:lastRenderedPageBreak/>
        <w:t>2.</w:t>
      </w:r>
      <w:r w:rsidR="00D1648B">
        <w:rPr>
          <w:b/>
          <w:bCs/>
          <w:lang w:val="es-PE"/>
        </w:rPr>
        <w:t>2</w:t>
      </w:r>
      <w:r w:rsidRPr="00D600F1">
        <w:rPr>
          <w:b/>
          <w:bCs/>
          <w:lang w:val="es-PE"/>
        </w:rPr>
        <w:t xml:space="preserve">. </w:t>
      </w:r>
      <w:r>
        <w:rPr>
          <w:b/>
          <w:bCs/>
          <w:lang w:val="es-PE"/>
        </w:rPr>
        <w:t xml:space="preserve">Definición de la nomenclatura de </w:t>
      </w:r>
      <w:r w:rsidR="009C0991">
        <w:rPr>
          <w:b/>
          <w:bCs/>
          <w:lang w:val="es-PE"/>
        </w:rPr>
        <w:t>ítem</w:t>
      </w:r>
      <w:bookmarkEnd w:id="3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161799" w14:paraId="1A5E5AFD" w14:textId="77777777" w:rsidTr="0016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9749ED" w14:textId="3747B7C5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Nomenclatura</w:t>
            </w:r>
          </w:p>
        </w:tc>
        <w:tc>
          <w:tcPr>
            <w:tcW w:w="6472" w:type="dxa"/>
          </w:tcPr>
          <w:p w14:paraId="09FBC26C" w14:textId="320A6A80" w:rsidR="00161799" w:rsidRDefault="009367DB" w:rsidP="00E1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Ítem</w:t>
            </w:r>
          </w:p>
        </w:tc>
      </w:tr>
      <w:tr w:rsidR="00161799" w14:paraId="33ED7B93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83F8D3" w14:textId="2CFCCB73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PP</w:t>
            </w:r>
          </w:p>
        </w:tc>
        <w:tc>
          <w:tcPr>
            <w:tcW w:w="6472" w:type="dxa"/>
          </w:tcPr>
          <w:p w14:paraId="54ED6FF9" w14:textId="5D2AF078" w:rsidR="00161799" w:rsidRDefault="00161799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Plan de proyecto</w:t>
            </w:r>
          </w:p>
        </w:tc>
      </w:tr>
      <w:tr w:rsidR="00161799" w14:paraId="082B7909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AEEDD9" w14:textId="46CBB3FF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DN</w:t>
            </w:r>
          </w:p>
        </w:tc>
        <w:tc>
          <w:tcPr>
            <w:tcW w:w="6472" w:type="dxa"/>
          </w:tcPr>
          <w:p w14:paraId="77E786CE" w14:textId="483974F5" w:rsidR="00161799" w:rsidRDefault="00161799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negocio</w:t>
            </w:r>
          </w:p>
        </w:tc>
      </w:tr>
      <w:tr w:rsidR="00354DC6" w14:paraId="0093A283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9A5C9F" w14:textId="429E442D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ICADB</w:t>
            </w:r>
          </w:p>
        </w:tc>
        <w:tc>
          <w:tcPr>
            <w:tcW w:w="6472" w:type="dxa"/>
          </w:tcPr>
          <w:p w14:paraId="05E01509" w14:textId="664CF205" w:rsidR="00354DC6" w:rsidRDefault="00354DC6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Instrucciones para la configuración </w:t>
            </w:r>
            <w:r w:rsidR="00F51C01">
              <w:rPr>
                <w:lang w:val="es-PE"/>
              </w:rPr>
              <w:t>y administración de dase de datos</w:t>
            </w:r>
          </w:p>
        </w:tc>
      </w:tr>
      <w:tr w:rsidR="00354DC6" w14:paraId="0EAF07DC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2072E8" w14:textId="52A54547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ICR</w:t>
            </w:r>
          </w:p>
        </w:tc>
        <w:tc>
          <w:tcPr>
            <w:tcW w:w="6472" w:type="dxa"/>
          </w:tcPr>
          <w:p w14:paraId="0AE502F4" w14:textId="4C94FF49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Instrucción de comandos para el uso del repositorio</w:t>
            </w:r>
          </w:p>
        </w:tc>
      </w:tr>
      <w:tr w:rsidR="00354DC6" w14:paraId="0D9A4AB4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7E8FD9" w14:textId="26F3A8C1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PCC</w:t>
            </w:r>
          </w:p>
        </w:tc>
        <w:tc>
          <w:tcPr>
            <w:tcW w:w="6472" w:type="dxa"/>
          </w:tcPr>
          <w:p w14:paraId="3861738A" w14:textId="355A6E8E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Política de control de cambios</w:t>
            </w:r>
          </w:p>
        </w:tc>
      </w:tr>
      <w:tr w:rsidR="00354DC6" w14:paraId="48F1E873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BA01E8" w14:textId="4412F194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PMLB</w:t>
            </w:r>
          </w:p>
        </w:tc>
        <w:tc>
          <w:tcPr>
            <w:tcW w:w="6472" w:type="dxa"/>
          </w:tcPr>
          <w:p w14:paraId="29E81ECA" w14:textId="2B33E6C0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Política de manejo de línea base</w:t>
            </w:r>
          </w:p>
        </w:tc>
      </w:tr>
      <w:tr w:rsidR="00354DC6" w14:paraId="5D01CFAF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9D6055E" w14:textId="6993DA61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PR</w:t>
            </w:r>
          </w:p>
        </w:tc>
        <w:tc>
          <w:tcPr>
            <w:tcW w:w="6472" w:type="dxa"/>
          </w:tcPr>
          <w:p w14:paraId="2298DA77" w14:textId="235BA5E3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Política de repositorio</w:t>
            </w:r>
          </w:p>
        </w:tc>
      </w:tr>
      <w:tr w:rsidR="00354DC6" w14:paraId="309D5405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BED1B9" w14:textId="519DBB63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PCCCS</w:t>
            </w:r>
          </w:p>
        </w:tc>
        <w:tc>
          <w:tcPr>
            <w:tcW w:w="6472" w:type="dxa"/>
          </w:tcPr>
          <w:p w14:paraId="6F8085E3" w14:textId="1182A511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Procedimiento para clonar, copiar y hacer copias de seguridad del repositorio</w:t>
            </w:r>
          </w:p>
        </w:tc>
      </w:tr>
      <w:tr w:rsidR="00354DC6" w14:paraId="025D04D7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774D2B" w14:textId="041338A8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PDEASW</w:t>
            </w:r>
          </w:p>
        </w:tc>
        <w:tc>
          <w:tcPr>
            <w:tcW w:w="6472" w:type="dxa"/>
          </w:tcPr>
          <w:p w14:paraId="00D83B06" w14:textId="4D9DD72F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Procedimiento para desplegar y ejecutar la aplicación en un servidor web</w:t>
            </w:r>
          </w:p>
        </w:tc>
      </w:tr>
      <w:tr w:rsidR="00354DC6" w14:paraId="1B51EB10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212CB0" w14:textId="525A847A" w:rsidR="00354DC6" w:rsidRDefault="00F51C01" w:rsidP="00E16DC8">
            <w:pPr>
              <w:rPr>
                <w:lang w:val="es-PE"/>
              </w:rPr>
            </w:pPr>
            <w:r>
              <w:rPr>
                <w:lang w:val="es-PE"/>
              </w:rPr>
              <w:t>PRNC</w:t>
            </w:r>
          </w:p>
        </w:tc>
        <w:tc>
          <w:tcPr>
            <w:tcW w:w="6472" w:type="dxa"/>
          </w:tcPr>
          <w:p w14:paraId="7ABC0D2A" w14:textId="368782B2" w:rsidR="00354DC6" w:rsidRDefault="00F51C0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Procedimiento para realizar la necesidad de cambios</w:t>
            </w:r>
          </w:p>
        </w:tc>
      </w:tr>
      <w:tr w:rsidR="00161799" w14:paraId="4D65173E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DD26A8" w14:textId="2469703A" w:rsidR="00161799" w:rsidRDefault="00A84DD7" w:rsidP="00E16DC8">
            <w:pPr>
              <w:rPr>
                <w:lang w:val="es-PE"/>
              </w:rPr>
            </w:pPr>
            <w:r>
              <w:rPr>
                <w:lang w:val="es-PE"/>
              </w:rPr>
              <w:t>DRS</w:t>
            </w:r>
          </w:p>
        </w:tc>
        <w:tc>
          <w:tcPr>
            <w:tcW w:w="6472" w:type="dxa"/>
          </w:tcPr>
          <w:p w14:paraId="7E20DA56" w14:textId="47B5FEB6" w:rsidR="00161799" w:rsidRDefault="00A84DD7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requerimiento de software</w:t>
            </w:r>
          </w:p>
        </w:tc>
      </w:tr>
      <w:tr w:rsidR="00161799" w14:paraId="1563A4AC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4BA596" w14:textId="5CE2D058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DA</w:t>
            </w:r>
          </w:p>
        </w:tc>
        <w:tc>
          <w:tcPr>
            <w:tcW w:w="6472" w:type="dxa"/>
          </w:tcPr>
          <w:p w14:paraId="351C2FD4" w14:textId="3BD8F099" w:rsidR="00161799" w:rsidRDefault="00161799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análisis</w:t>
            </w:r>
          </w:p>
        </w:tc>
      </w:tr>
      <w:tr w:rsidR="00073EA1" w14:paraId="092815F9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30538B" w14:textId="4A0B2406" w:rsidR="00073EA1" w:rsidRDefault="00073EA1" w:rsidP="00E16DC8">
            <w:pPr>
              <w:rPr>
                <w:lang w:val="es-PE"/>
              </w:rPr>
            </w:pPr>
            <w:r>
              <w:rPr>
                <w:lang w:val="es-PE"/>
              </w:rPr>
              <w:t>DP</w:t>
            </w:r>
          </w:p>
        </w:tc>
        <w:tc>
          <w:tcPr>
            <w:tcW w:w="6472" w:type="dxa"/>
          </w:tcPr>
          <w:p w14:paraId="6901E7D7" w14:textId="780E846E" w:rsidR="00073EA1" w:rsidRDefault="00073EA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Diagrama de procesos</w:t>
            </w:r>
          </w:p>
        </w:tc>
      </w:tr>
      <w:tr w:rsidR="00161799" w14:paraId="3B1CA931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B106FE" w14:textId="7CB791B5" w:rsidR="00161799" w:rsidRDefault="000472CD" w:rsidP="00E16DC8">
            <w:pPr>
              <w:rPr>
                <w:lang w:val="es-PE"/>
              </w:rPr>
            </w:pPr>
            <w:r>
              <w:rPr>
                <w:lang w:val="es-PE"/>
              </w:rPr>
              <w:t>DCUS</w:t>
            </w:r>
          </w:p>
        </w:tc>
        <w:tc>
          <w:tcPr>
            <w:tcW w:w="6472" w:type="dxa"/>
          </w:tcPr>
          <w:p w14:paraId="64661410" w14:textId="55474D16" w:rsidR="00161799" w:rsidRDefault="000472CD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especificación de caso de uso</w:t>
            </w:r>
          </w:p>
        </w:tc>
      </w:tr>
      <w:tr w:rsidR="00161799" w14:paraId="48F5B831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2A7FB3" w14:textId="359586C6" w:rsidR="00161799" w:rsidRDefault="000472CD" w:rsidP="00E16DC8">
            <w:pPr>
              <w:rPr>
                <w:lang w:val="es-PE"/>
              </w:rPr>
            </w:pPr>
            <w:r>
              <w:rPr>
                <w:lang w:val="es-PE"/>
              </w:rPr>
              <w:t>DD</w:t>
            </w:r>
          </w:p>
        </w:tc>
        <w:tc>
          <w:tcPr>
            <w:tcW w:w="6472" w:type="dxa"/>
          </w:tcPr>
          <w:p w14:paraId="1571C741" w14:textId="02AD1782" w:rsidR="00161799" w:rsidRDefault="000472CD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diseño</w:t>
            </w:r>
          </w:p>
        </w:tc>
      </w:tr>
      <w:tr w:rsidR="00A84DD7" w14:paraId="0F227948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7F60EB" w14:textId="0F44D8A0" w:rsidR="00A84DD7" w:rsidRDefault="00A84DD7" w:rsidP="00E16DC8">
            <w:pPr>
              <w:rPr>
                <w:lang w:val="es-PE"/>
              </w:rPr>
            </w:pPr>
            <w:r>
              <w:rPr>
                <w:lang w:val="es-PE"/>
              </w:rPr>
              <w:t>IF</w:t>
            </w:r>
          </w:p>
        </w:tc>
        <w:tc>
          <w:tcPr>
            <w:tcW w:w="6472" w:type="dxa"/>
          </w:tcPr>
          <w:p w14:paraId="2EB5CA66" w14:textId="2521C71E" w:rsidR="00A84DD7" w:rsidRDefault="00A84DD7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Informe Técnico</w:t>
            </w:r>
          </w:p>
        </w:tc>
      </w:tr>
      <w:tr w:rsidR="00161799" w14:paraId="2D609582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A816C1" w14:textId="7C03361C" w:rsidR="00161799" w:rsidRDefault="000472CD" w:rsidP="00E16DC8">
            <w:pPr>
              <w:rPr>
                <w:lang w:val="es-PE"/>
              </w:rPr>
            </w:pPr>
            <w:r>
              <w:rPr>
                <w:lang w:val="es-PE"/>
              </w:rPr>
              <w:t>DA</w:t>
            </w:r>
          </w:p>
        </w:tc>
        <w:tc>
          <w:tcPr>
            <w:tcW w:w="6472" w:type="dxa"/>
          </w:tcPr>
          <w:p w14:paraId="6C7DB39E" w14:textId="3B015050" w:rsidR="00161799" w:rsidRDefault="000472CD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arquitectura de software</w:t>
            </w:r>
          </w:p>
        </w:tc>
      </w:tr>
      <w:tr w:rsidR="000472CD" w14:paraId="1A136ABD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43B73" w14:textId="223FD698" w:rsidR="000472CD" w:rsidRDefault="000472CD" w:rsidP="000472CD">
            <w:pPr>
              <w:rPr>
                <w:lang w:val="es-PE"/>
              </w:rPr>
            </w:pPr>
            <w:r>
              <w:rPr>
                <w:lang w:val="es-PE"/>
              </w:rPr>
              <w:t>CF</w:t>
            </w:r>
          </w:p>
        </w:tc>
        <w:tc>
          <w:tcPr>
            <w:tcW w:w="6472" w:type="dxa"/>
          </w:tcPr>
          <w:p w14:paraId="44B976E8" w14:textId="061859F7" w:rsidR="000472CD" w:rsidRDefault="000472CD" w:rsidP="0004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Código fuente </w:t>
            </w:r>
          </w:p>
        </w:tc>
      </w:tr>
      <w:tr w:rsidR="00A84DD7" w14:paraId="3681A5E1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2FC790" w14:textId="1FEBAADE" w:rsidR="00A84DD7" w:rsidRDefault="00A84DD7" w:rsidP="000472CD">
            <w:pPr>
              <w:rPr>
                <w:lang w:val="es-PE"/>
              </w:rPr>
            </w:pPr>
            <w:r>
              <w:rPr>
                <w:lang w:val="es-PE"/>
              </w:rPr>
              <w:t>DCP</w:t>
            </w:r>
          </w:p>
        </w:tc>
        <w:tc>
          <w:tcPr>
            <w:tcW w:w="6472" w:type="dxa"/>
          </w:tcPr>
          <w:p w14:paraId="2507C79D" w14:textId="75F48204" w:rsidR="00A84DD7" w:rsidRDefault="00A84DD7" w:rsidP="0004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caso de pruebas</w:t>
            </w:r>
          </w:p>
        </w:tc>
      </w:tr>
      <w:tr w:rsidR="000472CD" w14:paraId="13330C95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0F5E5D" w14:textId="06099E26" w:rsidR="000472CD" w:rsidRDefault="000472CD" w:rsidP="000472CD">
            <w:pPr>
              <w:rPr>
                <w:lang w:val="es-PE"/>
              </w:rPr>
            </w:pPr>
            <w:r>
              <w:rPr>
                <w:lang w:val="es-PE"/>
              </w:rPr>
              <w:t>D</w:t>
            </w:r>
            <w:r w:rsidR="00A84DD7">
              <w:rPr>
                <w:lang w:val="es-PE"/>
              </w:rPr>
              <w:t>DE</w:t>
            </w:r>
          </w:p>
        </w:tc>
        <w:tc>
          <w:tcPr>
            <w:tcW w:w="6472" w:type="dxa"/>
          </w:tcPr>
          <w:p w14:paraId="67A3D519" w14:textId="050F5CF1" w:rsidR="000472CD" w:rsidRDefault="000472CD" w:rsidP="0004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Documento de </w:t>
            </w:r>
            <w:r w:rsidR="00A84DD7">
              <w:rPr>
                <w:lang w:val="es-PE"/>
              </w:rPr>
              <w:t>despliegue</w:t>
            </w:r>
          </w:p>
        </w:tc>
      </w:tr>
    </w:tbl>
    <w:p w14:paraId="3A1220F8" w14:textId="08D4FEAC" w:rsidR="00E16DC8" w:rsidRPr="00FB60BB" w:rsidRDefault="00E16DC8" w:rsidP="00E16DC8">
      <w:pPr>
        <w:rPr>
          <w:lang w:val="es-PE"/>
        </w:rPr>
      </w:pPr>
    </w:p>
    <w:p w14:paraId="09F46F52" w14:textId="6D08BD0B" w:rsidR="000472CD" w:rsidRDefault="000472CD" w:rsidP="000472C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Tabla</w:t>
      </w:r>
      <w:r w:rsidR="003E7190">
        <w:rPr>
          <w:rFonts w:ascii="Arial" w:hAnsi="Arial" w:cs="Arial"/>
          <w:b/>
          <w:bCs/>
          <w:color w:val="000000"/>
          <w:sz w:val="20"/>
          <w:szCs w:val="20"/>
        </w:rPr>
        <w:t xml:space="preserve"> de d</w:t>
      </w:r>
      <w:r>
        <w:rPr>
          <w:rFonts w:ascii="Arial" w:hAnsi="Arial" w:cs="Arial"/>
          <w:b/>
          <w:bCs/>
          <w:color w:val="000000"/>
          <w:sz w:val="20"/>
          <w:szCs w:val="20"/>
        </w:rPr>
        <w:t>efinición de la nomenclatura de</w:t>
      </w:r>
      <w:r w:rsidR="00EB10D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00786">
        <w:rPr>
          <w:rFonts w:ascii="Arial" w:hAnsi="Arial" w:cs="Arial"/>
          <w:b/>
          <w:bCs/>
          <w:color w:val="000000"/>
          <w:sz w:val="20"/>
          <w:szCs w:val="20"/>
        </w:rPr>
        <w:t>ítem</w:t>
      </w:r>
    </w:p>
    <w:p w14:paraId="1647DE26" w14:textId="14B5D4C8" w:rsidR="00EB10D5" w:rsidRPr="00EB10D5" w:rsidRDefault="003E7190" w:rsidP="00EB10D5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2.2.1 </w:t>
      </w:r>
      <w:r w:rsidR="00EB10D5" w:rsidRPr="00EB10D5">
        <w:rPr>
          <w:b/>
          <w:bCs/>
          <w:lang w:val="es-PE"/>
        </w:rPr>
        <w:t xml:space="preserve">Identificación de ítems </w:t>
      </w:r>
    </w:p>
    <w:p w14:paraId="54E99E58" w14:textId="58C526E4" w:rsidR="00EB10D5" w:rsidRDefault="009367DB" w:rsidP="009C0991">
      <w:pPr>
        <w:pStyle w:val="Prrafodelista"/>
        <w:numPr>
          <w:ilvl w:val="0"/>
          <w:numId w:val="10"/>
        </w:numPr>
        <w:jc w:val="both"/>
        <w:rPr>
          <w:lang w:val="es-PE"/>
        </w:rPr>
      </w:pPr>
      <w:r w:rsidRPr="00EB10D5">
        <w:rPr>
          <w:lang w:val="es-PE"/>
        </w:rPr>
        <w:t xml:space="preserve">Ítems </w:t>
      </w:r>
      <w:r>
        <w:rPr>
          <w:lang w:val="es-PE"/>
        </w:rPr>
        <w:t>en general que rigen en la gestión de la configuración</w:t>
      </w:r>
      <w:r w:rsidR="00BB28F9">
        <w:rPr>
          <w:lang w:val="es-PE"/>
        </w:rPr>
        <w:t xml:space="preserve"> </w:t>
      </w:r>
      <w:r>
        <w:rPr>
          <w:lang w:val="es-PE"/>
        </w:rPr>
        <w:t>a nivel de empresa</w:t>
      </w:r>
      <w:r w:rsidR="00EB10D5" w:rsidRPr="00EB10D5">
        <w:rPr>
          <w:lang w:val="es-PE"/>
        </w:rPr>
        <w:t>.</w:t>
      </w:r>
      <w:r>
        <w:rPr>
          <w:lang w:val="es-PE"/>
        </w:rPr>
        <w:t xml:space="preserve"> Tomaran el acrónimo simple de su nombre</w:t>
      </w:r>
    </w:p>
    <w:p w14:paraId="5B8AB687" w14:textId="77777777" w:rsidR="005A35E5" w:rsidRPr="00AA5C92" w:rsidRDefault="005A35E5" w:rsidP="005A35E5">
      <w:pPr>
        <w:pStyle w:val="Prrafodelista"/>
        <w:jc w:val="both"/>
        <w:rPr>
          <w:b/>
          <w:bCs/>
          <w:lang w:val="es-PE"/>
        </w:rPr>
      </w:pPr>
    </w:p>
    <w:p w14:paraId="1E71D657" w14:textId="52DBF675" w:rsidR="00BB28F9" w:rsidRPr="00AA5C92" w:rsidRDefault="00BB28F9" w:rsidP="005A35E5">
      <w:pPr>
        <w:pStyle w:val="Prrafodelista"/>
        <w:jc w:val="both"/>
        <w:rPr>
          <w:b/>
          <w:bCs/>
          <w:lang w:val="es-PE"/>
        </w:rPr>
      </w:pPr>
      <w:r w:rsidRPr="00AA5C92">
        <w:rPr>
          <w:b/>
          <w:bCs/>
          <w:lang w:val="es-PE"/>
        </w:rPr>
        <w:t>[</w:t>
      </w:r>
      <w:r w:rsidR="005A35E5" w:rsidRPr="00AA5C92">
        <w:rPr>
          <w:b/>
          <w:bCs/>
          <w:lang w:val="es-PE"/>
        </w:rPr>
        <w:t>Acrónimo</w:t>
      </w:r>
      <w:proofErr w:type="gramStart"/>
      <w:r w:rsidR="005A35E5" w:rsidRPr="00AA5C92">
        <w:rPr>
          <w:b/>
          <w:bCs/>
          <w:lang w:val="es-PE"/>
        </w:rPr>
        <w:t>].[</w:t>
      </w:r>
      <w:proofErr w:type="gramEnd"/>
      <w:r w:rsidR="005A35E5" w:rsidRPr="00AA5C92">
        <w:rPr>
          <w:b/>
          <w:bCs/>
          <w:lang w:val="es-PE"/>
        </w:rPr>
        <w:t>Extensión</w:t>
      </w:r>
      <w:r w:rsidRPr="00AA5C92">
        <w:rPr>
          <w:b/>
          <w:bCs/>
          <w:lang w:val="es-PE"/>
        </w:rPr>
        <w:t xml:space="preserve"> de archivo]</w:t>
      </w:r>
    </w:p>
    <w:p w14:paraId="757CE000" w14:textId="77777777" w:rsidR="009367DB" w:rsidRPr="00EB10D5" w:rsidRDefault="009367DB" w:rsidP="009367DB">
      <w:pPr>
        <w:pStyle w:val="Prrafodelista"/>
        <w:ind w:firstLine="720"/>
        <w:jc w:val="both"/>
        <w:rPr>
          <w:lang w:val="es-PE"/>
        </w:rPr>
      </w:pPr>
    </w:p>
    <w:p w14:paraId="7EA2B2E7" w14:textId="502285B4" w:rsidR="005A35E5" w:rsidRDefault="005A35E5" w:rsidP="00073EA1">
      <w:pPr>
        <w:pStyle w:val="Prrafodelista"/>
        <w:numPr>
          <w:ilvl w:val="0"/>
          <w:numId w:val="10"/>
        </w:numPr>
        <w:jc w:val="both"/>
        <w:rPr>
          <w:lang w:val="es-PE"/>
        </w:rPr>
      </w:pPr>
      <w:r>
        <w:rPr>
          <w:lang w:val="es-PE"/>
        </w:rPr>
        <w:t>Ítems</w:t>
      </w:r>
      <w:r w:rsidR="00DF5A02">
        <w:rPr>
          <w:lang w:val="es-PE"/>
        </w:rPr>
        <w:t xml:space="preserve"> </w:t>
      </w:r>
      <w:r>
        <w:rPr>
          <w:lang w:val="es-PE"/>
        </w:rPr>
        <w:t xml:space="preserve">creados específicamente para un proyecto se </w:t>
      </w:r>
      <w:r w:rsidR="00DF5A02">
        <w:rPr>
          <w:lang w:val="es-PE"/>
        </w:rPr>
        <w:t>nombrarán con el acrónimo del proyecto y la nomenclatura definida en la tabla de definición de nomenclatura del ítem.</w:t>
      </w:r>
    </w:p>
    <w:p w14:paraId="798555C8" w14:textId="0B38BFDD" w:rsidR="00DF5A02" w:rsidRDefault="00DF5A02" w:rsidP="00DF5A02">
      <w:pPr>
        <w:pStyle w:val="Prrafodelista"/>
        <w:jc w:val="both"/>
        <w:rPr>
          <w:lang w:val="es-PE"/>
        </w:rPr>
      </w:pPr>
    </w:p>
    <w:p w14:paraId="1B252B79" w14:textId="62EF110E" w:rsidR="00DF5A02" w:rsidRPr="00AA5C92" w:rsidRDefault="00DF5A02" w:rsidP="00DF5A02">
      <w:pPr>
        <w:pStyle w:val="Prrafodelista"/>
        <w:jc w:val="both"/>
        <w:rPr>
          <w:b/>
          <w:bCs/>
          <w:lang w:val="es-PE"/>
        </w:rPr>
      </w:pPr>
      <w:r w:rsidRPr="00AA5C92">
        <w:rPr>
          <w:b/>
          <w:bCs/>
          <w:lang w:val="es-PE"/>
        </w:rPr>
        <w:t>[Acrónimo de proyecto]</w:t>
      </w:r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-</w:t>
      </w:r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[nomenclatura de ítem</w:t>
      </w:r>
      <w:proofErr w:type="gramStart"/>
      <w:r w:rsidRPr="00AA5C92">
        <w:rPr>
          <w:b/>
          <w:bCs/>
          <w:lang w:val="es-PE"/>
        </w:rPr>
        <w:t>]</w:t>
      </w:r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.</w:t>
      </w:r>
      <w:proofErr w:type="gramEnd"/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[extensión]</w:t>
      </w:r>
    </w:p>
    <w:p w14:paraId="0330A85C" w14:textId="77777777" w:rsidR="00DF5A02" w:rsidRDefault="00DF5A02" w:rsidP="00DF5A02">
      <w:pPr>
        <w:pStyle w:val="Prrafodelista"/>
        <w:jc w:val="both"/>
        <w:rPr>
          <w:lang w:val="es-PE"/>
        </w:rPr>
      </w:pPr>
    </w:p>
    <w:p w14:paraId="4F776727" w14:textId="0B01FDBE" w:rsidR="00AA5C92" w:rsidRDefault="00DF5A02" w:rsidP="00AA5C92">
      <w:pPr>
        <w:pStyle w:val="Prrafodelista"/>
        <w:numPr>
          <w:ilvl w:val="0"/>
          <w:numId w:val="10"/>
        </w:numPr>
        <w:jc w:val="both"/>
        <w:rPr>
          <w:lang w:val="es-PE"/>
        </w:rPr>
      </w:pPr>
      <w:r>
        <w:rPr>
          <w:lang w:val="es-PE"/>
        </w:rPr>
        <w:t xml:space="preserve">Los ítems que tienen cardinalidad, es decir es necesaria la creación de más de un documento </w:t>
      </w:r>
      <w:r w:rsidR="00AA5C92">
        <w:rPr>
          <w:lang w:val="es-PE"/>
        </w:rPr>
        <w:t>para su composición serán conformados por el acrónimo del proyecto la nomenclatura definida en la tabla de definición de nomenclatura del ítem y el número asignado de forma ascendente.</w:t>
      </w:r>
    </w:p>
    <w:p w14:paraId="667029F4" w14:textId="78065DDD" w:rsidR="00AA5C92" w:rsidRDefault="00AA5C92" w:rsidP="00AA5C92">
      <w:pPr>
        <w:pStyle w:val="Prrafodelista"/>
        <w:jc w:val="both"/>
        <w:rPr>
          <w:lang w:val="es-PE"/>
        </w:rPr>
      </w:pPr>
    </w:p>
    <w:p w14:paraId="240B2E9B" w14:textId="3176AC52" w:rsidR="00AA5C92" w:rsidRPr="00AA5C92" w:rsidRDefault="00AA5C92" w:rsidP="00AA5C92">
      <w:pPr>
        <w:pStyle w:val="Prrafodelista"/>
        <w:jc w:val="both"/>
        <w:rPr>
          <w:b/>
          <w:bCs/>
          <w:lang w:val="es-PE"/>
        </w:rPr>
      </w:pPr>
      <w:r w:rsidRPr="00AA5C92">
        <w:rPr>
          <w:b/>
          <w:bCs/>
          <w:lang w:val="es-PE"/>
        </w:rPr>
        <w:t>[Acrónimo de proyecto] - [nomenclatura de ítem]</w:t>
      </w:r>
      <w:r>
        <w:rPr>
          <w:b/>
          <w:bCs/>
          <w:lang w:val="es-PE"/>
        </w:rPr>
        <w:t>[n</w:t>
      </w:r>
      <w:proofErr w:type="gramStart"/>
      <w:r>
        <w:rPr>
          <w:b/>
          <w:bCs/>
          <w:lang w:val="es-PE"/>
        </w:rPr>
        <w:t>]</w:t>
      </w:r>
      <w:r w:rsidRPr="00AA5C92">
        <w:rPr>
          <w:b/>
          <w:bCs/>
          <w:lang w:val="es-PE"/>
        </w:rPr>
        <w:t xml:space="preserve"> .</w:t>
      </w:r>
      <w:proofErr w:type="gramEnd"/>
      <w:r w:rsidRPr="00AA5C92">
        <w:rPr>
          <w:b/>
          <w:bCs/>
          <w:lang w:val="es-PE"/>
        </w:rPr>
        <w:t xml:space="preserve"> [extensión]</w:t>
      </w:r>
    </w:p>
    <w:p w14:paraId="3B591E28" w14:textId="2ACF4240" w:rsidR="00EB10D5" w:rsidRDefault="003E7190" w:rsidP="00AA5C92">
      <w:pPr>
        <w:jc w:val="both"/>
        <w:rPr>
          <w:lang w:val="es-PE"/>
        </w:rPr>
      </w:pPr>
      <w:r>
        <w:rPr>
          <w:lang w:val="es-PE"/>
        </w:rPr>
        <w:tab/>
      </w:r>
    </w:p>
    <w:p w14:paraId="6C2D6551" w14:textId="06345FAB" w:rsidR="003E7190" w:rsidRPr="003E7190" w:rsidRDefault="003E7190" w:rsidP="003E7190">
      <w:pPr>
        <w:pStyle w:val="Prrafodelista"/>
        <w:numPr>
          <w:ilvl w:val="0"/>
          <w:numId w:val="10"/>
        </w:numPr>
        <w:jc w:val="both"/>
        <w:rPr>
          <w:lang w:val="es-PE"/>
        </w:rPr>
      </w:pPr>
      <w:r w:rsidRPr="003E7190">
        <w:rPr>
          <w:lang w:val="es-PE"/>
        </w:rPr>
        <w:t>Los ítems tipo fuente serán nombrados a criterio del desarrollador, entorno o arquitectura que se esté utilizando.</w:t>
      </w:r>
    </w:p>
    <w:p w14:paraId="0EBCC9DE" w14:textId="2246CA89" w:rsidR="003E7190" w:rsidRDefault="003E7190" w:rsidP="003E7190">
      <w:pPr>
        <w:ind w:left="720"/>
        <w:jc w:val="both"/>
        <w:rPr>
          <w:lang w:val="es-PE"/>
        </w:rPr>
      </w:pPr>
    </w:p>
    <w:p w14:paraId="10D4B214" w14:textId="6D7C2E89" w:rsidR="003E7190" w:rsidRPr="003E7190" w:rsidRDefault="003E7190" w:rsidP="003E7190">
      <w:pPr>
        <w:ind w:left="720"/>
        <w:jc w:val="both"/>
        <w:rPr>
          <w:b/>
          <w:bCs/>
          <w:lang w:val="es-PE"/>
        </w:rPr>
      </w:pPr>
      <w:r w:rsidRPr="003E7190">
        <w:rPr>
          <w:b/>
          <w:bCs/>
          <w:lang w:val="es-PE"/>
        </w:rPr>
        <w:t>[nombre de archivo</w:t>
      </w:r>
      <w:proofErr w:type="gramStart"/>
      <w:r w:rsidRPr="003E7190">
        <w:rPr>
          <w:b/>
          <w:bCs/>
          <w:lang w:val="es-PE"/>
        </w:rPr>
        <w:t>].[</w:t>
      </w:r>
      <w:proofErr w:type="gramEnd"/>
      <w:r w:rsidRPr="003E7190">
        <w:rPr>
          <w:b/>
          <w:bCs/>
          <w:lang w:val="es-PE"/>
        </w:rPr>
        <w:t>extensión]</w:t>
      </w:r>
    </w:p>
    <w:p w14:paraId="796473B4" w14:textId="77777777" w:rsidR="003E7190" w:rsidRPr="00AA5C92" w:rsidRDefault="003E7190" w:rsidP="00AA5C92">
      <w:pPr>
        <w:jc w:val="both"/>
        <w:rPr>
          <w:lang w:val="es-PE"/>
        </w:rPr>
      </w:pPr>
    </w:p>
    <w:p w14:paraId="5E50A347" w14:textId="77777777" w:rsidR="007F5F39" w:rsidRDefault="007F5F39" w:rsidP="00E16DC8">
      <w:pPr>
        <w:rPr>
          <w:b/>
          <w:bCs/>
          <w:lang w:val="es-PE"/>
        </w:rPr>
      </w:pPr>
    </w:p>
    <w:p w14:paraId="2346EC7D" w14:textId="77777777" w:rsidR="007F5F39" w:rsidRDefault="007F5F39" w:rsidP="00E16DC8">
      <w:pPr>
        <w:rPr>
          <w:b/>
          <w:bCs/>
          <w:lang w:val="es-PE"/>
        </w:rPr>
      </w:pPr>
    </w:p>
    <w:p w14:paraId="46B02BE8" w14:textId="77777777" w:rsidR="007F5F39" w:rsidRDefault="007F5F39" w:rsidP="00E16DC8">
      <w:pPr>
        <w:rPr>
          <w:b/>
          <w:bCs/>
          <w:lang w:val="es-PE"/>
        </w:rPr>
      </w:pPr>
    </w:p>
    <w:p w14:paraId="33528F62" w14:textId="77777777" w:rsidR="007F5F39" w:rsidRDefault="007F5F39" w:rsidP="00E16DC8">
      <w:pPr>
        <w:rPr>
          <w:b/>
          <w:bCs/>
          <w:lang w:val="es-PE"/>
        </w:rPr>
      </w:pPr>
    </w:p>
    <w:p w14:paraId="767E7EE6" w14:textId="77777777" w:rsidR="007F5F39" w:rsidRDefault="007F5F39" w:rsidP="00E16DC8">
      <w:pPr>
        <w:rPr>
          <w:b/>
          <w:bCs/>
          <w:lang w:val="es-PE"/>
        </w:rPr>
      </w:pPr>
    </w:p>
    <w:p w14:paraId="73806EBF" w14:textId="77777777" w:rsidR="007F5F39" w:rsidRDefault="007F5F39" w:rsidP="00E16DC8">
      <w:pPr>
        <w:rPr>
          <w:b/>
          <w:bCs/>
          <w:lang w:val="es-PE"/>
        </w:rPr>
      </w:pPr>
    </w:p>
    <w:p w14:paraId="367EBAEB" w14:textId="77777777" w:rsidR="007F5F39" w:rsidRDefault="007F5F39" w:rsidP="00E16DC8">
      <w:pPr>
        <w:rPr>
          <w:b/>
          <w:bCs/>
          <w:lang w:val="es-PE"/>
        </w:rPr>
      </w:pPr>
    </w:p>
    <w:p w14:paraId="5D2DDDBA" w14:textId="21257ED0" w:rsidR="00EB1FE5" w:rsidRPr="00EB1FE5" w:rsidRDefault="003E7190" w:rsidP="00E16DC8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2.2.2 </w:t>
      </w:r>
      <w:r w:rsidR="00E17862">
        <w:rPr>
          <w:b/>
          <w:bCs/>
          <w:lang w:val="es-PE"/>
        </w:rPr>
        <w:t xml:space="preserve">Revisiones y </w:t>
      </w:r>
      <w:r w:rsidR="00EB1FE5" w:rsidRPr="00EB1FE5">
        <w:rPr>
          <w:b/>
          <w:bCs/>
          <w:lang w:val="es-PE"/>
        </w:rPr>
        <w:t>Versiones de un Ítem</w:t>
      </w:r>
    </w:p>
    <w:p w14:paraId="4EDC9BC3" w14:textId="77777777" w:rsidR="00EB1FE5" w:rsidRDefault="00EB1FE5" w:rsidP="00EB1FE5">
      <w:pPr>
        <w:ind w:left="720" w:firstLine="720"/>
        <w:rPr>
          <w:lang w:val="es-PE"/>
        </w:rPr>
      </w:pPr>
    </w:p>
    <w:p w14:paraId="782D9C60" w14:textId="70A3CA76" w:rsidR="00161799" w:rsidRDefault="003E7190" w:rsidP="00E17862">
      <w:pPr>
        <w:ind w:left="720" w:firstLine="720"/>
        <w:rPr>
          <w:b/>
          <w:bCs/>
          <w:lang w:val="es-PE"/>
        </w:rPr>
      </w:pPr>
      <w:r>
        <w:rPr>
          <w:b/>
          <w:bCs/>
          <w:lang w:val="es-PE"/>
        </w:rPr>
        <w:t xml:space="preserve">Estructura: </w:t>
      </w:r>
      <w:r w:rsidR="00EB1FE5" w:rsidRPr="00EB1FE5">
        <w:rPr>
          <w:b/>
          <w:bCs/>
          <w:lang w:val="es-PE"/>
        </w:rPr>
        <w:t>[N° versión]</w:t>
      </w:r>
      <w:r w:rsidR="00EB1FE5">
        <w:rPr>
          <w:b/>
          <w:bCs/>
          <w:lang w:val="es-PE"/>
        </w:rPr>
        <w:t>.</w:t>
      </w:r>
      <w:r w:rsidR="00EB1FE5" w:rsidRPr="00EB1FE5">
        <w:rPr>
          <w:b/>
          <w:bCs/>
          <w:lang w:val="es-PE"/>
        </w:rPr>
        <w:t>[N° revisión]</w:t>
      </w:r>
      <w:r w:rsidR="00EB1FE5">
        <w:rPr>
          <w:b/>
          <w:bCs/>
          <w:lang w:val="es-PE"/>
        </w:rPr>
        <w:t>.</w:t>
      </w:r>
    </w:p>
    <w:p w14:paraId="6BCC9DA8" w14:textId="77777777" w:rsidR="00E17862" w:rsidRDefault="00E17862" w:rsidP="00E17862">
      <w:pPr>
        <w:ind w:left="720" w:firstLine="720"/>
        <w:rPr>
          <w:lang w:val="es-PE"/>
        </w:rPr>
      </w:pPr>
    </w:p>
    <w:p w14:paraId="6B0B46AA" w14:textId="45C68441" w:rsidR="00E17862" w:rsidRPr="003E7190" w:rsidRDefault="00E17862" w:rsidP="003E7190">
      <w:pPr>
        <w:pStyle w:val="Prrafodelista"/>
        <w:numPr>
          <w:ilvl w:val="0"/>
          <w:numId w:val="10"/>
        </w:numPr>
        <w:ind w:left="1440"/>
        <w:rPr>
          <w:lang w:val="es-PE"/>
        </w:rPr>
      </w:pPr>
      <w:r w:rsidRPr="003E7190">
        <w:rPr>
          <w:lang w:val="es-PE"/>
        </w:rPr>
        <w:t xml:space="preserve">El número de versión de un ítem iniciara por el </w:t>
      </w:r>
      <w:r w:rsidRPr="003E7190">
        <w:rPr>
          <w:i/>
          <w:iCs/>
          <w:lang w:val="es-PE"/>
        </w:rPr>
        <w:t>1.0.</w:t>
      </w:r>
    </w:p>
    <w:p w14:paraId="04D2BC91" w14:textId="77777777" w:rsidR="00EB1FE5" w:rsidRPr="00EB1FE5" w:rsidRDefault="00EB1FE5" w:rsidP="003E7190">
      <w:pPr>
        <w:ind w:left="1440"/>
        <w:rPr>
          <w:b/>
          <w:bCs/>
          <w:lang w:val="es-PE"/>
        </w:rPr>
      </w:pPr>
    </w:p>
    <w:p w14:paraId="6D389644" w14:textId="6BD07D79" w:rsidR="00EB1FE5" w:rsidRPr="003E7190" w:rsidRDefault="00EB1FE5" w:rsidP="003E7190">
      <w:pPr>
        <w:pStyle w:val="Prrafodelista"/>
        <w:numPr>
          <w:ilvl w:val="0"/>
          <w:numId w:val="10"/>
        </w:numPr>
        <w:ind w:left="1440"/>
        <w:rPr>
          <w:lang w:val="es-PE"/>
        </w:rPr>
      </w:pPr>
      <w:r w:rsidRPr="003E7190">
        <w:rPr>
          <w:lang w:val="es-PE"/>
        </w:rPr>
        <w:t xml:space="preserve">El </w:t>
      </w:r>
      <w:r w:rsidR="00E17862" w:rsidRPr="003E7190">
        <w:rPr>
          <w:lang w:val="es-PE"/>
        </w:rPr>
        <w:t>número</w:t>
      </w:r>
      <w:r w:rsidRPr="003E7190">
        <w:rPr>
          <w:lang w:val="es-PE"/>
        </w:rPr>
        <w:t xml:space="preserve"> de </w:t>
      </w:r>
      <w:r w:rsidR="00E17862" w:rsidRPr="003E7190">
        <w:rPr>
          <w:b/>
          <w:bCs/>
          <w:lang w:val="es-PE"/>
        </w:rPr>
        <w:t>revisión</w:t>
      </w:r>
      <w:r w:rsidRPr="003E7190">
        <w:rPr>
          <w:lang w:val="es-PE"/>
        </w:rPr>
        <w:t xml:space="preserve"> se </w:t>
      </w:r>
      <w:r w:rsidR="00E17862" w:rsidRPr="003E7190">
        <w:rPr>
          <w:lang w:val="es-PE"/>
        </w:rPr>
        <w:t>incrementará</w:t>
      </w:r>
      <w:r w:rsidRPr="003E7190">
        <w:rPr>
          <w:lang w:val="es-PE"/>
        </w:rPr>
        <w:t xml:space="preserve"> </w:t>
      </w:r>
      <w:r w:rsidR="00E17862" w:rsidRPr="003E7190">
        <w:rPr>
          <w:lang w:val="es-PE"/>
        </w:rPr>
        <w:t xml:space="preserve">en uno (1) </w:t>
      </w:r>
      <w:r w:rsidRPr="003E7190">
        <w:rPr>
          <w:lang w:val="es-PE"/>
        </w:rPr>
        <w:t>cada vez que el ítem sea actualizado</w:t>
      </w:r>
      <w:r w:rsidR="00E17862" w:rsidRPr="003E7190">
        <w:rPr>
          <w:lang w:val="es-PE"/>
        </w:rPr>
        <w:t>.</w:t>
      </w:r>
    </w:p>
    <w:p w14:paraId="53202887" w14:textId="77777777" w:rsidR="00E17862" w:rsidRDefault="00E17862" w:rsidP="003E7190">
      <w:pPr>
        <w:ind w:left="2160"/>
        <w:rPr>
          <w:lang w:val="es-PE"/>
        </w:rPr>
      </w:pPr>
    </w:p>
    <w:p w14:paraId="169CD758" w14:textId="6D8CF1AB" w:rsidR="00E17862" w:rsidRPr="003E7190" w:rsidRDefault="00E17862" w:rsidP="003E7190">
      <w:pPr>
        <w:pStyle w:val="Prrafodelista"/>
        <w:numPr>
          <w:ilvl w:val="0"/>
          <w:numId w:val="10"/>
        </w:numPr>
        <w:ind w:left="1440"/>
        <w:rPr>
          <w:b/>
          <w:bCs/>
          <w:lang w:val="es-PE"/>
        </w:rPr>
      </w:pPr>
      <w:r w:rsidRPr="003E7190">
        <w:rPr>
          <w:lang w:val="es-PE"/>
        </w:rPr>
        <w:t xml:space="preserve">El número de </w:t>
      </w:r>
      <w:r w:rsidRPr="003E7190">
        <w:rPr>
          <w:b/>
          <w:bCs/>
          <w:lang w:val="es-PE"/>
        </w:rPr>
        <w:t>revisión</w:t>
      </w:r>
      <w:r w:rsidRPr="003E7190">
        <w:rPr>
          <w:lang w:val="es-PE"/>
        </w:rPr>
        <w:t xml:space="preserve"> tiene como límite </w:t>
      </w:r>
      <w:r w:rsidRPr="003E7190">
        <w:rPr>
          <w:b/>
          <w:bCs/>
          <w:lang w:val="es-PE"/>
        </w:rPr>
        <w:t>[*].9.</w:t>
      </w:r>
    </w:p>
    <w:p w14:paraId="30F48214" w14:textId="77777777" w:rsidR="00E17862" w:rsidRDefault="00E17862" w:rsidP="003E7190">
      <w:pPr>
        <w:ind w:left="2160"/>
        <w:rPr>
          <w:lang w:val="es-PE"/>
        </w:rPr>
      </w:pPr>
    </w:p>
    <w:p w14:paraId="0449B6D7" w14:textId="0E6DC456" w:rsidR="00E17862" w:rsidRDefault="003E7190" w:rsidP="003E7190">
      <w:pPr>
        <w:pStyle w:val="Prrafodelista"/>
        <w:numPr>
          <w:ilvl w:val="0"/>
          <w:numId w:val="10"/>
        </w:numPr>
        <w:ind w:left="1440"/>
        <w:rPr>
          <w:lang w:val="es-PE"/>
        </w:rPr>
      </w:pPr>
      <w:r w:rsidRPr="003E7190">
        <w:rPr>
          <w:lang w:val="es-PE"/>
        </w:rPr>
        <w:t>E</w:t>
      </w:r>
      <w:r w:rsidR="00E17862" w:rsidRPr="003E7190">
        <w:rPr>
          <w:lang w:val="es-PE"/>
        </w:rPr>
        <w:t xml:space="preserve">l número de </w:t>
      </w:r>
      <w:r w:rsidR="00E17862" w:rsidRPr="003E7190">
        <w:rPr>
          <w:b/>
          <w:bCs/>
          <w:lang w:val="es-PE"/>
        </w:rPr>
        <w:t>versión</w:t>
      </w:r>
      <w:r w:rsidR="00E17862" w:rsidRPr="003E7190">
        <w:rPr>
          <w:lang w:val="es-PE"/>
        </w:rPr>
        <w:t xml:space="preserve"> se incrementará en 1 </w:t>
      </w:r>
      <w:r w:rsidRPr="003E7190">
        <w:rPr>
          <w:lang w:val="es-PE"/>
        </w:rPr>
        <w:t>cuando:</w:t>
      </w:r>
    </w:p>
    <w:p w14:paraId="2411DF1A" w14:textId="77777777" w:rsidR="003E7190" w:rsidRPr="003E7190" w:rsidRDefault="003E7190" w:rsidP="003E7190">
      <w:pPr>
        <w:rPr>
          <w:lang w:val="es-PE"/>
        </w:rPr>
      </w:pPr>
    </w:p>
    <w:p w14:paraId="3E98F194" w14:textId="330CD5AB" w:rsidR="003E7190" w:rsidRPr="003E7190" w:rsidRDefault="003E7190" w:rsidP="003E7190">
      <w:pPr>
        <w:pStyle w:val="Prrafodelista"/>
        <w:numPr>
          <w:ilvl w:val="2"/>
          <w:numId w:val="10"/>
        </w:numPr>
        <w:rPr>
          <w:lang w:val="es-PE"/>
        </w:rPr>
      </w:pPr>
      <w:r w:rsidRPr="003E7190">
        <w:rPr>
          <w:lang w:val="es-PE"/>
        </w:rPr>
        <w:t xml:space="preserve">Cuando se excede el número de </w:t>
      </w:r>
      <w:r w:rsidRPr="003E7190">
        <w:rPr>
          <w:b/>
          <w:bCs/>
          <w:lang w:val="es-PE"/>
        </w:rPr>
        <w:t>revisión</w:t>
      </w:r>
    </w:p>
    <w:p w14:paraId="215913C6" w14:textId="7E524AD8" w:rsidR="003E7190" w:rsidRPr="003E7190" w:rsidRDefault="003E7190" w:rsidP="003E7190">
      <w:pPr>
        <w:pStyle w:val="Prrafodelista"/>
        <w:numPr>
          <w:ilvl w:val="2"/>
          <w:numId w:val="10"/>
        </w:numPr>
        <w:rPr>
          <w:lang w:val="es-PE"/>
        </w:rPr>
      </w:pPr>
      <w:r w:rsidRPr="003E7190">
        <w:rPr>
          <w:lang w:val="es-PE"/>
        </w:rPr>
        <w:t>El ítem sea creado o nuevamente</w:t>
      </w:r>
    </w:p>
    <w:p w14:paraId="065B78BA" w14:textId="031761BA" w:rsidR="003E7190" w:rsidRPr="003E7190" w:rsidRDefault="003E7190" w:rsidP="003E7190">
      <w:pPr>
        <w:pStyle w:val="Prrafodelista"/>
        <w:numPr>
          <w:ilvl w:val="2"/>
          <w:numId w:val="10"/>
        </w:numPr>
        <w:rPr>
          <w:lang w:val="es-PE"/>
        </w:rPr>
      </w:pPr>
      <w:r w:rsidRPr="003E7190">
        <w:rPr>
          <w:lang w:val="es-PE"/>
        </w:rPr>
        <w:t xml:space="preserve">El ítem se evalúa y aprueba. </w:t>
      </w:r>
    </w:p>
    <w:p w14:paraId="00C73A20" w14:textId="760D802A" w:rsidR="003E7190" w:rsidRPr="00E17862" w:rsidRDefault="003E7190" w:rsidP="00E17862">
      <w:pPr>
        <w:ind w:left="1440"/>
        <w:rPr>
          <w:lang w:val="es-PE"/>
        </w:rPr>
      </w:pPr>
      <w:r>
        <w:rPr>
          <w:lang w:val="es-PE"/>
        </w:rPr>
        <w:tab/>
      </w:r>
    </w:p>
    <w:p w14:paraId="5DE131A2" w14:textId="77777777" w:rsidR="00EB1FE5" w:rsidRPr="00EB1FE5" w:rsidRDefault="00EB1FE5" w:rsidP="00E16DC8">
      <w:pPr>
        <w:rPr>
          <w:lang w:val="es-PE"/>
        </w:rPr>
      </w:pPr>
    </w:p>
    <w:sectPr w:rsidR="00EB1FE5" w:rsidRPr="00EB1FE5" w:rsidSect="00705985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3A5B4" w14:textId="77777777" w:rsidR="00DF1E72" w:rsidRDefault="00DF1E72">
      <w:pPr>
        <w:spacing w:line="240" w:lineRule="auto"/>
      </w:pPr>
      <w:r>
        <w:separator/>
      </w:r>
    </w:p>
  </w:endnote>
  <w:endnote w:type="continuationSeparator" w:id="0">
    <w:p w14:paraId="32787DB2" w14:textId="77777777" w:rsidR="00DF1E72" w:rsidRDefault="00DF1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80911" w14:textId="77777777" w:rsidR="00DF1E72" w:rsidRDefault="00DF1E72">
      <w:pPr>
        <w:spacing w:line="240" w:lineRule="auto"/>
      </w:pPr>
      <w:r>
        <w:separator/>
      </w:r>
    </w:p>
  </w:footnote>
  <w:footnote w:type="continuationSeparator" w:id="0">
    <w:p w14:paraId="17B59268" w14:textId="77777777" w:rsidR="00DF1E72" w:rsidRDefault="00DF1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55F3B" w14:textId="77777777" w:rsidR="00AA2C3C" w:rsidRDefault="00AA2C3C" w:rsidP="00705985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37D5" w14:textId="77777777" w:rsidR="00AA2C3C" w:rsidRDefault="00AA2C3C" w:rsidP="00705985">
    <w:pPr>
      <w:rPr>
        <w:sz w:val="24"/>
      </w:rPr>
    </w:pPr>
  </w:p>
  <w:p w14:paraId="431AB1E0" w14:textId="77777777" w:rsidR="00AA2C3C" w:rsidRPr="00DE5C64" w:rsidRDefault="00DF1E72" w:rsidP="00DE5C64">
    <w:pPr>
      <w:pStyle w:val="Encabezado"/>
      <w:jc w:val="right"/>
      <w:rPr>
        <w:sz w:val="36"/>
        <w:szCs w:val="36"/>
      </w:rPr>
    </w:pPr>
    <w:hyperlink r:id="rId1" w:history="1">
      <w:r w:rsidR="00AA2C3C" w:rsidRPr="00DE5C64">
        <w:rPr>
          <w:rStyle w:val="Hipervnculo"/>
          <w:sz w:val="36"/>
          <w:szCs w:val="36"/>
          <w:u w:val="none"/>
        </w:rPr>
        <w:t>SoftSystem</w:t>
      </w:r>
    </w:hyperlink>
  </w:p>
  <w:p w14:paraId="7E7D2556" w14:textId="77777777" w:rsidR="00AA2C3C" w:rsidRPr="00A81C33" w:rsidRDefault="00AA2C3C" w:rsidP="00705985">
    <w:pPr>
      <w:pStyle w:val="Encabezado"/>
      <w:rPr>
        <w:lang w:val="es-PE"/>
      </w:rPr>
    </w:pPr>
  </w:p>
  <w:p w14:paraId="6A238211" w14:textId="77777777" w:rsidR="00AA2C3C" w:rsidRDefault="00AA2C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37BA"/>
    <w:multiLevelType w:val="multilevel"/>
    <w:tmpl w:val="46F4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D2872"/>
    <w:multiLevelType w:val="multilevel"/>
    <w:tmpl w:val="A3E0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E6FA3"/>
    <w:multiLevelType w:val="multilevel"/>
    <w:tmpl w:val="32A0A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C3068"/>
    <w:multiLevelType w:val="hybridMultilevel"/>
    <w:tmpl w:val="A086C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295B"/>
    <w:multiLevelType w:val="multilevel"/>
    <w:tmpl w:val="9F481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F41F61"/>
    <w:multiLevelType w:val="hybridMultilevel"/>
    <w:tmpl w:val="E8721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D05BB"/>
    <w:multiLevelType w:val="hybridMultilevel"/>
    <w:tmpl w:val="A022C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0704E"/>
    <w:multiLevelType w:val="multilevel"/>
    <w:tmpl w:val="6700D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1E0118"/>
    <w:multiLevelType w:val="hybridMultilevel"/>
    <w:tmpl w:val="6D304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6FD"/>
    <w:multiLevelType w:val="multilevel"/>
    <w:tmpl w:val="F8A21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7B"/>
    <w:rsid w:val="000167E4"/>
    <w:rsid w:val="00022FD2"/>
    <w:rsid w:val="00036C7B"/>
    <w:rsid w:val="0004097E"/>
    <w:rsid w:val="000472CD"/>
    <w:rsid w:val="00073EA1"/>
    <w:rsid w:val="0009360D"/>
    <w:rsid w:val="000B4AA2"/>
    <w:rsid w:val="000F3E03"/>
    <w:rsid w:val="00100786"/>
    <w:rsid w:val="001313EC"/>
    <w:rsid w:val="001501BF"/>
    <w:rsid w:val="00161799"/>
    <w:rsid w:val="001731C5"/>
    <w:rsid w:val="00297AE3"/>
    <w:rsid w:val="00324598"/>
    <w:rsid w:val="003335AB"/>
    <w:rsid w:val="00354DC6"/>
    <w:rsid w:val="00376FE6"/>
    <w:rsid w:val="003B6FD4"/>
    <w:rsid w:val="003C0F52"/>
    <w:rsid w:val="003E7190"/>
    <w:rsid w:val="00504AA0"/>
    <w:rsid w:val="005A35E5"/>
    <w:rsid w:val="005B2C0A"/>
    <w:rsid w:val="005D5EAE"/>
    <w:rsid w:val="0061214A"/>
    <w:rsid w:val="00646C05"/>
    <w:rsid w:val="00694704"/>
    <w:rsid w:val="00694C00"/>
    <w:rsid w:val="006A42C3"/>
    <w:rsid w:val="006F6E72"/>
    <w:rsid w:val="00705985"/>
    <w:rsid w:val="00726222"/>
    <w:rsid w:val="0078030F"/>
    <w:rsid w:val="007F5F39"/>
    <w:rsid w:val="00883348"/>
    <w:rsid w:val="009367DB"/>
    <w:rsid w:val="009641CA"/>
    <w:rsid w:val="00973601"/>
    <w:rsid w:val="009C0991"/>
    <w:rsid w:val="00A03A68"/>
    <w:rsid w:val="00A136E4"/>
    <w:rsid w:val="00A2452E"/>
    <w:rsid w:val="00A42E7F"/>
    <w:rsid w:val="00A84DD7"/>
    <w:rsid w:val="00AA2C3C"/>
    <w:rsid w:val="00AA3A02"/>
    <w:rsid w:val="00AA5C92"/>
    <w:rsid w:val="00AB4135"/>
    <w:rsid w:val="00AC7326"/>
    <w:rsid w:val="00AD71DF"/>
    <w:rsid w:val="00AD7BBE"/>
    <w:rsid w:val="00B01755"/>
    <w:rsid w:val="00B36598"/>
    <w:rsid w:val="00B7454E"/>
    <w:rsid w:val="00BB28F9"/>
    <w:rsid w:val="00BE5C89"/>
    <w:rsid w:val="00CE211E"/>
    <w:rsid w:val="00D1648B"/>
    <w:rsid w:val="00D37612"/>
    <w:rsid w:val="00D600F1"/>
    <w:rsid w:val="00DC2012"/>
    <w:rsid w:val="00DE5C64"/>
    <w:rsid w:val="00DF034A"/>
    <w:rsid w:val="00DF1E72"/>
    <w:rsid w:val="00DF5A02"/>
    <w:rsid w:val="00E057EC"/>
    <w:rsid w:val="00E16DC8"/>
    <w:rsid w:val="00E17862"/>
    <w:rsid w:val="00E77072"/>
    <w:rsid w:val="00EB10D5"/>
    <w:rsid w:val="00EB1FE5"/>
    <w:rsid w:val="00EE6FC1"/>
    <w:rsid w:val="00F05C72"/>
    <w:rsid w:val="00F51C01"/>
    <w:rsid w:val="00F846A4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A907ED"/>
  <w15:docId w15:val="{B0EB8A8E-D29B-4BE2-97B7-2AA9F3B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E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335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35A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35A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35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7454E"/>
    <w:pPr>
      <w:ind w:left="720"/>
      <w:contextualSpacing/>
    </w:p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376FE6"/>
    <w:pPr>
      <w:spacing w:line="240" w:lineRule="auto"/>
    </w:pPr>
    <w:rPr>
      <w:rFonts w:ascii="Calibri" w:eastAsia="Calibri" w:hAnsi="Calibri" w:cs="Calibri"/>
      <w:sz w:val="20"/>
      <w:lang w:val="es-PE" w:eastAsia="es-ES_tradnl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laconcuadrcula4-nfasis1">
    <w:name w:val="Grid Table 4 Accent 1"/>
    <w:basedOn w:val="Tablanormal"/>
    <w:uiPriority w:val="49"/>
    <w:rsid w:val="00376FE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42E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E7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7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16179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70598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985"/>
  </w:style>
  <w:style w:type="paragraph" w:styleId="Piedepgina">
    <w:name w:val="footer"/>
    <w:basedOn w:val="Normal"/>
    <w:link w:val="PiedepginaCar"/>
    <w:uiPriority w:val="99"/>
    <w:unhideWhenUsed/>
    <w:rsid w:val="0070598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2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269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30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ill98/Soft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16</cp:revision>
  <dcterms:created xsi:type="dcterms:W3CDTF">2019-10-07T02:51:00Z</dcterms:created>
  <dcterms:modified xsi:type="dcterms:W3CDTF">2019-10-08T16:13:00Z</dcterms:modified>
</cp:coreProperties>
</file>