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1"/>
        <w:spacing w:before="82"/>
        <w:rPr>
          <w:rFonts w:hint="default"/>
          <w:lang w:val="es-CO"/>
        </w:rPr>
      </w:pPr>
      <w:r>
        <w:t xml:space="preserve">Santiago de Cali, </w:t>
      </w:r>
      <w:r>
        <w:rPr>
          <w:rFonts w:hint="default"/>
          <w:lang w:val="es-CO"/>
        </w:rPr>
        <w:t xml:space="preserve">{diaActual} </w:t>
      </w:r>
      <w:r>
        <w:t xml:space="preserve">de </w:t>
      </w:r>
      <w:r>
        <w:rPr>
          <w:rFonts w:hint="default"/>
          <w:lang w:val="es-CO"/>
        </w:rPr>
        <w:t>{mesActual}</w:t>
      </w:r>
      <w:r>
        <w:t xml:space="preserve"> del </w:t>
      </w:r>
      <w:r>
        <w:rPr>
          <w:rFonts w:hint="default"/>
          <w:lang w:val="es-CO"/>
        </w:rPr>
        <w:t>{añoActual}</w:t>
      </w:r>
    </w:p>
    <w:p w14:paraId="640482A1">
      <w:pPr>
        <w:pStyle w:val="11"/>
        <w:spacing w:before="82"/>
      </w:pPr>
    </w:p>
    <w:p w14:paraId="1C1442F1">
      <w:pPr>
        <w:pStyle w:val="19"/>
      </w:pPr>
      <w:r>
        <w:t>Señores:</w:t>
      </w:r>
    </w:p>
    <w:p w14:paraId="6ABFC63C">
      <w:pPr>
        <w:pStyle w:val="19"/>
        <w:rPr>
          <w:b/>
          <w:bCs/>
          <w:highlight w:val="none"/>
        </w:rPr>
      </w:pPr>
      <w:bookmarkStart w:id="0" w:name="_Hlk179275769"/>
      <w:r>
        <w:rPr>
          <w:rFonts w:hint="default"/>
          <w:b/>
          <w:bCs/>
          <w:highlight w:val="none"/>
          <w:lang w:val="es-CO"/>
        </w:rPr>
        <w:t>{nombreEmpresa}</w:t>
      </w:r>
    </w:p>
    <w:p w14:paraId="611A6A1E">
      <w:pPr>
        <w:pStyle w:val="19"/>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19"/>
        <w:rPr>
          <w:rFonts w:hint="default"/>
          <w:b w:val="0"/>
          <w:bCs w:val="0"/>
          <w:highlight w:val="none"/>
          <w:lang w:val="es-CO"/>
        </w:rPr>
      </w:pPr>
      <w:r>
        <w:rPr>
          <w:rFonts w:hint="default"/>
          <w:b w:val="0"/>
          <w:bCs w:val="0"/>
          <w:highlight w:val="none"/>
          <w:lang w:val="es-CO"/>
        </w:rPr>
        <w:t>{direccionEmpresa}</w:t>
      </w:r>
    </w:p>
    <w:bookmarkEnd w:id="0"/>
    <w:p w14:paraId="096E5665">
      <w:pPr>
        <w:pStyle w:val="19"/>
        <w:rPr>
          <w:rFonts w:hint="default"/>
          <w:highlight w:val="none"/>
          <w:lang w:val="es-CO"/>
        </w:rPr>
      </w:pPr>
      <w:r>
        <w:rPr>
          <w:rFonts w:hint="default"/>
          <w:highlight w:val="none"/>
          <w:lang w:val="es-CO"/>
        </w:rPr>
        <w:t>{#correos}{correoEmpresa}{/correos}</w:t>
      </w:r>
    </w:p>
    <w:p w14:paraId="28ED7CA2">
      <w:pPr>
        <w:pStyle w:val="19"/>
        <w:rPr>
          <w:rFonts w:hint="default"/>
          <w:b w:val="0"/>
          <w:bCs w:val="0"/>
          <w:highlight w:val="none"/>
          <w:lang w:val="es-CO"/>
        </w:rPr>
      </w:pPr>
      <w:r>
        <w:rPr>
          <w:rFonts w:hint="default"/>
          <w:b w:val="0"/>
          <w:bCs w:val="0"/>
          <w:highlight w:val="none"/>
          <w:lang w:val="es-CO"/>
        </w:rPr>
        <w:t>{telefonoEmpresa}</w:t>
      </w:r>
    </w:p>
    <w:p w14:paraId="3015BA7E">
      <w:pPr>
        <w:pStyle w:val="19"/>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1"/>
        <w:spacing w:before="57" w:after="1"/>
        <w:rPr>
          <w:b/>
          <w:i/>
        </w:rPr>
      </w:pPr>
    </w:p>
    <w:p w14:paraId="4BC9600A">
      <w:pPr>
        <w:spacing w:line="264" w:lineRule="auto"/>
        <w:jc w:val="both"/>
        <w:rPr>
          <w:rFonts w:cs="Arial"/>
        </w:rPr>
      </w:pPr>
      <w:r>
        <w:rPr>
          <w:rFonts w:cs="Arial"/>
          <w:b/>
        </w:rPr>
        <w:t>LINA MARIA BENITEZ FREYRE</w:t>
      </w:r>
      <w:r>
        <w:rPr>
          <w:rFonts w:cs="Arial"/>
          <w:color w:val="000000"/>
        </w:rPr>
        <w:t xml:space="preserve">, identificado como aparece al pie de mi firma, obrando en calidad de apoderada de </w:t>
      </w:r>
      <w:r>
        <w:rPr>
          <w:rFonts w:hint="default" w:cs="Arial"/>
          <w:color w:val="000000"/>
          <w:lang w:val="es-CO"/>
        </w:rPr>
        <w:t>{propietarioPrimerVehiculo}</w:t>
      </w:r>
      <w:r>
        <w:rPr>
          <w:rFonts w:cs="Arial"/>
          <w:color w:val="000000"/>
        </w:rPr>
        <w:t xml:space="preserve">, de conformidad con el poder adjunto y </w:t>
      </w:r>
      <w:r>
        <w:rPr>
          <w:rFonts w:cs="Arial"/>
          <w:b/>
        </w:rPr>
        <w:t>JORGE ARMANDO LASSO DUQUE</w:t>
      </w:r>
      <w:r>
        <w:rPr>
          <w:rFonts w:cs="Arial"/>
          <w:color w:val="000000"/>
        </w:rPr>
        <w:t xml:space="preserve">, identificado como aparece al pie de mi firma, obrando en calidad de Representante Legal General de la compañía </w:t>
      </w:r>
      <w:r>
        <w:rPr>
          <w:rFonts w:cs="Arial"/>
          <w:b/>
          <w:bCs/>
          <w:color w:val="000000"/>
        </w:rPr>
        <w:t>SEGUROS GENERALES SURA S.A.,</w:t>
      </w:r>
      <w:r>
        <w:rPr>
          <w:rFonts w:cs="Arial"/>
          <w:color w:val="000000"/>
        </w:rPr>
        <w:t xml:space="preserve"> de conformidad con el poder otorgado mediante Escritura Pública No. 640 del 14 de junio de 2016, Clausula Primera, Numeral (5), presento </w:t>
      </w:r>
      <w:r>
        <w:rPr>
          <w:rFonts w:cs="Arial"/>
          <w:b/>
          <w:color w:val="000000"/>
        </w:rPr>
        <w:t>RECLAMACIÓN FORMAL</w:t>
      </w:r>
      <w:r>
        <w:rPr>
          <w:rFonts w:cs="Arial"/>
          <w:color w:val="000000"/>
        </w:rPr>
        <w:t xml:space="preserve"> por el pago de perjuicios, con fundamento en los siguiente: </w:t>
      </w:r>
      <w:r>
        <w:rPr>
          <w:rFonts w:cs="Arial"/>
        </w:rPr>
        <w:t xml:space="preserve"> </w:t>
      </w:r>
    </w:p>
    <w:p w14:paraId="67751C38">
      <w:pPr>
        <w:spacing w:line="264" w:lineRule="auto"/>
        <w:jc w:val="both"/>
        <w:rPr>
          <w:rFonts w:cs="Arial"/>
        </w:rPr>
      </w:pPr>
      <w:r>
        <w:rPr>
          <w:rFonts w:cs="Arial"/>
        </w:rPr>
        <w:t xml:space="preserve">         </w:t>
      </w:r>
    </w:p>
    <w:p w14:paraId="1DB80511">
      <w:pPr>
        <w:spacing w:line="264" w:lineRule="auto"/>
        <w:jc w:val="both"/>
        <w:rPr>
          <w:rFonts w:cs="Arial"/>
        </w:rPr>
      </w:pPr>
    </w:p>
    <w:p w14:paraId="03AA09A5">
      <w:pPr>
        <w:tabs>
          <w:tab w:val="left" w:pos="346"/>
        </w:tabs>
        <w:spacing w:line="252" w:lineRule="auto"/>
        <w:ind w:right="1029"/>
        <w:jc w:val="center"/>
        <w:rPr>
          <w:b/>
          <w:bCs/>
        </w:rPr>
      </w:pPr>
      <w:r>
        <w:rPr>
          <w:b/>
          <w:bCs/>
        </w:rPr>
        <w:t>HECHOS</w:t>
      </w:r>
    </w:p>
    <w:p w14:paraId="5BDAB84B">
      <w:pPr>
        <w:pStyle w:val="11"/>
        <w:bidi w:val="0"/>
        <w:rPr>
          <w:rFonts w:hint="default"/>
          <w:lang w:val="es-CO"/>
        </w:rPr>
      </w:pPr>
    </w:p>
    <w:p w14:paraId="69D8D4A7">
      <w:pPr>
        <w:pStyle w:val="11"/>
        <w:bidi w:val="0"/>
        <w:rPr>
          <w:rStyle w:val="4"/>
          <w:rFonts w:hint="default"/>
          <w:lang w:val="es-CO"/>
        </w:rPr>
      </w:pPr>
      <w:r>
        <w:rPr>
          <w:rStyle w:val="4"/>
          <w:rFonts w:hint="default"/>
          <w:lang w:val="es-CO"/>
        </w:rPr>
        <w:t>{#hechos}</w:t>
      </w:r>
    </w:p>
    <w:p w14:paraId="1BA5A255">
      <w:pPr>
        <w:pStyle w:val="11"/>
        <w:bidi w:val="0"/>
        <w:rPr>
          <w:rStyle w:val="4"/>
          <w:rFonts w:hint="default"/>
          <w:lang w:val="es-CO"/>
        </w:rPr>
      </w:pPr>
      <w:r>
        <w:rPr>
          <w:rStyle w:val="4"/>
          <w:rFonts w:hint="default"/>
          <w:lang w:val="es-CO"/>
        </w:rPr>
        <w:t>{descripcionHecho}</w:t>
      </w:r>
    </w:p>
    <w:p w14:paraId="2583A817">
      <w:pPr>
        <w:pStyle w:val="11"/>
        <w:bidi w:val="0"/>
        <w:rPr>
          <w:rStyle w:val="4"/>
          <w:rFonts w:hint="default"/>
          <w:lang w:val="es-CO"/>
        </w:rPr>
      </w:pPr>
      <w:r>
        <w:rPr>
          <w:rStyle w:val="4"/>
          <w:rFonts w:hint="default"/>
          <w:lang w:val="es-CO"/>
        </w:rPr>
        <w:t>{%fotoHecho}</w:t>
      </w:r>
    </w:p>
    <w:p w14:paraId="0E3AB28A">
      <w:pPr>
        <w:pStyle w:val="11"/>
        <w:bidi w:val="0"/>
        <w:rPr>
          <w:rStyle w:val="4"/>
          <w:rFonts w:hint="default"/>
          <w:lang w:val="es-CO"/>
        </w:rPr>
      </w:pPr>
      <w:r>
        <w:rPr>
          <w:rStyle w:val="4"/>
          <w:rFonts w:hint="default"/>
          <w:lang w:val="es-CO"/>
        </w:rPr>
        <w:t>{/hechos}</w:t>
      </w:r>
    </w:p>
    <w:p w14:paraId="2702F823">
      <w:pPr>
        <w:pStyle w:val="11"/>
        <w:spacing w:before="180"/>
        <w:jc w:val="both"/>
      </w:pPr>
      <w:r>
        <w:rPr>
          <w:i/>
          <w:iCs/>
        </w:rPr>
        <w:t xml:space="preserve">     </w:t>
      </w:r>
    </w:p>
    <w:p w14:paraId="4DFCCBDB">
      <w:pPr>
        <w:pStyle w:val="11"/>
        <w:spacing w:before="1"/>
        <w:jc w:val="both"/>
        <w:rPr>
          <w:spacing w:val="-2"/>
        </w:rPr>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47C69DF">
      <w:pPr>
        <w:pStyle w:val="11"/>
        <w:spacing w:before="1"/>
        <w:ind w:left="166"/>
        <w:jc w:val="both"/>
        <w:rPr>
          <w:spacing w:val="-2"/>
        </w:rPr>
      </w:pPr>
    </w:p>
    <w:p w14:paraId="0471E675">
      <w:pPr>
        <w:pStyle w:val="11"/>
        <w:spacing w:before="1"/>
        <w:ind w:left="166"/>
        <w:jc w:val="both"/>
      </w:pPr>
    </w:p>
    <w:p w14:paraId="7625739C">
      <w:pPr>
        <w:pStyle w:val="2"/>
        <w:spacing w:before="233"/>
        <w:ind w:left="3"/>
        <w:rPr>
          <w:spacing w:val="-2"/>
        </w:rPr>
      </w:pPr>
      <w:r>
        <w:rPr>
          <w:spacing w:val="-2"/>
        </w:rPr>
        <w:t>SOLICITUD</w:t>
      </w:r>
    </w:p>
    <w:p w14:paraId="355C695A">
      <w:pPr>
        <w:pStyle w:val="2"/>
        <w:spacing w:before="233"/>
        <w:ind w:left="3"/>
        <w:jc w:val="both"/>
        <w:rPr>
          <w:spacing w:val="-2"/>
        </w:rPr>
      </w:pPr>
    </w:p>
    <w:p w14:paraId="234FBBD4">
      <w:pPr>
        <w:pStyle w:val="19"/>
        <w:jc w:val="both"/>
        <w:rPr>
          <w:b/>
          <w:bCs/>
        </w:rPr>
      </w:pPr>
      <w:r>
        <w:rPr>
          <w:rFonts w:cs="Arial"/>
        </w:rPr>
        <w:t xml:space="preserve">De manera respetuosa solicitamos que </w:t>
      </w:r>
      <w:r>
        <w:rPr>
          <w:rFonts w:hint="default"/>
          <w:b/>
          <w:bCs/>
          <w:lang w:val="es-CO"/>
        </w:rPr>
        <w:t>{nombreEmpresa}</w:t>
      </w:r>
      <w:r>
        <w:rPr>
          <w:b/>
          <w:bCs/>
        </w:rPr>
        <w:t xml:space="preserve"> </w:t>
      </w:r>
      <w:r>
        <w:t>cancele</w:t>
      </w:r>
      <w:r>
        <w:rPr>
          <w:rFonts w:cs="Arial"/>
        </w:rPr>
        <w:t xml:space="preserve"> a favor de</w:t>
      </w:r>
      <w:r>
        <w:rPr>
          <w:rFonts w:hint="default" w:cs="Arial"/>
          <w:lang w:val="es-CO"/>
        </w:rPr>
        <w:t xml:space="preserve"> {propietarioPrimerVehiculo}</w:t>
      </w:r>
      <w:r>
        <w:rPr>
          <w:b/>
          <w:bCs/>
        </w:rPr>
        <w:t xml:space="preserve"> </w:t>
      </w:r>
      <w:r>
        <w:rPr>
          <w:rFonts w:cs="Arial"/>
        </w:rPr>
        <w:t xml:space="preserve">la suma de </w:t>
      </w:r>
      <w:r>
        <w:rPr>
          <w:rFonts w:cs="Arial"/>
          <w:b/>
          <w:bCs/>
          <w:lang w:val="es-CO"/>
        </w:rPr>
        <w:t>$</w:t>
      </w:r>
      <w:r>
        <w:rPr>
          <w:rFonts w:hint="default" w:cs="Arial"/>
          <w:b/>
          <w:bCs/>
          <w:lang w:val="es-CO"/>
        </w:rPr>
        <w:t xml:space="preserve"> {deducible}</w:t>
      </w:r>
      <w:r>
        <w:rPr>
          <w:rFonts w:cs="Arial"/>
          <w:b/>
          <w:bCs/>
          <w:lang w:val="es-CO"/>
        </w:rPr>
        <w:t xml:space="preserve"> </w:t>
      </w:r>
      <w:r>
        <w:rPr>
          <w:rFonts w:cs="Arial"/>
          <w:b/>
          <w:bCs/>
        </w:rPr>
        <w:t xml:space="preserve">M/CTE </w:t>
      </w:r>
      <w:r>
        <w:rPr>
          <w:rFonts w:cs="Arial"/>
        </w:rPr>
        <w:t xml:space="preserve">por concepto de </w:t>
      </w:r>
      <w:r>
        <w:rPr>
          <w:rFonts w:cs="Arial"/>
          <w:b/>
          <w:bCs/>
        </w:rPr>
        <w:t>DEDUCIBLE</w:t>
      </w:r>
      <w:r>
        <w:rPr>
          <w:rFonts w:cs="Arial"/>
        </w:rPr>
        <w:t xml:space="preserve"> y cancele a favor de </w:t>
      </w:r>
      <w:r>
        <w:rPr>
          <w:rFonts w:cs="Arial"/>
          <w:b/>
          <w:bCs/>
        </w:rPr>
        <w:t>Seguros Generales Suramericana S.A.</w:t>
      </w:r>
      <w:r>
        <w:rPr>
          <w:rFonts w:cs="Arial"/>
        </w:rPr>
        <w:t xml:space="preserve"> la suma de </w:t>
      </w:r>
      <w:r>
        <w:rPr>
          <w:b/>
          <w:bCs/>
        </w:rPr>
        <w:t>$</w:t>
      </w:r>
      <w:r>
        <w:rPr>
          <w:rFonts w:hint="default"/>
          <w:b/>
          <w:bCs/>
          <w:lang w:val="es-CO"/>
        </w:rPr>
        <w:t xml:space="preserve"> {cuantia}</w:t>
      </w:r>
      <w:r>
        <w:rPr>
          <w:b/>
          <w:bCs/>
        </w:rPr>
        <w:t xml:space="preserve"> </w:t>
      </w:r>
      <w:r>
        <w:rPr>
          <w:rFonts w:cs="Arial"/>
        </w:rPr>
        <w:t>en virtud de la subrogación consignada en el artículo 1096 del Código de Comercio.</w:t>
      </w:r>
    </w:p>
    <w:p w14:paraId="6FC76867">
      <w:pPr>
        <w:pStyle w:val="11"/>
        <w:spacing w:before="116"/>
      </w:pPr>
    </w:p>
    <w:p w14:paraId="4FFD1A3F">
      <w:pPr>
        <w:pStyle w:val="11"/>
        <w:spacing w:before="81"/>
        <w:jc w:val="center"/>
        <w:rPr>
          <w:b/>
          <w:bCs/>
        </w:rPr>
      </w:pPr>
      <w:r>
        <w:rPr>
          <w:b/>
          <w:bCs/>
        </w:rPr>
        <w:t>FUNDAMENTOS DE DERECHO</w:t>
      </w:r>
    </w:p>
    <w:p w14:paraId="3BE4D334">
      <w:pPr>
        <w:pStyle w:val="11"/>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1"/>
        <w:spacing w:before="81"/>
      </w:pPr>
    </w:p>
    <w:p w14:paraId="670C241C">
      <w:pPr>
        <w:pStyle w:val="11"/>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6"/>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1"/>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6"/>
        </w:rPr>
        <w:footnoteReference w:id="1"/>
      </w:r>
    </w:p>
    <w:p w14:paraId="5F73C4BF">
      <w:pPr>
        <w:pStyle w:val="11"/>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1"/>
        <w:spacing w:before="233"/>
        <w:jc w:val="both"/>
      </w:pPr>
    </w:p>
    <w:p w14:paraId="774FB397">
      <w:pPr>
        <w:pStyle w:val="19"/>
        <w:ind w:left="708"/>
        <w:jc w:val="both"/>
      </w:pPr>
      <w:r>
        <w:rPr>
          <w:b/>
          <w:bCs/>
        </w:rPr>
        <w:t>a.</w:t>
      </w:r>
      <w:r>
        <w:t xml:space="preserve"> Existe un contrato de seguro de autos soportado mediante la póliza </w:t>
      </w:r>
      <w:r>
        <w:rPr>
          <w:rFonts w:hint="default"/>
          <w:b/>
          <w:bCs/>
          <w:lang w:val="es-CO"/>
        </w:rPr>
        <w:t>{numeroPolizaSura}</w:t>
      </w:r>
      <w:r>
        <w:t>.</w:t>
      </w:r>
    </w:p>
    <w:p w14:paraId="53EE8A31">
      <w:pPr>
        <w:pStyle w:val="19"/>
        <w:ind w:left="816" w:leftChars="321" w:hanging="110" w:hangingChars="50"/>
        <w:jc w:val="both"/>
      </w:pPr>
      <w:r>
        <w:rPr>
          <w:b/>
          <w:bCs/>
        </w:rPr>
        <w:t>b.</w:t>
      </w:r>
      <w:r>
        <w:t xml:space="preserve"> Se produjo un accidente de tránsito entre el vehículo de placa </w:t>
      </w:r>
      <w:r>
        <w:rPr>
          <w:rFonts w:hint="default"/>
          <w:b/>
          <w:bCs/>
          <w:lang w:val="es-CO"/>
        </w:rPr>
        <w:t xml:space="preserve">{placasPrimerVehiculo} </w:t>
      </w:r>
      <w:r>
        <w:t xml:space="preserve">y el vehículo de placa </w:t>
      </w:r>
      <w:r>
        <w:rPr>
          <w:rFonts w:hint="default"/>
          <w:b/>
          <w:bCs/>
          <w:lang w:val="es-CO"/>
        </w:rPr>
        <w:t>{placasSegundoVehiculo}</w:t>
      </w:r>
      <w:r>
        <w:t>, en el cual ha sido atribuida la responsabilidad al vehículo de su propiedad.</w:t>
      </w:r>
    </w:p>
    <w:p w14:paraId="01386ED8">
      <w:pPr>
        <w:pStyle w:val="19"/>
        <w:ind w:left="708"/>
        <w:jc w:val="both"/>
      </w:pPr>
      <w:r>
        <w:rPr>
          <w:b/>
          <w:bCs/>
        </w:rPr>
        <w:t>c.</w:t>
      </w:r>
      <w:r>
        <w:t xml:space="preserve"> Seguros Generales Sura S.A. canceló el valor de la reparación del vehículo de placas </w:t>
      </w:r>
      <w:r>
        <w:rPr>
          <w:rFonts w:hint="default"/>
          <w:b/>
          <w:bCs/>
          <w:lang w:val="es-CO"/>
        </w:rPr>
        <w:t>{placasPrimerVehiculo}</w:t>
      </w:r>
      <w:r>
        <w:t>.</w:t>
      </w:r>
    </w:p>
    <w:p w14:paraId="6D00FD4D">
      <w:pPr>
        <w:pStyle w:val="11"/>
        <w:spacing w:before="233"/>
      </w:pPr>
    </w:p>
    <w:p w14:paraId="2DEA5340">
      <w:pPr>
        <w:tabs>
          <w:tab w:val="left" w:pos="9487"/>
        </w:tabs>
        <w:ind w:left="135"/>
        <w:rPr>
          <w:b/>
          <w:i/>
        </w:rPr>
      </w:pPr>
      <w:r>
        <w:rPr>
          <w:b/>
          <w:bCs/>
          <w:i/>
          <w:color w:val="000000"/>
          <w:spacing w:val="-2"/>
          <w:shd w:val="clear" w:color="auto" w:fill="D0CECE"/>
        </w:rPr>
        <w:t>Responsabilidad Civil Extracontractual por Actividades Peligrosas</w:t>
      </w:r>
      <w:r>
        <w:rPr>
          <w:b/>
          <w:i/>
          <w:color w:val="000000"/>
          <w:shd w:val="clear" w:color="auto" w:fill="D0CECE"/>
        </w:rPr>
        <w:tab/>
      </w:r>
    </w:p>
    <w:p w14:paraId="4C152EF4">
      <w:pPr>
        <w:pStyle w:val="11"/>
        <w:spacing w:before="233"/>
        <w:jc w:val="both"/>
        <w:rPr>
          <w:lang w:val="es-CO"/>
        </w:rPr>
      </w:pPr>
      <w:r>
        <w:rPr>
          <w:lang w:val="es-CO"/>
        </w:rPr>
        <w:t>El artículo </w:t>
      </w:r>
      <w:r>
        <w:rPr>
          <w:b/>
          <w:bCs/>
          <w:lang w:val="es-CO"/>
        </w:rPr>
        <w:t>2341 </w:t>
      </w:r>
      <w:r>
        <w:rPr>
          <w:lang w:val="es-CO"/>
        </w:rPr>
        <w:t>del Código Civil establece que quien cometa un delito o culpa, y con ello le genere un daño a otro, se encuentra obligado a indemnizarlo, sin perjuicio de la pena principal que la ley imponga por la culpa o el delito cometido.</w:t>
      </w:r>
    </w:p>
    <w:p w14:paraId="63B7129E">
      <w:pPr>
        <w:pStyle w:val="11"/>
        <w:spacing w:before="233"/>
        <w:jc w:val="both"/>
        <w:rPr>
          <w:lang w:val="es-CO"/>
        </w:rPr>
      </w:pPr>
      <w:r>
        <w:rPr>
          <w:lang w:val="es-CO"/>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1521849">
      <w:pPr>
        <w:pStyle w:val="11"/>
        <w:spacing w:before="233"/>
        <w:jc w:val="both"/>
        <w:rPr>
          <w:lang w:val="es-CO"/>
        </w:rPr>
      </w:pPr>
      <w:r>
        <w:rPr>
          <w:lang w:val="es-CO"/>
        </w:rPr>
        <w:t>Ahora bien, en concordancia con el desarrollo jurisprudencial colombiano, con base en artículos como el 2356 (presunción de culpa en actividades peligrosas), </w:t>
      </w:r>
      <w:r>
        <w:rPr>
          <w:b/>
          <w:bCs/>
          <w:lang w:val="es-CO"/>
        </w:rPr>
        <w:t>2347 </w:t>
      </w:r>
      <w:r>
        <w:rPr>
          <w:lang w:val="es-CO"/>
        </w:rPr>
        <w:t>y </w:t>
      </w:r>
      <w:r>
        <w:rPr>
          <w:b/>
          <w:bCs/>
          <w:lang w:val="es-CO"/>
        </w:rPr>
        <w:t>2349 </w:t>
      </w:r>
      <w:r>
        <w:rPr>
          <w:lang w:val="es-CO"/>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457A56AD">
      <w:pPr>
        <w:pStyle w:val="11"/>
        <w:spacing w:before="233"/>
        <w:jc w:val="both"/>
        <w:rPr>
          <w:lang w:val="es-CO"/>
        </w:rPr>
      </w:pPr>
      <w:r>
        <w:rPr>
          <w:lang w:val="es-CO"/>
        </w:rPr>
        <w:t>De esta forma, La Corte Suprema de Justicia, en la </w:t>
      </w:r>
      <w:r>
        <w:rPr>
          <w:b/>
          <w:bCs/>
          <w:lang w:val="es-CO"/>
        </w:rPr>
        <w:t>Sentencia del 13 de marzo de 2008 (Exp. 9327),</w:t>
      </w:r>
      <w:r>
        <w:rPr>
          <w:lang w:val="es-CO"/>
        </w:rPr>
        <w:t> reafirmó que la responsabilidad en casos de actividades peligrosas, recae sobre quien ostenta la condición de guardián, es decir, quien detenta el poder de mando, dirección y control sobre la actividad en el momento en que ocurre el daño.</w:t>
      </w:r>
    </w:p>
    <w:p w14:paraId="015C007F">
      <w:pPr>
        <w:pStyle w:val="11"/>
        <w:spacing w:before="233"/>
        <w:jc w:val="both"/>
        <w:rPr>
          <w:lang w:val="es-CO"/>
        </w:rPr>
      </w:pPr>
      <w:r>
        <w:rPr>
          <w:lang w:val="es-CO"/>
        </w:rPr>
        <w:t>Asimismo, según la doctrina establecida en la </w:t>
      </w:r>
      <w:r>
        <w:rPr>
          <w:b/>
          <w:bCs/>
          <w:lang w:val="es-CO"/>
        </w:rPr>
        <w:t>Sentencia del 22 de abril de 1997 (Exp. 5743),</w:t>
      </w:r>
      <w:r>
        <w:rPr>
          <w:lang w:val="es-CO"/>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418BB851">
      <w:pPr>
        <w:pStyle w:val="11"/>
        <w:spacing w:before="233"/>
        <w:jc w:val="both"/>
        <w:rPr>
          <w:lang w:val="es-CO"/>
        </w:rPr>
      </w:pPr>
      <w:r>
        <w:rPr>
          <w:lang w:val="es-CO"/>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569AAED7">
      <w:pPr>
        <w:pStyle w:val="11"/>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w:t>
      </w:r>
      <w:r>
        <w:rPr>
          <w:b/>
          <w:i/>
          <w:color w:val="000000"/>
          <w:spacing w:val="-3"/>
          <w:shd w:val="clear" w:color="auto" w:fill="D0CECE"/>
        </w:rPr>
        <w:t xml:space="preserve"> </w:t>
      </w:r>
      <w:r>
        <w:rPr>
          <w:b/>
          <w:i/>
          <w:color w:val="000000"/>
          <w:spacing w:val="-2"/>
          <w:shd w:val="clear" w:color="auto" w:fill="D0CECE"/>
        </w:rPr>
        <w:t>la empresa</w:t>
      </w:r>
      <w:r>
        <w:rPr>
          <w:b/>
          <w:i/>
          <w:color w:val="000000"/>
          <w:spacing w:val="-4"/>
          <w:shd w:val="clear" w:color="auto" w:fill="D0CECE"/>
        </w:rPr>
        <w:t xml:space="preserve"> </w:t>
      </w:r>
      <w:r>
        <w:rPr>
          <w:b/>
          <w:i/>
          <w:color w:val="000000"/>
          <w:spacing w:val="-2"/>
          <w:shd w:val="clear" w:color="auto" w:fill="D0CECE"/>
        </w:rPr>
        <w:t>de transportes</w:t>
      </w:r>
      <w:r>
        <w:rPr>
          <w:b/>
          <w:i/>
          <w:color w:val="000000"/>
          <w:shd w:val="clear" w:color="auto" w:fill="D0CECE"/>
        </w:rPr>
        <w:tab/>
      </w:r>
    </w:p>
    <w:p w14:paraId="2B00C2F3">
      <w:pPr>
        <w:pStyle w:val="11"/>
        <w:spacing w:before="5"/>
        <w:rPr>
          <w:b/>
          <w:i/>
        </w:rPr>
      </w:pPr>
    </w:p>
    <w:p w14:paraId="5743A29E">
      <w:pPr>
        <w:spacing w:line="177" w:lineRule="exact"/>
      </w:pPr>
    </w:p>
    <w:p w14:paraId="34D12A8E">
      <w:pPr>
        <w:jc w:val="both"/>
      </w:pPr>
      <w: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rStyle w:val="6"/>
        </w:rPr>
        <w:footnoteReference w:id="2"/>
      </w:r>
    </w:p>
    <w:p w14:paraId="575A67C5">
      <w:pPr>
        <w:jc w:val="both"/>
      </w:pPr>
    </w:p>
    <w:p w14:paraId="266A2C4F">
      <w:pPr>
        <w:jc w:val="both"/>
      </w:pPr>
      <w: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7A09DEB8">
      <w:pPr>
        <w:jc w:val="both"/>
      </w:pPr>
    </w:p>
    <w:p w14:paraId="67538A80">
      <w:pPr>
        <w:jc w:val="center"/>
        <w:rPr>
          <w:b/>
          <w:bCs/>
        </w:rPr>
      </w:pPr>
      <w:r>
        <w:rPr>
          <w:b/>
          <w:bCs/>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1"/>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"mailto:jesilva@btllegalgroup.com" </w:instrText>
      </w:r>
      <w:r>
        <w:fldChar w:fldCharType="separate"/>
      </w:r>
      <w:r>
        <w:rPr>
          <w:rStyle w:val="7"/>
        </w:rPr>
        <w:t>jesilva@btllegalgroup.com</w:t>
      </w:r>
      <w:r>
        <w:rPr>
          <w:rStyle w:val="7"/>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spacing w:val="-2"/>
        </w:rPr>
      </w:pPr>
      <w:r>
        <w:rPr>
          <w:b/>
          <w:spacing w:val="-2"/>
        </w:rPr>
        <w:t>ANEXOS</w:t>
      </w:r>
    </w:p>
    <w:p w14:paraId="1F27802D">
      <w:pPr>
        <w:ind w:right="170"/>
        <w:jc w:val="center"/>
        <w:rPr>
          <w:b/>
          <w:spacing w:val="-2"/>
        </w:rPr>
      </w:pPr>
    </w:p>
    <w:p w14:paraId="0E4C86E9">
      <w:pPr>
        <w:ind w:right="170"/>
        <w:jc w:val="center"/>
        <w:rPr>
          <w:b/>
          <w:spacing w:val="-2"/>
        </w:rPr>
      </w:pPr>
    </w:p>
    <w:p w14:paraId="23BF08ED">
      <w:pPr>
        <w:pStyle w:val="11"/>
        <w:bidi w:val="0"/>
      </w:pPr>
      <w:bookmarkStart w:id="1" w:name="_GoBack"/>
      <w:r>
        <w:rPr>
          <w:rFonts w:hint="default"/>
          <w:lang w:val="es-CO"/>
        </w:rPr>
        <w:t>{contenidoAnexos}</w:t>
      </w:r>
    </w:p>
    <w:bookmarkEnd w:id="1"/>
    <w:p w14:paraId="72C62378">
      <w:pPr>
        <w:pStyle w:val="11"/>
        <w:rPr>
          <w:b/>
        </w:rPr>
      </w:pPr>
    </w:p>
    <w:p w14:paraId="20DE9418">
      <w:pPr>
        <w:spacing w:line="276" w:lineRule="auto"/>
        <w:jc w:val="both"/>
        <w:rPr>
          <w:rFonts w:ascii="Century Gothic" w:hAnsi="Century Gothic" w:cs="Arial"/>
          <w:sz w:val="21"/>
          <w:szCs w:val="21"/>
        </w:rPr>
      </w:pPr>
      <w:r>
        <w:rPr>
          <w:rFonts w:ascii="Century Gothic" w:hAnsi="Century Gothic" w:cs="Arial"/>
          <w:sz w:val="21"/>
          <w:szCs w:val="21"/>
        </w:rPr>
        <w:t>Con el acostumbrado respeto,</w:t>
      </w:r>
    </w:p>
    <w:p w14:paraId="15E417EA">
      <w:pPr>
        <w:spacing w:line="276" w:lineRule="auto"/>
        <w:jc w:val="both"/>
        <w:rPr>
          <w:rFonts w:ascii="Century Gothic" w:hAnsi="Century Gothic" w:cs="Arial"/>
          <w:sz w:val="20"/>
          <w:szCs w:val="20"/>
        </w:rPr>
      </w:pPr>
      <w:r>
        <w:rPr>
          <w:rFonts w:ascii="Century Gothic" w:hAnsi="Century Gothic" w:cs="Arial"/>
          <w:sz w:val="20"/>
          <w:szCs w:val="20"/>
        </w:rPr>
        <w:drawing>
          <wp:inline distT="0" distB="0" distL="0" distR="0">
            <wp:extent cx="1554480" cy="647700"/>
            <wp:effectExtent l="0" t="0" r="7620" b="0"/>
            <wp:docPr id="4565988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98878"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54480" cy="647700"/>
                    </a:xfrm>
                    <a:prstGeom prst="rect">
                      <a:avLst/>
                    </a:prstGeom>
                    <a:noFill/>
                    <a:ln>
                      <a:noFill/>
                    </a:ln>
                  </pic:spPr>
                </pic:pic>
              </a:graphicData>
            </a:graphic>
          </wp:inline>
        </w:drawing>
      </w:r>
      <w:r>
        <w:rPr>
          <w:rFonts w:ascii="Century Gothic" w:hAnsi="Century Gothic" w:cs="Arial"/>
          <w:sz w:val="20"/>
          <w:szCs w:val="20"/>
        </w:rPr>
        <w:t xml:space="preserve">                                               </w:t>
      </w:r>
      <w:r>
        <w:rPr>
          <w:rFonts w:ascii="Century Gothic" w:hAnsi="Century Gothic" w:cs="Arial"/>
          <w:sz w:val="20"/>
          <w:szCs w:val="20"/>
        </w:rPr>
        <w:drawing>
          <wp:inline distT="0" distB="0" distL="0" distR="0">
            <wp:extent cx="1706880" cy="1013460"/>
            <wp:effectExtent l="0" t="0" r="7620" b="0"/>
            <wp:docPr id="21496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6157"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06880" cy="1013460"/>
                    </a:xfrm>
                    <a:prstGeom prst="rect">
                      <a:avLst/>
                    </a:prstGeom>
                    <a:noFill/>
                    <a:ln>
                      <a:noFill/>
                    </a:ln>
                  </pic:spPr>
                </pic:pic>
              </a:graphicData>
            </a:graphic>
          </wp:inline>
        </w:drawing>
      </w:r>
    </w:p>
    <w:p w14:paraId="6A763283">
      <w:pPr>
        <w:spacing w:line="276" w:lineRule="auto"/>
        <w:jc w:val="both"/>
        <w:rPr>
          <w:rFonts w:ascii="Century Gothic" w:hAnsi="Century Gothic" w:cs="Arial"/>
          <w:b/>
          <w:sz w:val="20"/>
          <w:szCs w:val="20"/>
        </w:rPr>
      </w:pPr>
      <w:r>
        <w:rPr>
          <w:rFonts w:ascii="Century Gothic" w:hAnsi="Century Gothic" w:cs="Arial"/>
          <w:b/>
          <w:bCs/>
          <w:sz w:val="20"/>
          <w:szCs w:val="20"/>
        </w:rPr>
        <w:t xml:space="preserve">LINA MARIA BENITEZ FREYRE                                                </w:t>
      </w:r>
      <w:r>
        <w:rPr>
          <w:rFonts w:ascii="Century Gothic" w:hAnsi="Century Gothic" w:cs="Arial"/>
          <w:b/>
          <w:sz w:val="20"/>
          <w:szCs w:val="20"/>
        </w:rPr>
        <w:t>JORGE ARMANDO LASSO DUQUE</w:t>
      </w:r>
    </w:p>
    <w:p w14:paraId="537CC8DE">
      <w:pPr>
        <w:jc w:val="both"/>
      </w:pPr>
      <w:r>
        <w:rPr>
          <w:rFonts w:ascii="Century Gothic" w:hAnsi="Century Gothic" w:cs="Arial"/>
          <w:snapToGrid w:val="0"/>
          <w:sz w:val="20"/>
          <w:szCs w:val="20"/>
        </w:rPr>
        <w:t xml:space="preserve">C.C. </w:t>
      </w:r>
      <w:r>
        <w:rPr>
          <w:rFonts w:ascii="Century Gothic" w:hAnsi="Century Gothic" w:cs="Arial"/>
          <w:sz w:val="20"/>
          <w:szCs w:val="20"/>
        </w:rPr>
        <w:t xml:space="preserve">1.130.638.193                                                                </w:t>
      </w:r>
      <w:r>
        <w:rPr>
          <w:rFonts w:ascii="Century Gothic" w:hAnsi="Century Gothic" w:eastAsia="Calibri" w:cs="Arial"/>
          <w:color w:val="000000"/>
          <w:sz w:val="20"/>
          <w:szCs w:val="20"/>
        </w:rPr>
        <w:t>C.C. 1.118.285.299</w:t>
      </w:r>
    </w:p>
    <w:p w14:paraId="7532E175"/>
    <w:p w14:paraId="7F786E77">
      <w:pPr>
        <w:spacing w:line="276" w:lineRule="auto"/>
        <w:jc w:val="both"/>
      </w:pPr>
    </w:p>
    <w:sectPr>
      <w:headerReference r:id="rId5" w:type="default"/>
      <w:footerReference r:id="rId6"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10"/>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14:paraId="677DA108">
      <w:pPr>
        <w:pStyle w:val="8"/>
        <w:rPr>
          <w:lang w:val="es-CO"/>
        </w:rPr>
      </w:pPr>
      <w:r>
        <w:rPr>
          <w:rStyle w:val="6"/>
        </w:rPr>
        <w:footnoteRef/>
      </w:r>
      <w:r>
        <w:t xml:space="preserve"> Código Comercial Colombiano (CCo) Decreto 410 de 1971. Artículo 1096. Marzo 27 de 1971 (Colombia).</w:t>
      </w:r>
    </w:p>
  </w:footnote>
  <w:footnote w:id="1">
    <w:p w14:paraId="09CF48B6">
      <w:pPr>
        <w:pStyle w:val="8"/>
        <w:rPr>
          <w:lang w:val="es-CO"/>
        </w:rPr>
      </w:pPr>
      <w:r>
        <w:rPr>
          <w:rStyle w:val="6"/>
        </w:rPr>
        <w:footnoteRef/>
      </w:r>
      <w:r>
        <w:t xml:space="preserve"> Corte Suprema de Justicia. Sala de Casación Civil. Sentencia SC 003-2015. (M. P. Jesús Vall de Rutén; 14 de enero de 2015).</w:t>
      </w:r>
    </w:p>
  </w:footnote>
  <w:footnote w:id="2">
    <w:p w14:paraId="6260866E">
      <w:pPr>
        <w:pStyle w:val="8"/>
        <w:rPr>
          <w:lang w:val="es-CO"/>
        </w:rPr>
      </w:pPr>
      <w:r>
        <w:rPr>
          <w:rStyle w:val="6"/>
        </w:rPr>
        <w:footnoteRef/>
      </w:r>
      <w: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9"/>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6"/>
    <w:footnote w:id="7"/>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06A9C"/>
    <w:rsid w:val="000500EE"/>
    <w:rsid w:val="00067807"/>
    <w:rsid w:val="00103141"/>
    <w:rsid w:val="00107000"/>
    <w:rsid w:val="001228CA"/>
    <w:rsid w:val="00127612"/>
    <w:rsid w:val="00130765"/>
    <w:rsid w:val="00152FC1"/>
    <w:rsid w:val="00161C71"/>
    <w:rsid w:val="0017090D"/>
    <w:rsid w:val="001F48C3"/>
    <w:rsid w:val="0022495D"/>
    <w:rsid w:val="00246002"/>
    <w:rsid w:val="00254F3B"/>
    <w:rsid w:val="00262048"/>
    <w:rsid w:val="002762EB"/>
    <w:rsid w:val="002A5216"/>
    <w:rsid w:val="002F38E3"/>
    <w:rsid w:val="00305E92"/>
    <w:rsid w:val="00330698"/>
    <w:rsid w:val="00331130"/>
    <w:rsid w:val="00332B94"/>
    <w:rsid w:val="00335E59"/>
    <w:rsid w:val="00365146"/>
    <w:rsid w:val="00370647"/>
    <w:rsid w:val="00373197"/>
    <w:rsid w:val="003A14DC"/>
    <w:rsid w:val="003A1832"/>
    <w:rsid w:val="003A7169"/>
    <w:rsid w:val="003C355D"/>
    <w:rsid w:val="003C42D1"/>
    <w:rsid w:val="00452C45"/>
    <w:rsid w:val="00465F5A"/>
    <w:rsid w:val="004976DA"/>
    <w:rsid w:val="004E3F85"/>
    <w:rsid w:val="004F43C2"/>
    <w:rsid w:val="00506435"/>
    <w:rsid w:val="00521C89"/>
    <w:rsid w:val="0053732F"/>
    <w:rsid w:val="00557827"/>
    <w:rsid w:val="005762C8"/>
    <w:rsid w:val="005867D4"/>
    <w:rsid w:val="00587642"/>
    <w:rsid w:val="005F30D8"/>
    <w:rsid w:val="005F69A5"/>
    <w:rsid w:val="00634A44"/>
    <w:rsid w:val="00670B72"/>
    <w:rsid w:val="00670C6A"/>
    <w:rsid w:val="0068626C"/>
    <w:rsid w:val="006B0520"/>
    <w:rsid w:val="006B7827"/>
    <w:rsid w:val="00727978"/>
    <w:rsid w:val="00730079"/>
    <w:rsid w:val="0075296D"/>
    <w:rsid w:val="007606EA"/>
    <w:rsid w:val="007618D6"/>
    <w:rsid w:val="00765248"/>
    <w:rsid w:val="00772ADD"/>
    <w:rsid w:val="007D52AD"/>
    <w:rsid w:val="007E0378"/>
    <w:rsid w:val="007F2B3A"/>
    <w:rsid w:val="00843637"/>
    <w:rsid w:val="008438EF"/>
    <w:rsid w:val="00846F6F"/>
    <w:rsid w:val="00856BEA"/>
    <w:rsid w:val="00865A40"/>
    <w:rsid w:val="008804FD"/>
    <w:rsid w:val="00880A2A"/>
    <w:rsid w:val="008B53FC"/>
    <w:rsid w:val="008F0933"/>
    <w:rsid w:val="009230A4"/>
    <w:rsid w:val="00975D0F"/>
    <w:rsid w:val="00997921"/>
    <w:rsid w:val="009E5453"/>
    <w:rsid w:val="00A12E58"/>
    <w:rsid w:val="00A432F2"/>
    <w:rsid w:val="00A73F3A"/>
    <w:rsid w:val="00A75BD3"/>
    <w:rsid w:val="00A97671"/>
    <w:rsid w:val="00AE6DCA"/>
    <w:rsid w:val="00AF45FE"/>
    <w:rsid w:val="00B26FAF"/>
    <w:rsid w:val="00B50F7F"/>
    <w:rsid w:val="00B67449"/>
    <w:rsid w:val="00B73BDB"/>
    <w:rsid w:val="00BC1397"/>
    <w:rsid w:val="00BF778A"/>
    <w:rsid w:val="00C100A3"/>
    <w:rsid w:val="00C82489"/>
    <w:rsid w:val="00C929ED"/>
    <w:rsid w:val="00C94406"/>
    <w:rsid w:val="00CC0A93"/>
    <w:rsid w:val="00CD7F2A"/>
    <w:rsid w:val="00D04337"/>
    <w:rsid w:val="00D25B60"/>
    <w:rsid w:val="00D81BF2"/>
    <w:rsid w:val="00D92C10"/>
    <w:rsid w:val="00D93E6E"/>
    <w:rsid w:val="00DE6368"/>
    <w:rsid w:val="00DF57E3"/>
    <w:rsid w:val="00DF6277"/>
    <w:rsid w:val="00E634B0"/>
    <w:rsid w:val="00E86010"/>
    <w:rsid w:val="00EA3350"/>
    <w:rsid w:val="00EC0778"/>
    <w:rsid w:val="00ED1460"/>
    <w:rsid w:val="00ED4FF4"/>
    <w:rsid w:val="00EE2B17"/>
    <w:rsid w:val="00EE3508"/>
    <w:rsid w:val="00EE5222"/>
    <w:rsid w:val="00EE7A9A"/>
    <w:rsid w:val="00F30B89"/>
    <w:rsid w:val="00F36FE5"/>
    <w:rsid w:val="00F46F6E"/>
    <w:rsid w:val="00F843D8"/>
    <w:rsid w:val="00FC2D09"/>
    <w:rsid w:val="00FD70FA"/>
    <w:rsid w:val="080E0DE8"/>
    <w:rsid w:val="15CF29F1"/>
    <w:rsid w:val="51DD55A2"/>
    <w:rsid w:val="5FAF5548"/>
    <w:rsid w:val="601977B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4"/>
    <w:qFormat/>
    <w:uiPriority w:val="9"/>
    <w:pPr>
      <w:ind w:right="170"/>
      <w:jc w:val="center"/>
      <w:outlineLvl w:val="0"/>
    </w:pPr>
    <w:rPr>
      <w:b/>
      <w:bCs/>
    </w:rPr>
  </w:style>
  <w:style w:type="paragraph" w:styleId="3">
    <w:name w:val="heading 2"/>
    <w:basedOn w:val="1"/>
    <w:next w:val="1"/>
    <w:link w:val="22"/>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otnote reference"/>
    <w:basedOn w:val="4"/>
    <w:semiHidden/>
    <w:unhideWhenUsed/>
    <w:uiPriority w:val="99"/>
    <w:rPr>
      <w:vertAlign w:val="superscript"/>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footnote text"/>
    <w:basedOn w:val="1"/>
    <w:link w:val="21"/>
    <w:semiHidden/>
    <w:unhideWhenUsed/>
    <w:uiPriority w:val="99"/>
    <w:rPr>
      <w:sz w:val="20"/>
      <w:szCs w:val="20"/>
    </w:rPr>
  </w:style>
  <w:style w:type="paragraph" w:styleId="9">
    <w:name w:val="header"/>
    <w:basedOn w:val="1"/>
    <w:link w:val="12"/>
    <w:unhideWhenUsed/>
    <w:uiPriority w:val="99"/>
    <w:pPr>
      <w:tabs>
        <w:tab w:val="center" w:pos="4419"/>
        <w:tab w:val="right" w:pos="8838"/>
      </w:tabs>
    </w:pPr>
  </w:style>
  <w:style w:type="paragraph" w:styleId="10">
    <w:name w:val="footer"/>
    <w:basedOn w:val="1"/>
    <w:link w:val="13"/>
    <w:unhideWhenUsed/>
    <w:uiPriority w:val="99"/>
    <w:pPr>
      <w:tabs>
        <w:tab w:val="center" w:pos="4419"/>
        <w:tab w:val="right" w:pos="8838"/>
      </w:tabs>
    </w:pPr>
  </w:style>
  <w:style w:type="paragraph" w:styleId="11">
    <w:name w:val="Body Text"/>
    <w:basedOn w:val="1"/>
    <w:link w:val="16"/>
    <w:qFormat/>
    <w:uiPriority w:val="1"/>
  </w:style>
  <w:style w:type="character" w:customStyle="1" w:styleId="12">
    <w:name w:val="Encabezado Car"/>
    <w:basedOn w:val="4"/>
    <w:link w:val="9"/>
    <w:uiPriority w:val="99"/>
  </w:style>
  <w:style w:type="character" w:customStyle="1" w:styleId="13">
    <w:name w:val="Pie de página Car"/>
    <w:basedOn w:val="4"/>
    <w:link w:val="10"/>
    <w:uiPriority w:val="99"/>
  </w:style>
  <w:style w:type="character" w:customStyle="1" w:styleId="14">
    <w:name w:val="Título 1 Car"/>
    <w:basedOn w:val="4"/>
    <w:link w:val="2"/>
    <w:uiPriority w:val="9"/>
    <w:rPr>
      <w:rFonts w:ascii="Candara" w:hAnsi="Candara" w:eastAsia="Candara" w:cs="Candara"/>
      <w:b/>
      <w:bCs/>
      <w:kern w:val="0"/>
      <w:lang w:val="es-ES"/>
      <w14:ligatures w14:val="none"/>
    </w:rPr>
  </w:style>
  <w:style w:type="table" w:customStyle="1" w:styleId="15">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6">
    <w:name w:val="Texto independiente Car"/>
    <w:basedOn w:val="4"/>
    <w:link w:val="11"/>
    <w:uiPriority w:val="1"/>
    <w:rPr>
      <w:rFonts w:ascii="Candara" w:hAnsi="Candara" w:eastAsia="Candara" w:cs="Candara"/>
      <w:kern w:val="0"/>
      <w:lang w:val="es-ES"/>
      <w14:ligatures w14:val="none"/>
    </w:rPr>
  </w:style>
  <w:style w:type="paragraph" w:styleId="17">
    <w:name w:val="List Paragraph"/>
    <w:basedOn w:val="1"/>
    <w:qFormat/>
    <w:uiPriority w:val="1"/>
    <w:pPr>
      <w:spacing w:before="148"/>
      <w:ind w:left="166" w:right="423"/>
    </w:pPr>
  </w:style>
  <w:style w:type="paragraph" w:customStyle="1" w:styleId="18">
    <w:name w:val="Table Paragraph"/>
    <w:basedOn w:val="1"/>
    <w:qFormat/>
    <w:uiPriority w:val="1"/>
    <w:pPr>
      <w:ind w:left="50"/>
    </w:pPr>
  </w:style>
  <w:style w:type="paragraph" w:styleId="19">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20">
    <w:name w:val="Unresolved Mention"/>
    <w:basedOn w:val="4"/>
    <w:semiHidden/>
    <w:unhideWhenUsed/>
    <w:uiPriority w:val="99"/>
    <w:rPr>
      <w:color w:val="605E5C"/>
      <w:shd w:val="clear" w:color="auto" w:fill="E1DFDD"/>
    </w:rPr>
  </w:style>
  <w:style w:type="character" w:customStyle="1" w:styleId="21">
    <w:name w:val="Texto nota pie Car"/>
    <w:basedOn w:val="4"/>
    <w:link w:val="8"/>
    <w:semiHidden/>
    <w:qFormat/>
    <w:uiPriority w:val="99"/>
    <w:rPr>
      <w:rFonts w:ascii="Candara" w:hAnsi="Candara" w:eastAsia="Candara" w:cs="Candara"/>
      <w:kern w:val="0"/>
      <w:sz w:val="20"/>
      <w:szCs w:val="20"/>
      <w:lang w:val="es-ES"/>
      <w14:ligatures w14:val="none"/>
    </w:rPr>
  </w:style>
  <w:style w:type="character" w:customStyle="1" w:styleId="22">
    <w:name w:val="Título 2 Car"/>
    <w:basedOn w:val="4"/>
    <w:link w:val="3"/>
    <w:semiHidden/>
    <w:qFormat/>
    <w:uiPriority w:val="9"/>
    <w:rPr>
      <w:rFonts w:asciiTheme="majorHAnsi" w:hAnsiTheme="majorHAnsi" w:eastAsiaTheme="majorEastAsia" w:cstheme="majorBidi"/>
      <w:color w:val="2F5597" w:themeColor="accent1" w:themeShade="BF"/>
      <w:kern w:val="0"/>
      <w:sz w:val="26"/>
      <w:szCs w:val="26"/>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Template>
  <Pages>4</Pages>
  <Words>1661</Words>
  <Characters>9138</Characters>
  <Lines>76</Lines>
  <Paragraphs>21</Paragraphs>
  <TotalTime>2</TotalTime>
  <ScaleCrop>false</ScaleCrop>
  <LinksUpToDate>false</LinksUpToDate>
  <CharactersWithSpaces>10778</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cp:lastPrinted>2025-02-12T21:00:00Z</cp:lastPrinted>
  <dcterms:modified xsi:type="dcterms:W3CDTF">2025-08-08T06:37:04Z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2058-12.2.0.22222</vt:lpwstr>
  </property>
  <property fmtid="{D5CDD505-2E9C-101B-9397-08002B2CF9AE}" pid="3" name="ICV">
    <vt:lpwstr>84CE5850722743AB8F1B53FF8DCB6DE2_13</vt:lpwstr>
  </property>
</Properties>
</file>