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74" w:rsidRDefault="00504674">
      <w:pPr>
        <w:jc w:val="center"/>
        <w:rPr>
          <w:sz w:val="48"/>
          <w:szCs w:val="48"/>
        </w:rPr>
      </w:pPr>
    </w:p>
    <w:p w:rsidR="00504674" w:rsidRDefault="00504674">
      <w:pPr>
        <w:jc w:val="center"/>
        <w:rPr>
          <w:sz w:val="48"/>
          <w:szCs w:val="48"/>
        </w:rPr>
      </w:pPr>
    </w:p>
    <w:p w:rsidR="000342F0" w:rsidRDefault="000342F0">
      <w:pPr>
        <w:jc w:val="center"/>
        <w:rPr>
          <w:sz w:val="48"/>
          <w:szCs w:val="48"/>
        </w:rPr>
      </w:pPr>
    </w:p>
    <w:p w:rsidR="000342F0" w:rsidRDefault="000342F0">
      <w:pPr>
        <w:jc w:val="center"/>
        <w:rPr>
          <w:sz w:val="48"/>
          <w:szCs w:val="48"/>
        </w:rPr>
      </w:pPr>
    </w:p>
    <w:p w:rsidR="000342F0" w:rsidRDefault="000342F0">
      <w:pPr>
        <w:jc w:val="center"/>
        <w:rPr>
          <w:sz w:val="48"/>
          <w:szCs w:val="48"/>
        </w:rPr>
      </w:pPr>
    </w:p>
    <w:p w:rsidR="000342F0" w:rsidRDefault="005E309D">
      <w:pPr>
        <w:jc w:val="center"/>
        <w:rPr>
          <w:sz w:val="48"/>
          <w:szCs w:val="48"/>
        </w:rPr>
      </w:pPr>
      <w:r>
        <w:rPr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3CE15A71" wp14:editId="2C577978">
            <wp:simplePos x="0" y="0"/>
            <wp:positionH relativeFrom="column">
              <wp:posOffset>516962</wp:posOffset>
            </wp:positionH>
            <wp:positionV relativeFrom="paragraph">
              <wp:posOffset>72054</wp:posOffset>
            </wp:positionV>
            <wp:extent cx="4692686" cy="469268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 Frui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86" cy="469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C13" w:rsidRDefault="00AE4C13">
      <w:pPr>
        <w:jc w:val="center"/>
        <w:rPr>
          <w:sz w:val="48"/>
          <w:szCs w:val="48"/>
        </w:rPr>
      </w:pPr>
    </w:p>
    <w:p w:rsidR="00AE4C13" w:rsidRDefault="00AE4C13">
      <w:pPr>
        <w:jc w:val="center"/>
        <w:rPr>
          <w:sz w:val="48"/>
          <w:szCs w:val="48"/>
        </w:rPr>
      </w:pPr>
    </w:p>
    <w:p w:rsidR="00504674" w:rsidRPr="005E309D" w:rsidRDefault="0037477D">
      <w:pPr>
        <w:jc w:val="center"/>
        <w:rPr>
          <w:b/>
          <w:sz w:val="48"/>
          <w:szCs w:val="48"/>
        </w:rPr>
      </w:pPr>
      <w:r w:rsidRPr="005E309D">
        <w:rPr>
          <w:b/>
          <w:sz w:val="48"/>
          <w:szCs w:val="48"/>
        </w:rPr>
        <w:t>Especificación de Requerimientos del Software</w:t>
      </w:r>
    </w:p>
    <w:p w:rsidR="005E309D" w:rsidRDefault="005E309D" w:rsidP="005E309D">
      <w:pPr>
        <w:rPr>
          <w:sz w:val="36"/>
          <w:szCs w:val="36"/>
          <w:u w:val="single"/>
        </w:rPr>
      </w:pPr>
    </w:p>
    <w:p w:rsidR="005E309D" w:rsidRPr="005E309D" w:rsidRDefault="005E309D">
      <w:pPr>
        <w:jc w:val="center"/>
        <w:rPr>
          <w:sz w:val="36"/>
          <w:szCs w:val="36"/>
          <w:u w:val="single"/>
        </w:rPr>
      </w:pPr>
    </w:p>
    <w:p w:rsidR="00504674" w:rsidRDefault="00504674">
      <w:pPr>
        <w:rPr>
          <w:sz w:val="48"/>
          <w:szCs w:val="48"/>
        </w:rPr>
      </w:pPr>
    </w:p>
    <w:p w:rsidR="000342F0" w:rsidRDefault="000342F0">
      <w:pPr>
        <w:jc w:val="center"/>
        <w:rPr>
          <w:sz w:val="28"/>
          <w:szCs w:val="28"/>
        </w:rPr>
      </w:pPr>
    </w:p>
    <w:p w:rsidR="00504674" w:rsidRPr="009E6684" w:rsidRDefault="0037477D" w:rsidP="009E6684">
      <w:pPr>
        <w:jc w:val="center"/>
        <w:rPr>
          <w:sz w:val="48"/>
          <w:szCs w:val="4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83236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684" w:rsidRDefault="009E6684">
          <w:pPr>
            <w:pStyle w:val="TtulodeTDC"/>
          </w:pPr>
        </w:p>
        <w:p w:rsidR="009E6684" w:rsidRPr="009E6684" w:rsidRDefault="009E6684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r w:rsidRPr="009E6684">
            <w:fldChar w:fldCharType="begin"/>
          </w:r>
          <w:r w:rsidRPr="009E6684">
            <w:instrText xml:space="preserve"> TOC \o "1-3" \h \z \u </w:instrText>
          </w:r>
          <w:r w:rsidRPr="009E6684">
            <w:fldChar w:fldCharType="separate"/>
          </w:r>
          <w:hyperlink w:anchor="_Toc515785818" w:history="1">
            <w:r w:rsidRPr="009E6684">
              <w:rPr>
                <w:rStyle w:val="Hipervnculo"/>
                <w:noProof/>
              </w:rPr>
              <w:t>1. Introducción</w:t>
            </w:r>
            <w:r w:rsidRPr="009E6684">
              <w:rPr>
                <w:noProof/>
                <w:webHidden/>
              </w:rPr>
              <w:tab/>
            </w:r>
            <w:r w:rsidRPr="009E6684">
              <w:rPr>
                <w:noProof/>
                <w:webHidden/>
              </w:rPr>
              <w:fldChar w:fldCharType="begin"/>
            </w:r>
            <w:r w:rsidRPr="009E6684">
              <w:rPr>
                <w:noProof/>
                <w:webHidden/>
              </w:rPr>
              <w:instrText xml:space="preserve"> PAGEREF _Toc515785818 \h </w:instrText>
            </w:r>
            <w:r w:rsidRPr="009E6684">
              <w:rPr>
                <w:noProof/>
                <w:webHidden/>
              </w:rPr>
            </w:r>
            <w:r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19" w:history="1">
            <w:r w:rsidR="009E6684" w:rsidRPr="009E6684">
              <w:rPr>
                <w:rStyle w:val="Hipervnculo"/>
                <w:noProof/>
              </w:rPr>
              <w:t>1.1. Propósito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_Toc515785819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0" w:history="1">
            <w:r w:rsidR="009E6684" w:rsidRPr="009E6684">
              <w:rPr>
                <w:rStyle w:val="Hipervnculo"/>
                <w:noProof/>
              </w:rPr>
              <w:t>1.2. Alcance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_Toc515785820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1" w:history="1">
            <w:r w:rsidR="009E6684" w:rsidRPr="009E6684">
              <w:rPr>
                <w:rStyle w:val="Hipervnculo"/>
                <w:noProof/>
              </w:rPr>
              <w:t>1.3. Definiciones, siglas y abreviaciones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_Toc515785821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2" w:history="1">
            <w:r w:rsidR="009E6684" w:rsidRPr="009E6684">
              <w:rPr>
                <w:rStyle w:val="Hipervnculo"/>
                <w:noProof/>
              </w:rPr>
              <w:t>1.4. Referencias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_Toc515785822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3" w:history="1">
            <w:r w:rsidR="009E6684" w:rsidRPr="009E6684">
              <w:rPr>
                <w:rStyle w:val="Hipervnculo"/>
                <w:noProof/>
              </w:rPr>
              <w:t>1.5. Apreciación global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_Toc515785823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3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4" w:history="1">
            <w:r w:rsidR="009E6684" w:rsidRPr="009E6684">
              <w:rPr>
                <w:rStyle w:val="Hipervnculo"/>
                <w:noProof/>
              </w:rPr>
              <w:t>2. Descripción Global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_Toc515785824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5" w:history="1">
            <w:r w:rsidR="009E6684" w:rsidRPr="009E6684">
              <w:rPr>
                <w:rStyle w:val="Hipervnculo"/>
                <w:noProof/>
              </w:rPr>
              <w:t>2.1. Perspectiva del producto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_Toc515785825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6" w:history="1">
            <w:r w:rsidR="009E6684" w:rsidRPr="009E6684">
              <w:rPr>
                <w:rStyle w:val="Hipervnculo"/>
                <w:noProof/>
              </w:rPr>
              <w:t>2.1.1. Interfaces de Usuario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_Toc515785826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7" w:history="1">
            <w:r w:rsidR="009E6684" w:rsidRPr="009E6684">
              <w:rPr>
                <w:rStyle w:val="Hipervnculo"/>
                <w:noProof/>
              </w:rPr>
              <w:t>2.1.2. Interfaces del Hardware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_Toc515785827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8" w:history="1">
            <w:r w:rsidR="009E6684" w:rsidRPr="009E6684">
              <w:rPr>
                <w:rStyle w:val="Hipervnculo"/>
                <w:noProof/>
              </w:rPr>
              <w:t>2.1.3. Interfaces del Software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_Toc515785828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29" w:history="1">
            <w:r w:rsidR="009E6684" w:rsidRPr="009E6684">
              <w:rPr>
                <w:rStyle w:val="Hipervnculo"/>
                <w:noProof/>
              </w:rPr>
              <w:t>2.1.4. Restricciones de memoria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_Toc515785829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5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0" w:history="1">
            <w:r w:rsidR="009E6684" w:rsidRPr="009E6684">
              <w:rPr>
                <w:rStyle w:val="Hipervnculo"/>
                <w:noProof/>
              </w:rPr>
              <w:t>2.2. Funciones del producto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_Toc515785830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6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1" w:history="1">
            <w:r w:rsidR="009E6684" w:rsidRPr="009E6684">
              <w:rPr>
                <w:rStyle w:val="Hipervnculo"/>
                <w:noProof/>
              </w:rPr>
              <w:t>2.3. Características del usuario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_Toc515785831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6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2" w:history="1">
            <w:r w:rsidR="009E6684" w:rsidRPr="009E6684">
              <w:rPr>
                <w:rStyle w:val="Hipervnculo"/>
                <w:noProof/>
              </w:rPr>
              <w:t>2.4. Restricciones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_Toc515785832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7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3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3" w:history="1">
            <w:r w:rsidR="009E6684" w:rsidRPr="009E6684">
              <w:rPr>
                <w:rStyle w:val="Hipervnculo"/>
                <w:noProof/>
              </w:rPr>
              <w:t>2.4.1. Reglas del negocio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_Toc515785833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7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1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4" w:history="1">
            <w:r w:rsidR="009E6684" w:rsidRPr="009E6684">
              <w:rPr>
                <w:rStyle w:val="Hipervnculo"/>
                <w:noProof/>
              </w:rPr>
              <w:t>3. Requisitos específicos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_Toc515785834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8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5" w:history="1">
            <w:r w:rsidR="009E6684" w:rsidRPr="009E6684">
              <w:rPr>
                <w:rStyle w:val="Hipervnculo"/>
                <w:noProof/>
              </w:rPr>
              <w:t>3.1. Requerimientos específicos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_Toc515785835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8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Pr="009E6684" w:rsidRDefault="00A622E3">
          <w:pPr>
            <w:pStyle w:val="TDC2"/>
            <w:tabs>
              <w:tab w:val="right" w:leader="dot" w:pos="9019"/>
            </w:tabs>
            <w:rPr>
              <w:rFonts w:eastAsiaTheme="minorEastAsia"/>
              <w:noProof/>
              <w:sz w:val="22"/>
              <w:szCs w:val="22"/>
              <w:lang w:val="es-AR"/>
            </w:rPr>
          </w:pPr>
          <w:hyperlink w:anchor="_Toc515785836" w:history="1">
            <w:r w:rsidR="009E6684" w:rsidRPr="009E6684">
              <w:rPr>
                <w:rStyle w:val="Hipervnculo"/>
                <w:noProof/>
              </w:rPr>
              <w:t>3.2. Listado de Casos de Uso</w:t>
            </w:r>
            <w:r w:rsidR="009E6684" w:rsidRPr="009E6684">
              <w:rPr>
                <w:noProof/>
                <w:webHidden/>
              </w:rPr>
              <w:tab/>
            </w:r>
            <w:r w:rsidR="009E6684" w:rsidRPr="009E6684">
              <w:rPr>
                <w:noProof/>
                <w:webHidden/>
              </w:rPr>
              <w:fldChar w:fldCharType="begin"/>
            </w:r>
            <w:r w:rsidR="009E6684" w:rsidRPr="009E6684">
              <w:rPr>
                <w:noProof/>
                <w:webHidden/>
              </w:rPr>
              <w:instrText xml:space="preserve"> PAGEREF _Toc515785836 \h </w:instrText>
            </w:r>
            <w:r w:rsidR="009E6684" w:rsidRPr="009E6684">
              <w:rPr>
                <w:noProof/>
                <w:webHidden/>
              </w:rPr>
            </w:r>
            <w:r w:rsidR="009E6684" w:rsidRPr="009E6684">
              <w:rPr>
                <w:noProof/>
                <w:webHidden/>
              </w:rPr>
              <w:fldChar w:fldCharType="separate"/>
            </w:r>
            <w:r w:rsidR="00EC023C">
              <w:rPr>
                <w:noProof/>
                <w:webHidden/>
              </w:rPr>
              <w:t>9</w:t>
            </w:r>
            <w:r w:rsidR="009E6684" w:rsidRPr="009E6684">
              <w:rPr>
                <w:noProof/>
                <w:webHidden/>
              </w:rPr>
              <w:fldChar w:fldCharType="end"/>
            </w:r>
          </w:hyperlink>
        </w:p>
        <w:p w:rsidR="009E6684" w:rsidRDefault="009E6684">
          <w:pPr>
            <w:rPr>
              <w:b/>
              <w:bCs/>
              <w:lang w:val="es-ES"/>
            </w:rPr>
          </w:pPr>
          <w:r w:rsidRPr="009E6684">
            <w:rPr>
              <w:b/>
              <w:bCs/>
              <w:lang w:val="es-ES"/>
            </w:rPr>
            <w:fldChar w:fldCharType="end"/>
          </w:r>
        </w:p>
        <w:p w:rsidR="009E6684" w:rsidRDefault="00A622E3"/>
      </w:sdtContent>
    </w:sdt>
    <w:p w:rsidR="00504674" w:rsidRDefault="00504674"/>
    <w:p w:rsidR="00504674" w:rsidRDefault="00504674"/>
    <w:p w:rsidR="00504674" w:rsidRDefault="0037477D">
      <w:r>
        <w:br w:type="page"/>
      </w:r>
    </w:p>
    <w:p w:rsidR="00504674" w:rsidRDefault="0037477D">
      <w:pPr>
        <w:pStyle w:val="Ttulo1"/>
      </w:pPr>
      <w:bookmarkStart w:id="0" w:name="_Toc515785818"/>
      <w:r>
        <w:lastRenderedPageBreak/>
        <w:t>1. Introducción</w:t>
      </w:r>
      <w:bookmarkEnd w:id="0"/>
    </w:p>
    <w:p w:rsidR="00504674" w:rsidRDefault="0037477D">
      <w:pPr>
        <w:pStyle w:val="Ttulo2"/>
      </w:pPr>
      <w:bookmarkStart w:id="1" w:name="_Toc515785819"/>
      <w:r>
        <w:t>1.1. Propósito</w:t>
      </w:r>
      <w:bookmarkEnd w:id="1"/>
      <w:r>
        <w:t xml:space="preserve"> </w:t>
      </w:r>
    </w:p>
    <w:p w:rsidR="00504674" w:rsidRDefault="0037477D">
      <w:pPr>
        <w:jc w:val="both"/>
      </w:pPr>
      <w:r>
        <w:tab/>
        <w:t xml:space="preserve">El propósito de este documento es capturar los </w:t>
      </w:r>
      <w:r w:rsidR="000342F0">
        <w:t xml:space="preserve">posibles </w:t>
      </w:r>
      <w:r>
        <w:t>requerimientos de</w:t>
      </w:r>
      <w:r w:rsidR="000342F0">
        <w:t xml:space="preserve"> la marca de yogur helado Be Fruit </w:t>
      </w:r>
      <w:r>
        <w:t xml:space="preserve">para luego ser utilizados para desarrollar un software para </w:t>
      </w:r>
      <w:r w:rsidR="000342F0">
        <w:t>dicha marca de yogur helado</w:t>
      </w:r>
      <w:r>
        <w:t>. Este documento es meramente para el uso interno del personal de AIT Solutions.</w:t>
      </w:r>
    </w:p>
    <w:p w:rsidR="00504674" w:rsidRDefault="0037477D">
      <w:pPr>
        <w:pStyle w:val="Ttulo2"/>
      </w:pPr>
      <w:bookmarkStart w:id="2" w:name="_Toc515785820"/>
      <w:r>
        <w:t>1.2. Alcance</w:t>
      </w:r>
      <w:bookmarkEnd w:id="2"/>
    </w:p>
    <w:p w:rsidR="00504674" w:rsidRDefault="00504674"/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el stock restante y las necesidades de nuevo stock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los proveedores</w:t>
      </w:r>
    </w:p>
    <w:p w:rsidR="00504674" w:rsidRDefault="00942EED">
      <w:pPr>
        <w:numPr>
          <w:ilvl w:val="0"/>
          <w:numId w:val="3"/>
        </w:numPr>
        <w:contextualSpacing/>
      </w:pPr>
      <w:r>
        <w:t>Administrar las ventas de yogur helado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los usuarios del sistema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Administrar </w:t>
      </w:r>
      <w:r w:rsidR="00942EED">
        <w:t>las promociones de cada franquicia</w:t>
      </w:r>
    </w:p>
    <w:p w:rsidR="00942EED" w:rsidRDefault="00942EED">
      <w:pPr>
        <w:numPr>
          <w:ilvl w:val="0"/>
          <w:numId w:val="3"/>
        </w:numPr>
        <w:contextualSpacing/>
      </w:pPr>
      <w:r>
        <w:t>Administrar los empleados de una franquicia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Gestionar </w:t>
      </w:r>
      <w:r w:rsidR="00942EED">
        <w:t>la facturación  y emisión de presupuestos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Gestionar los </w:t>
      </w:r>
      <w:r w:rsidR="00205FDF">
        <w:t>cierres y aperturas de caja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Generar reportes vinculados a los </w:t>
      </w:r>
      <w:r w:rsidR="00942EED">
        <w:t>ingresos diarios</w:t>
      </w:r>
    </w:p>
    <w:p w:rsidR="00504674" w:rsidRDefault="0037477D">
      <w:pPr>
        <w:numPr>
          <w:ilvl w:val="0"/>
          <w:numId w:val="3"/>
        </w:numPr>
        <w:contextualSpacing/>
      </w:pPr>
      <w:r>
        <w:t xml:space="preserve">Generar reportes vinculados a </w:t>
      </w:r>
      <w:r w:rsidR="00AE4C13">
        <w:t>las ventas por usuarios</w:t>
      </w:r>
    </w:p>
    <w:p w:rsidR="00AE4C13" w:rsidRDefault="00AE4C13">
      <w:pPr>
        <w:numPr>
          <w:ilvl w:val="0"/>
          <w:numId w:val="3"/>
        </w:numPr>
        <w:contextualSpacing/>
      </w:pPr>
      <w:r>
        <w:t>Generar reportes vinculados a los sabores y tamaños de yogur más vendidos</w:t>
      </w:r>
    </w:p>
    <w:p w:rsidR="00504674" w:rsidRDefault="0037477D">
      <w:pPr>
        <w:rPr>
          <w:b/>
        </w:rPr>
      </w:pPr>
      <w:r>
        <w:tab/>
      </w:r>
      <w:r>
        <w:rPr>
          <w:b/>
        </w:rPr>
        <w:t xml:space="preserve">No contempla: </w:t>
      </w:r>
    </w:p>
    <w:p w:rsidR="00504674" w:rsidRDefault="00AE4C13">
      <w:pPr>
        <w:numPr>
          <w:ilvl w:val="0"/>
          <w:numId w:val="2"/>
        </w:numPr>
        <w:ind w:left="708" w:firstLine="1133"/>
        <w:contextualSpacing/>
      </w:pPr>
      <w:r>
        <w:t xml:space="preserve">Administración de stock de cada </w:t>
      </w:r>
      <w:proofErr w:type="spellStart"/>
      <w:r>
        <w:t>topping</w:t>
      </w:r>
      <w:proofErr w:type="spellEnd"/>
    </w:p>
    <w:p w:rsidR="00504674" w:rsidRDefault="0037477D">
      <w:pPr>
        <w:pStyle w:val="Ttulo2"/>
      </w:pPr>
      <w:bookmarkStart w:id="3" w:name="_Toc515785821"/>
      <w:r>
        <w:t>1.3. Definiciones, siglas y abreviaciones</w:t>
      </w:r>
      <w:bookmarkEnd w:id="3"/>
    </w:p>
    <w:p w:rsidR="00504674" w:rsidRDefault="0037477D">
      <w:r>
        <w:t>No aplica.</w:t>
      </w:r>
    </w:p>
    <w:p w:rsidR="00504674" w:rsidRDefault="0037477D">
      <w:pPr>
        <w:pStyle w:val="Ttulo2"/>
      </w:pPr>
      <w:bookmarkStart w:id="4" w:name="_Toc515785822"/>
      <w:r>
        <w:t>1.4. Referencias</w:t>
      </w:r>
      <w:bookmarkEnd w:id="4"/>
    </w:p>
    <w:p w:rsidR="00504674" w:rsidRDefault="0037477D">
      <w:r>
        <w:t>No aplica.</w:t>
      </w:r>
    </w:p>
    <w:p w:rsidR="00504674" w:rsidRDefault="0037477D">
      <w:pPr>
        <w:pStyle w:val="Ttulo2"/>
      </w:pPr>
      <w:bookmarkStart w:id="5" w:name="_Toc515785823"/>
      <w:r>
        <w:t>1.5. Apreciación global</w:t>
      </w:r>
      <w:bookmarkEnd w:id="5"/>
    </w:p>
    <w:p w:rsidR="00504674" w:rsidRDefault="0037477D">
      <w:pPr>
        <w:ind w:firstLine="720"/>
        <w:jc w:val="both"/>
      </w:pPr>
      <w:r>
        <w:t xml:space="preserve">Este documento se estructurará 3 secciones. La primera sección es una sección introductoria al documento. </w:t>
      </w:r>
    </w:p>
    <w:p w:rsidR="00504674" w:rsidRDefault="0037477D">
      <w:pPr>
        <w:ind w:firstLine="720"/>
        <w:jc w:val="both"/>
      </w:pPr>
      <w:r>
        <w:t xml:space="preserve">La segunda sección se centrará en la perspectiva del producto teniendo en cuenta sus interfaces con otros productos y los usuarios. Se ven las funciones principales del producto así como una breve explicación de cada una. Se observa también una lista de los usuarios del </w:t>
      </w:r>
      <w:r>
        <w:lastRenderedPageBreak/>
        <w:t>sistema con su forma de interacción con el mismo, así como también las restricciones del sistema.</w:t>
      </w:r>
    </w:p>
    <w:p w:rsidR="00504674" w:rsidRPr="00AE4C13" w:rsidRDefault="0037477D">
      <w:pPr>
        <w:ind w:firstLine="720"/>
        <w:jc w:val="both"/>
        <w:rPr>
          <w:u w:val="single"/>
        </w:rPr>
      </w:pPr>
      <w:r>
        <w:t xml:space="preserve"> En la </w:t>
      </w:r>
      <w:r w:rsidR="00AE4C13">
        <w:t>tercera</w:t>
      </w:r>
      <w:r>
        <w:t xml:space="preserve"> sección se contemplan los requisitos de funcionalidad del sistema. Teniendo en cuenta los requisitos más específico</w:t>
      </w:r>
      <w:r w:rsidR="00AE4C13">
        <w:t>s englobados dentro de cada uno así como también los casos de uso.</w:t>
      </w:r>
    </w:p>
    <w:p w:rsidR="00504674" w:rsidRDefault="0037477D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</w:p>
    <w:p w:rsidR="00504674" w:rsidRDefault="00504674"/>
    <w:p w:rsidR="00504674" w:rsidRDefault="00504674"/>
    <w:p w:rsidR="00504674" w:rsidRDefault="0037477D">
      <w:r>
        <w:br w:type="page"/>
      </w:r>
    </w:p>
    <w:p w:rsidR="00504674" w:rsidRDefault="0037477D">
      <w:pPr>
        <w:pStyle w:val="Ttulo1"/>
      </w:pPr>
      <w:bookmarkStart w:id="6" w:name="_Toc515785824"/>
      <w:r>
        <w:lastRenderedPageBreak/>
        <w:t>2. Descripción Global</w:t>
      </w:r>
      <w:bookmarkEnd w:id="6"/>
    </w:p>
    <w:p w:rsidR="00504674" w:rsidRDefault="0037477D">
      <w:pPr>
        <w:pStyle w:val="Ttulo2"/>
      </w:pPr>
      <w:bookmarkStart w:id="7" w:name="_Toc515785825"/>
      <w:r>
        <w:t>2.1. Perspectiva del producto</w:t>
      </w:r>
      <w:bookmarkEnd w:id="7"/>
    </w:p>
    <w:p w:rsidR="00504674" w:rsidRDefault="00504674"/>
    <w:p w:rsidR="00504674" w:rsidRDefault="0037477D" w:rsidP="00AE4C13">
      <w:pPr>
        <w:jc w:val="both"/>
      </w:pPr>
      <w:r>
        <w:tab/>
        <w:t>El producto a realizar será un software independiente y autónomo, es decir que no será parte de un sistema más grande.</w:t>
      </w:r>
      <w:r w:rsidR="00AE4C13">
        <w:t xml:space="preserve"> Sin embargo se conectara con el software del AFIP para la homologación y con algún software en la nube para el manejo de estadísticas.</w:t>
      </w:r>
    </w:p>
    <w:p w:rsidR="00504674" w:rsidRDefault="00504674" w:rsidP="00AE4C13">
      <w:pPr>
        <w:jc w:val="both"/>
      </w:pPr>
    </w:p>
    <w:p w:rsidR="00504674" w:rsidRDefault="0037477D">
      <w:pPr>
        <w:pStyle w:val="Ttulo3"/>
        <w:rPr>
          <w:color w:val="000000"/>
        </w:rPr>
      </w:pPr>
      <w:bookmarkStart w:id="8" w:name="_Toc515785826"/>
      <w:r>
        <w:t>2.1.1. Interfaces de Usuario</w:t>
      </w:r>
      <w:bookmarkEnd w:id="8"/>
    </w:p>
    <w:p w:rsidR="00504674" w:rsidRDefault="0037477D" w:rsidP="00AE4C13">
      <w:pPr>
        <w:jc w:val="both"/>
      </w:pPr>
      <w:r>
        <w:t xml:space="preserve">Incluir aquí: </w:t>
      </w:r>
    </w:p>
    <w:p w:rsidR="00504674" w:rsidRDefault="0037477D" w:rsidP="00AE4C13">
      <w:pPr>
        <w:numPr>
          <w:ilvl w:val="0"/>
          <w:numId w:val="8"/>
        </w:numPr>
        <w:contextualSpacing/>
        <w:jc w:val="both"/>
      </w:pPr>
      <w:r>
        <w:t>Formatos de pantalla</w:t>
      </w:r>
    </w:p>
    <w:p w:rsidR="00504674" w:rsidRDefault="0037477D" w:rsidP="00AE4C13">
      <w:pPr>
        <w:numPr>
          <w:ilvl w:val="0"/>
          <w:numId w:val="8"/>
        </w:numPr>
        <w:contextualSpacing/>
        <w:jc w:val="both"/>
      </w:pPr>
      <w:r>
        <w:t>Tipo y ubicación de los mensajes de error, donde deberán esta</w:t>
      </w:r>
    </w:p>
    <w:p w:rsidR="00504674" w:rsidRDefault="0037477D" w:rsidP="00AE4C13">
      <w:pPr>
        <w:numPr>
          <w:ilvl w:val="0"/>
          <w:numId w:val="8"/>
        </w:numPr>
        <w:contextualSpacing/>
        <w:jc w:val="both"/>
      </w:pPr>
      <w:r>
        <w:t xml:space="preserve">Pedidos especiales de las interfaces de usuario por parte del cliente o usuario: Simplicidad. Enfocaremos nuestro diseño en los dibujos y que el software sea lo más intuitivo posible. Trataremos de orientar el color del sistema a </w:t>
      </w:r>
      <w:r w:rsidR="00AE4C13">
        <w:t>los colores propios de la empresa</w:t>
      </w:r>
    </w:p>
    <w:p w:rsidR="00504674" w:rsidRPr="00AE4C13" w:rsidRDefault="00504674">
      <w:pPr>
        <w:rPr>
          <w:u w:val="single"/>
        </w:rPr>
      </w:pPr>
    </w:p>
    <w:p w:rsidR="00504674" w:rsidRDefault="0037477D">
      <w:pPr>
        <w:pStyle w:val="Ttulo3"/>
      </w:pPr>
      <w:bookmarkStart w:id="9" w:name="_Toc515785827"/>
      <w:r>
        <w:t>2.1.2. Interfaces del Hardware</w:t>
      </w:r>
      <w:bookmarkEnd w:id="9"/>
    </w:p>
    <w:p w:rsidR="00504674" w:rsidRDefault="00AE4C13">
      <w:pPr>
        <w:ind w:firstLine="720"/>
        <w:jc w:val="both"/>
      </w:pPr>
      <w:r>
        <w:t>E</w:t>
      </w:r>
      <w:r w:rsidR="0037477D">
        <w:t>s necesario ver las cond</w:t>
      </w:r>
      <w:r>
        <w:t xml:space="preserve">iciones físicas de la conexión a Internet debido a la necesidad de contabilidad con protocolos HTTP y </w:t>
      </w:r>
      <w:r w:rsidRPr="005E6523">
        <w:t>HTTPS</w:t>
      </w:r>
      <w:r>
        <w:t>.</w:t>
      </w:r>
    </w:p>
    <w:p w:rsidR="00504674" w:rsidRDefault="0037477D">
      <w:pPr>
        <w:pStyle w:val="Ttulo3"/>
      </w:pPr>
      <w:bookmarkStart w:id="10" w:name="_Toc515785828"/>
      <w:r>
        <w:t>2.1.3. Interfaces del Software</w:t>
      </w:r>
      <w:bookmarkEnd w:id="10"/>
    </w:p>
    <w:p w:rsidR="00504674" w:rsidRDefault="0037477D">
      <w:r>
        <w:tab/>
        <w:t xml:space="preserve">El sistema deberá ser compatible con el Sistema Operativo Windows </w:t>
      </w:r>
      <w:r w:rsidR="00AE4C13">
        <w:t>7 en adelante.</w:t>
      </w:r>
    </w:p>
    <w:p w:rsidR="00504674" w:rsidRDefault="0037477D">
      <w:r>
        <w:tab/>
        <w:t xml:space="preserve">El producto también deberá ser compatible con una base de datos </w:t>
      </w:r>
      <w:proofErr w:type="spellStart"/>
      <w:r w:rsidR="00AE4C13">
        <w:t>MySQL</w:t>
      </w:r>
      <w:proofErr w:type="spellEnd"/>
      <w:r>
        <w:t xml:space="preserve"> para la persistencia de los datos.</w:t>
      </w:r>
    </w:p>
    <w:p w:rsidR="00504674" w:rsidRDefault="0037477D">
      <w:r>
        <w:tab/>
        <w:t>El producto deberá ser compatible con el protocolo HTTP</w:t>
      </w:r>
      <w:r w:rsidR="00AE4C13">
        <w:t xml:space="preserve"> y HTTPS</w:t>
      </w:r>
      <w:r>
        <w:t>.</w:t>
      </w:r>
    </w:p>
    <w:p w:rsidR="00504674" w:rsidRDefault="00504674"/>
    <w:p w:rsidR="00504674" w:rsidRPr="00AE4C13" w:rsidRDefault="0037477D">
      <w:pPr>
        <w:pStyle w:val="Ttulo3"/>
        <w:rPr>
          <w:u w:val="single"/>
        </w:rPr>
      </w:pPr>
      <w:bookmarkStart w:id="11" w:name="_Toc515785829"/>
      <w:r>
        <w:t>2.1.4. Restricciones de memoria</w:t>
      </w:r>
      <w:bookmarkEnd w:id="11"/>
    </w:p>
    <w:p w:rsidR="00504674" w:rsidRDefault="0037477D">
      <w:r>
        <w:t xml:space="preserve">Memoria RAM: </w:t>
      </w:r>
      <w:r w:rsidR="00AE4C13">
        <w:t>4</w:t>
      </w:r>
      <w:r>
        <w:t xml:space="preserve"> </w:t>
      </w:r>
      <w:r w:rsidR="00AE4C13">
        <w:t>G</w:t>
      </w:r>
      <w:r>
        <w:t>B</w:t>
      </w:r>
    </w:p>
    <w:p w:rsidR="00504674" w:rsidRDefault="00AE4C13">
      <w:r>
        <w:t>Disco Duro</w:t>
      </w:r>
      <w:r w:rsidR="0037477D">
        <w:t xml:space="preserve">: </w:t>
      </w:r>
      <w:r>
        <w:t>250</w:t>
      </w:r>
      <w:r w:rsidR="0037477D">
        <w:t xml:space="preserve"> GB</w:t>
      </w:r>
    </w:p>
    <w:p w:rsidR="00504674" w:rsidRDefault="00504674"/>
    <w:p w:rsidR="00504674" w:rsidRPr="00544FE5" w:rsidRDefault="00504674"/>
    <w:p w:rsidR="00504674" w:rsidRDefault="0037477D">
      <w:pPr>
        <w:pStyle w:val="Ttulo2"/>
      </w:pPr>
      <w:bookmarkStart w:id="12" w:name="_Toc515785830"/>
      <w:r>
        <w:lastRenderedPageBreak/>
        <w:t>2.2. Funciones del producto</w:t>
      </w:r>
      <w:bookmarkEnd w:id="12"/>
    </w:p>
    <w:p w:rsidR="00504674" w:rsidRDefault="0037477D">
      <w:pPr>
        <w:ind w:firstLine="720"/>
      </w:pPr>
      <w:r>
        <w:t>Funciones más importantes del producto:</w:t>
      </w:r>
    </w:p>
    <w:p w:rsidR="005E6523" w:rsidRDefault="0037477D" w:rsidP="005E6523">
      <w:pPr>
        <w:numPr>
          <w:ilvl w:val="0"/>
          <w:numId w:val="6"/>
        </w:numPr>
        <w:contextualSpacing/>
        <w:jc w:val="both"/>
      </w:pPr>
      <w:r>
        <w:rPr>
          <w:u w:val="single"/>
        </w:rPr>
        <w:t xml:space="preserve">Administración de </w:t>
      </w:r>
      <w:r w:rsidR="005E6523">
        <w:rPr>
          <w:u w:val="single"/>
        </w:rPr>
        <w:t>las ventas de yogur helado</w:t>
      </w:r>
      <w:r>
        <w:rPr>
          <w:u w:val="single"/>
        </w:rPr>
        <w:t>:</w:t>
      </w:r>
      <w:r w:rsidR="005E6523">
        <w:t xml:space="preserve"> Esta es la transacción clave del negocio y es la funcionalidad más importante del mismo, el manejo de las ventas es sumamente importante ya que sin esta funcionalidad del software no puede cumplir con el objetivo del negocio en sí.</w:t>
      </w:r>
    </w:p>
    <w:p w:rsidR="00504674" w:rsidRDefault="00504674">
      <w:pPr>
        <w:jc w:val="both"/>
      </w:pPr>
    </w:p>
    <w:p w:rsidR="00504674" w:rsidRDefault="005E6523">
      <w:pPr>
        <w:numPr>
          <w:ilvl w:val="0"/>
          <w:numId w:val="6"/>
        </w:numPr>
        <w:contextualSpacing/>
        <w:jc w:val="both"/>
      </w:pPr>
      <w:r>
        <w:rPr>
          <w:u w:val="single"/>
        </w:rPr>
        <w:t>Gestionar la facturación y emisión de presupuestos</w:t>
      </w:r>
      <w:r w:rsidR="0037477D">
        <w:rPr>
          <w:u w:val="single"/>
        </w:rPr>
        <w:t>:</w:t>
      </w:r>
      <w:r w:rsidR="0037477D">
        <w:t xml:space="preserve"> </w:t>
      </w:r>
      <w:r>
        <w:t>Es clave que el software no solo pueda manejar las ventas de los productos de la empresa, sino también que cuente con una homologación al AFIP y tenga la posibilidad de generar facturas electrónicas</w:t>
      </w:r>
      <w:r w:rsidR="0037477D">
        <w:t xml:space="preserve">. </w:t>
      </w:r>
      <w:r>
        <w:t xml:space="preserve">Estas facturas electrónicas deben ser guardadas y de ser necesario enviadas por mail a quien sea necesario. También se debe poder emitir presupuestos en </w:t>
      </w:r>
      <w:r w:rsidRPr="005E6523">
        <w:t>lugar</w:t>
      </w:r>
      <w:r>
        <w:t xml:space="preserve"> de facturas de ser necesario.</w:t>
      </w:r>
    </w:p>
    <w:p w:rsidR="00504674" w:rsidRDefault="00504674"/>
    <w:p w:rsidR="00504674" w:rsidRDefault="0037477D">
      <w:pPr>
        <w:pStyle w:val="Ttulo2"/>
      </w:pPr>
      <w:bookmarkStart w:id="13" w:name="_Toc515785831"/>
      <w:r>
        <w:t>2.3. Características del usuario</w:t>
      </w:r>
      <w:bookmarkEnd w:id="13"/>
    </w:p>
    <w:p w:rsidR="00504674" w:rsidRDefault="00504674"/>
    <w:tbl>
      <w:tblPr>
        <w:tblStyle w:val="a"/>
        <w:tblW w:w="9184" w:type="dxa"/>
        <w:tblInd w:w="-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4"/>
        <w:gridCol w:w="7440"/>
      </w:tblGrid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37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37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 del sistema</w:t>
            </w:r>
            <w:r w:rsidR="0037477D">
              <w:t xml:space="preserve"> 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P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Usuario exclusivo a los miembros de AIT Solutions, podrá acceder a todas las funcionalidades del sistema.</w:t>
            </w:r>
          </w:p>
        </w:tc>
      </w:tr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 de la empresa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P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u w:val="single"/>
              </w:rPr>
            </w:pPr>
            <w:r>
              <w:t>Usuario exclusivo al dueño de la marca Be Fruit. No se lo considera sumamente hábil tecnológicamente hablando. Podrá acceder a las funcionalidades de estadísticas y reportes. Podrá acceder también a la totalidad de las ventas de cada franquicia individual. No podrá acceder a las funcionalidades de venta y manejo de stock de cada franquicia.</w:t>
            </w:r>
          </w:p>
        </w:tc>
      </w:tr>
      <w:tr w:rsidR="00504674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 de una franquicia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674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Usuario exclusivo al dueño de una franquicia individual. </w:t>
            </w:r>
            <w:proofErr w:type="gramStart"/>
            <w:r>
              <w:t>Podrá</w:t>
            </w:r>
            <w:proofErr w:type="gramEnd"/>
            <w:r>
              <w:t xml:space="preserve"> acceder las funcionalidades de estadística y reporte de su franquicia. Podrá acceder también a la totalidad de las ventas de dicha franquicia así como a los manejos de stock y al stock remanente de la franquicia. También debe tener acceso a las funciones de administración de empleados.</w:t>
            </w:r>
          </w:p>
        </w:tc>
      </w:tr>
      <w:tr w:rsidR="000157F2" w:rsidTr="000157F2"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Empleado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7F2" w:rsidRDefault="0001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Es quien está al frente del mostrador, se encarga de realizar la facturación y las ventas de la empresa. Debe tener acceso a dichas funciones, sin embargo no puede tener acceso a las ventas de meses anteriores ni a los reportes y estadísticas del negocio. Debe también tener acceso a las funciones de manejo de stock.</w:t>
            </w:r>
          </w:p>
        </w:tc>
      </w:tr>
    </w:tbl>
    <w:p w:rsidR="00504674" w:rsidRDefault="00504674"/>
    <w:p w:rsidR="00504674" w:rsidRDefault="0037477D">
      <w:pPr>
        <w:pStyle w:val="Ttulo2"/>
      </w:pPr>
      <w:bookmarkStart w:id="14" w:name="_Toc515785832"/>
      <w:r>
        <w:lastRenderedPageBreak/>
        <w:t>2.4. Restricciones</w:t>
      </w:r>
      <w:bookmarkEnd w:id="14"/>
    </w:p>
    <w:p w:rsidR="00504674" w:rsidRDefault="0037477D">
      <w:pPr>
        <w:pStyle w:val="Ttulo3"/>
      </w:pPr>
      <w:bookmarkStart w:id="15" w:name="_Toc515785833"/>
      <w:r>
        <w:t>2.4.1. Reglas del negocio</w:t>
      </w:r>
      <w:bookmarkEnd w:id="15"/>
    </w:p>
    <w:p w:rsidR="00504674" w:rsidRDefault="00504674">
      <w:pPr>
        <w:spacing w:line="240" w:lineRule="auto"/>
        <w:ind w:left="1440"/>
        <w:rPr>
          <w:rFonts w:ascii="Euphemia" w:eastAsia="Euphemia" w:hAnsi="Euphemia" w:cs="Euphemia"/>
          <w:b/>
          <w:sz w:val="20"/>
          <w:szCs w:val="20"/>
        </w:rPr>
      </w:pPr>
    </w:p>
    <w:tbl>
      <w:tblPr>
        <w:tblStyle w:val="a0"/>
        <w:tblW w:w="11363" w:type="dxa"/>
        <w:tblInd w:w="-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127"/>
        <w:gridCol w:w="8527"/>
      </w:tblGrid>
      <w:tr w:rsidR="00504674" w:rsidRPr="000157F2" w:rsidTr="000157F2">
        <w:tc>
          <w:tcPr>
            <w:tcW w:w="709" w:type="dxa"/>
            <w:shd w:val="clear" w:color="auto" w:fill="B2A1C7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Nro.</w:t>
            </w:r>
          </w:p>
        </w:tc>
        <w:tc>
          <w:tcPr>
            <w:tcW w:w="2127" w:type="dxa"/>
            <w:shd w:val="clear" w:color="auto" w:fill="B2A1C7"/>
          </w:tcPr>
          <w:p w:rsidR="00504674" w:rsidRPr="000157F2" w:rsidRDefault="0037477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Nombre</w:t>
            </w:r>
          </w:p>
        </w:tc>
        <w:tc>
          <w:tcPr>
            <w:tcW w:w="8527" w:type="dxa"/>
            <w:shd w:val="clear" w:color="auto" w:fill="B2A1C7"/>
          </w:tcPr>
          <w:p w:rsidR="00504674" w:rsidRPr="000157F2" w:rsidRDefault="0037477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Descripción</w:t>
            </w:r>
          </w:p>
        </w:tc>
      </w:tr>
      <w:tr w:rsidR="00504674" w:rsidRPr="000157F2" w:rsidTr="000157F2">
        <w:tc>
          <w:tcPr>
            <w:tcW w:w="709" w:type="dxa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1</w:t>
            </w:r>
          </w:p>
        </w:tc>
        <w:tc>
          <w:tcPr>
            <w:tcW w:w="2127" w:type="dxa"/>
          </w:tcPr>
          <w:p w:rsidR="00504674" w:rsidRPr="000157F2" w:rsidRDefault="004076D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Proveedores</w:t>
            </w:r>
          </w:p>
        </w:tc>
        <w:tc>
          <w:tcPr>
            <w:tcW w:w="8527" w:type="dxa"/>
          </w:tcPr>
          <w:p w:rsidR="00504674" w:rsidRPr="000157F2" w:rsidRDefault="004076DD" w:rsidP="004076DD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Los proveedores ya están definidos y son los mismos para todas las sucursales.</w:t>
            </w:r>
          </w:p>
        </w:tc>
      </w:tr>
      <w:tr w:rsidR="00504674" w:rsidRPr="000157F2" w:rsidTr="000157F2">
        <w:tc>
          <w:tcPr>
            <w:tcW w:w="709" w:type="dxa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2</w:t>
            </w:r>
          </w:p>
        </w:tc>
        <w:tc>
          <w:tcPr>
            <w:tcW w:w="2127" w:type="dxa"/>
          </w:tcPr>
          <w:p w:rsidR="00504674" w:rsidRPr="000157F2" w:rsidRDefault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Cierre de caja</w:t>
            </w:r>
          </w:p>
        </w:tc>
        <w:tc>
          <w:tcPr>
            <w:tcW w:w="8527" w:type="dxa"/>
          </w:tcPr>
          <w:p w:rsidR="00504674" w:rsidRPr="000157F2" w:rsidRDefault="00544FE5" w:rsidP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No se puede cerrar terminar el turno sin hacer un cierre de caja.</w:t>
            </w:r>
          </w:p>
        </w:tc>
      </w:tr>
      <w:tr w:rsidR="00504674" w:rsidRPr="000157F2" w:rsidTr="000157F2">
        <w:tc>
          <w:tcPr>
            <w:tcW w:w="709" w:type="dxa"/>
          </w:tcPr>
          <w:p w:rsidR="00504674" w:rsidRPr="000157F2" w:rsidRDefault="0037477D">
            <w:pPr>
              <w:spacing w:line="240" w:lineRule="auto"/>
              <w:jc w:val="center"/>
              <w:rPr>
                <w:rFonts w:eastAsia="Euphemia"/>
                <w:szCs w:val="20"/>
              </w:rPr>
            </w:pPr>
            <w:r w:rsidRPr="000157F2">
              <w:rPr>
                <w:rFonts w:eastAsia="Euphemia"/>
                <w:szCs w:val="20"/>
              </w:rPr>
              <w:t>3</w:t>
            </w:r>
          </w:p>
        </w:tc>
        <w:tc>
          <w:tcPr>
            <w:tcW w:w="2127" w:type="dxa"/>
          </w:tcPr>
          <w:p w:rsidR="00504674" w:rsidRPr="000157F2" w:rsidRDefault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>Apertura de caja</w:t>
            </w:r>
          </w:p>
        </w:tc>
        <w:tc>
          <w:tcPr>
            <w:tcW w:w="8527" w:type="dxa"/>
          </w:tcPr>
          <w:p w:rsidR="00504674" w:rsidRPr="000157F2" w:rsidRDefault="00544FE5">
            <w:pPr>
              <w:spacing w:line="240" w:lineRule="auto"/>
              <w:jc w:val="both"/>
              <w:rPr>
                <w:rFonts w:eastAsia="Euphemia"/>
                <w:szCs w:val="20"/>
              </w:rPr>
            </w:pPr>
            <w:r>
              <w:rPr>
                <w:rFonts w:eastAsia="Euphemia"/>
                <w:szCs w:val="20"/>
              </w:rPr>
              <w:t xml:space="preserve">No se puede comenzar un turno sin hacer la apertura de caja </w:t>
            </w:r>
          </w:p>
        </w:tc>
      </w:tr>
    </w:tbl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37477D">
      <w:r>
        <w:br w:type="page"/>
      </w:r>
    </w:p>
    <w:p w:rsidR="00504674" w:rsidRDefault="0037477D">
      <w:pPr>
        <w:pStyle w:val="Ttulo1"/>
      </w:pPr>
      <w:bookmarkStart w:id="16" w:name="_Toc515785834"/>
      <w:r>
        <w:lastRenderedPageBreak/>
        <w:t xml:space="preserve">3. Requisitos </w:t>
      </w:r>
      <w:r w:rsidR="00AE4C13">
        <w:t>específicos</w:t>
      </w:r>
      <w:bookmarkEnd w:id="16"/>
      <w:r>
        <w:t xml:space="preserve"> </w:t>
      </w:r>
    </w:p>
    <w:p w:rsidR="00AE4C13" w:rsidRPr="00AE4C13" w:rsidRDefault="00AE4C13" w:rsidP="00C24250">
      <w:pPr>
        <w:pStyle w:val="Ttulo2"/>
      </w:pPr>
      <w:bookmarkStart w:id="17" w:name="_Toc515785835"/>
      <w:r>
        <w:t xml:space="preserve">3.1. </w:t>
      </w:r>
      <w:r w:rsidR="005E6523">
        <w:t>Requerimientos específicos</w:t>
      </w:r>
      <w:bookmarkEnd w:id="17"/>
    </w:p>
    <w:p w:rsidR="00504674" w:rsidRDefault="0037477D">
      <w:pPr>
        <w:rPr>
          <w:b/>
        </w:rPr>
      </w:pPr>
      <w:r>
        <w:rPr>
          <w:b/>
        </w:rPr>
        <w:t xml:space="preserve">Administrar </w:t>
      </w:r>
      <w:r w:rsidR="00791938">
        <w:rPr>
          <w:b/>
        </w:rPr>
        <w:t>las ventas de yogur helado</w:t>
      </w:r>
    </w:p>
    <w:p w:rsidR="00504674" w:rsidRDefault="0037477D">
      <w:pPr>
        <w:numPr>
          <w:ilvl w:val="0"/>
          <w:numId w:val="4"/>
        </w:numPr>
        <w:contextualSpacing/>
      </w:pPr>
      <w:r>
        <w:t xml:space="preserve">Registrar </w:t>
      </w:r>
      <w:r w:rsidR="00791938">
        <w:t>una venta</w:t>
      </w:r>
    </w:p>
    <w:p w:rsidR="00504674" w:rsidRDefault="00E30B36">
      <w:pPr>
        <w:numPr>
          <w:ilvl w:val="0"/>
          <w:numId w:val="4"/>
        </w:numPr>
        <w:contextualSpacing/>
      </w:pPr>
      <w:r>
        <w:t>Anular una venta</w:t>
      </w:r>
    </w:p>
    <w:p w:rsidR="00504674" w:rsidRDefault="00E30B36">
      <w:pPr>
        <w:numPr>
          <w:ilvl w:val="0"/>
          <w:numId w:val="4"/>
        </w:numPr>
        <w:contextualSpacing/>
      </w:pPr>
      <w:r>
        <w:t>Consultar ventas realizadas</w:t>
      </w:r>
    </w:p>
    <w:p w:rsidR="00504674" w:rsidRDefault="0037477D">
      <w:pPr>
        <w:rPr>
          <w:b/>
        </w:rPr>
      </w:pPr>
      <w:r>
        <w:rPr>
          <w:b/>
        </w:rPr>
        <w:br/>
      </w:r>
      <w:r w:rsidR="00E30B36">
        <w:rPr>
          <w:b/>
        </w:rPr>
        <w:t xml:space="preserve">Gestionar la facturación </w:t>
      </w:r>
    </w:p>
    <w:p w:rsidR="00504674" w:rsidRDefault="0037477D" w:rsidP="000E1A67">
      <w:pPr>
        <w:numPr>
          <w:ilvl w:val="0"/>
          <w:numId w:val="7"/>
        </w:numPr>
        <w:contextualSpacing/>
      </w:pPr>
      <w:r>
        <w:t xml:space="preserve">Generar </w:t>
      </w:r>
      <w:r w:rsidR="00E30B36">
        <w:t>factura</w:t>
      </w:r>
      <w:r w:rsidR="000E1A67">
        <w:t xml:space="preserve"> </w:t>
      </w:r>
    </w:p>
    <w:p w:rsidR="00504674" w:rsidRDefault="00E30B36" w:rsidP="000E1A67">
      <w:pPr>
        <w:numPr>
          <w:ilvl w:val="0"/>
          <w:numId w:val="7"/>
        </w:numPr>
        <w:contextualSpacing/>
      </w:pPr>
      <w:r>
        <w:t>Anular factura</w:t>
      </w:r>
    </w:p>
    <w:p w:rsidR="00504674" w:rsidRDefault="000E1A67" w:rsidP="000E1A67">
      <w:pPr>
        <w:numPr>
          <w:ilvl w:val="0"/>
          <w:numId w:val="7"/>
        </w:numPr>
        <w:contextualSpacing/>
      </w:pPr>
      <w:r>
        <w:t>Consultar facturas generadas</w:t>
      </w:r>
    </w:p>
    <w:p w:rsidR="000E1A67" w:rsidRPr="000E1A67" w:rsidRDefault="000E1A67" w:rsidP="000E1A67">
      <w:pPr>
        <w:contextualSpacing/>
        <w:rPr>
          <w:u w:val="single"/>
        </w:rPr>
      </w:pPr>
      <w:r>
        <w:t>NOTA: El sistema debe dar la posibilidad de una factura manual</w:t>
      </w:r>
    </w:p>
    <w:p w:rsidR="00504674" w:rsidRDefault="00504674">
      <w:pPr>
        <w:rPr>
          <w:b/>
        </w:rPr>
      </w:pPr>
    </w:p>
    <w:p w:rsidR="00504674" w:rsidRDefault="00E30B36">
      <w:pPr>
        <w:rPr>
          <w:b/>
        </w:rPr>
      </w:pPr>
      <w:r>
        <w:rPr>
          <w:b/>
        </w:rPr>
        <w:t>Gestionar los cierres y aperturas de caja</w:t>
      </w:r>
    </w:p>
    <w:p w:rsidR="00504674" w:rsidRDefault="0037477D">
      <w:pPr>
        <w:numPr>
          <w:ilvl w:val="0"/>
          <w:numId w:val="9"/>
        </w:numPr>
        <w:contextualSpacing/>
      </w:pPr>
      <w:r>
        <w:t xml:space="preserve">Registrar </w:t>
      </w:r>
      <w:r w:rsidR="00E30B36">
        <w:t>apertura de caja</w:t>
      </w:r>
    </w:p>
    <w:p w:rsidR="00504674" w:rsidRDefault="00E30B36">
      <w:pPr>
        <w:numPr>
          <w:ilvl w:val="0"/>
          <w:numId w:val="9"/>
        </w:numPr>
        <w:contextualSpacing/>
      </w:pPr>
      <w:r>
        <w:t>Registrar cierre de caja</w:t>
      </w:r>
    </w:p>
    <w:p w:rsidR="00504674" w:rsidRDefault="00E30B36">
      <w:pPr>
        <w:numPr>
          <w:ilvl w:val="0"/>
          <w:numId w:val="9"/>
        </w:numPr>
        <w:contextualSpacing/>
      </w:pPr>
      <w:r>
        <w:t>Notificar al dueño de la franquicia en caso de problemas</w:t>
      </w:r>
    </w:p>
    <w:p w:rsidR="00504674" w:rsidRPr="00E30B36" w:rsidRDefault="00504674">
      <w:pPr>
        <w:rPr>
          <w:u w:val="single"/>
        </w:rPr>
      </w:pPr>
    </w:p>
    <w:p w:rsidR="00504674" w:rsidRDefault="0037477D">
      <w:pPr>
        <w:rPr>
          <w:b/>
        </w:rPr>
      </w:pPr>
      <w:r>
        <w:rPr>
          <w:b/>
        </w:rPr>
        <w:t xml:space="preserve">Administrar </w:t>
      </w:r>
      <w:r w:rsidR="00E30B36">
        <w:rPr>
          <w:b/>
        </w:rPr>
        <w:t>el stock restante y las necesidades de nuevo stock</w:t>
      </w:r>
    </w:p>
    <w:p w:rsidR="00504674" w:rsidRDefault="0037477D">
      <w:pPr>
        <w:numPr>
          <w:ilvl w:val="0"/>
          <w:numId w:val="5"/>
        </w:numPr>
        <w:contextualSpacing/>
      </w:pPr>
      <w:r>
        <w:t xml:space="preserve">Registrar </w:t>
      </w:r>
      <w:r w:rsidR="00E30B36">
        <w:t>cambios en el stock de yogur por ventas</w:t>
      </w:r>
    </w:p>
    <w:p w:rsidR="00504674" w:rsidRDefault="00E30B36">
      <w:pPr>
        <w:numPr>
          <w:ilvl w:val="0"/>
          <w:numId w:val="5"/>
        </w:numPr>
        <w:contextualSpacing/>
      </w:pPr>
      <w:r>
        <w:t>Registrar cambios en el stock de insumos por ventas</w:t>
      </w:r>
    </w:p>
    <w:p w:rsidR="00504674" w:rsidRDefault="00E30B36">
      <w:pPr>
        <w:numPr>
          <w:ilvl w:val="0"/>
          <w:numId w:val="5"/>
        </w:numPr>
        <w:contextualSpacing/>
      </w:pPr>
      <w:r>
        <w:t xml:space="preserve">Registrar cambios en el stock de </w:t>
      </w:r>
      <w:proofErr w:type="spellStart"/>
      <w:r>
        <w:t>toppings</w:t>
      </w:r>
      <w:proofErr w:type="spellEnd"/>
      <w:r>
        <w:t xml:space="preserve"> al finalizar el día</w:t>
      </w:r>
    </w:p>
    <w:p w:rsidR="00504674" w:rsidRDefault="00E30B36">
      <w:pPr>
        <w:numPr>
          <w:ilvl w:val="0"/>
          <w:numId w:val="5"/>
        </w:numPr>
        <w:contextualSpacing/>
      </w:pPr>
      <w:r>
        <w:t>Notificar al dueño de la franquicia en caso de necesitar más stock</w:t>
      </w:r>
    </w:p>
    <w:p w:rsidR="00504674" w:rsidRDefault="00504674"/>
    <w:p w:rsidR="00504674" w:rsidRDefault="0037477D">
      <w:pPr>
        <w:rPr>
          <w:b/>
        </w:rPr>
      </w:pPr>
      <w:r>
        <w:rPr>
          <w:b/>
        </w:rPr>
        <w:t xml:space="preserve">Administrar </w:t>
      </w:r>
      <w:r w:rsidR="003A6E17">
        <w:rPr>
          <w:b/>
        </w:rPr>
        <w:t>los empleados de una franquicia</w:t>
      </w:r>
    </w:p>
    <w:p w:rsidR="00504674" w:rsidRDefault="0037477D">
      <w:pPr>
        <w:numPr>
          <w:ilvl w:val="0"/>
          <w:numId w:val="1"/>
        </w:numPr>
        <w:contextualSpacing/>
      </w:pPr>
      <w:r>
        <w:t xml:space="preserve">Registrar </w:t>
      </w:r>
      <w:r w:rsidR="003A6E17">
        <w:t>nuevo empleado</w:t>
      </w:r>
    </w:p>
    <w:p w:rsidR="00504674" w:rsidRDefault="003A6E17">
      <w:pPr>
        <w:numPr>
          <w:ilvl w:val="0"/>
          <w:numId w:val="1"/>
        </w:numPr>
        <w:contextualSpacing/>
      </w:pPr>
      <w:r>
        <w:t>Actualizar información del empleado</w:t>
      </w:r>
    </w:p>
    <w:p w:rsidR="00504674" w:rsidRDefault="0037477D">
      <w:pPr>
        <w:numPr>
          <w:ilvl w:val="0"/>
          <w:numId w:val="1"/>
        </w:numPr>
        <w:contextualSpacing/>
      </w:pPr>
      <w:r>
        <w:t xml:space="preserve">Consultar </w:t>
      </w:r>
      <w:r w:rsidR="003A6E17">
        <w:t>información del empleado</w:t>
      </w:r>
    </w:p>
    <w:p w:rsidR="00504674" w:rsidRDefault="0037477D">
      <w:pPr>
        <w:numPr>
          <w:ilvl w:val="0"/>
          <w:numId w:val="1"/>
        </w:numPr>
        <w:contextualSpacing/>
      </w:pPr>
      <w:r>
        <w:t>Dar de baja un</w:t>
      </w:r>
      <w:r w:rsidR="003A6E17">
        <w:t xml:space="preserve"> empleado</w:t>
      </w:r>
    </w:p>
    <w:p w:rsidR="003A6E17" w:rsidRDefault="003A6E17">
      <w:pPr>
        <w:numPr>
          <w:ilvl w:val="0"/>
          <w:numId w:val="1"/>
        </w:numPr>
        <w:contextualSpacing/>
      </w:pPr>
      <w:r>
        <w:t>As</w:t>
      </w:r>
      <w:r w:rsidR="00C24250">
        <w:t>ignar horarios de trabajo a un empleado</w:t>
      </w:r>
    </w:p>
    <w:p w:rsidR="00C24250" w:rsidRDefault="00C24250">
      <w:pPr>
        <w:numPr>
          <w:ilvl w:val="0"/>
          <w:numId w:val="1"/>
        </w:numPr>
        <w:contextualSpacing/>
      </w:pPr>
      <w:r>
        <w:t xml:space="preserve">Notificar al dueño de la franquicia cuando el empleado se vaya antes </w:t>
      </w:r>
      <w:proofErr w:type="spellStart"/>
      <w:r>
        <w:t>y</w:t>
      </w:r>
      <w:proofErr w:type="spellEnd"/>
      <w:r>
        <w:t xml:space="preserve"> ingrese después de lo que debería</w:t>
      </w:r>
    </w:p>
    <w:p w:rsidR="00504674" w:rsidRDefault="00504674"/>
    <w:p w:rsidR="00C24250" w:rsidRDefault="00C24250" w:rsidP="00C24250">
      <w:pPr>
        <w:rPr>
          <w:b/>
        </w:rPr>
      </w:pPr>
      <w:r>
        <w:rPr>
          <w:b/>
        </w:rPr>
        <w:t>Administrar los proveedores</w:t>
      </w:r>
    </w:p>
    <w:p w:rsidR="00C24250" w:rsidRDefault="00C24250" w:rsidP="00C24250">
      <w:pPr>
        <w:numPr>
          <w:ilvl w:val="0"/>
          <w:numId w:val="9"/>
        </w:numPr>
        <w:contextualSpacing/>
      </w:pPr>
      <w:r>
        <w:t>Registrar proveedor</w:t>
      </w:r>
    </w:p>
    <w:p w:rsidR="00C24250" w:rsidRDefault="00C24250" w:rsidP="00C24250">
      <w:pPr>
        <w:numPr>
          <w:ilvl w:val="0"/>
          <w:numId w:val="9"/>
        </w:numPr>
        <w:contextualSpacing/>
      </w:pPr>
      <w:r>
        <w:t>Consultar proveedor</w:t>
      </w:r>
    </w:p>
    <w:p w:rsidR="00C24250" w:rsidRDefault="00C24250" w:rsidP="00C24250">
      <w:pPr>
        <w:numPr>
          <w:ilvl w:val="0"/>
          <w:numId w:val="9"/>
        </w:numPr>
        <w:contextualSpacing/>
      </w:pPr>
      <w:r>
        <w:t>Modificar información de proveedor</w:t>
      </w:r>
    </w:p>
    <w:p w:rsidR="00C24250" w:rsidRPr="0077686F" w:rsidRDefault="00C24250" w:rsidP="0077686F">
      <w:pPr>
        <w:numPr>
          <w:ilvl w:val="0"/>
          <w:numId w:val="9"/>
        </w:numPr>
        <w:contextualSpacing/>
      </w:pPr>
      <w:r>
        <w:t>Dar de baja un proveedor</w:t>
      </w:r>
    </w:p>
    <w:p w:rsidR="00504674" w:rsidRDefault="00C24250">
      <w:r>
        <w:rPr>
          <w:b/>
        </w:rPr>
        <w:t>Administrar las promociones de cada franquicia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Registrar nueva promoción</w:t>
      </w:r>
    </w:p>
    <w:p w:rsidR="00504674" w:rsidRDefault="0037477D">
      <w:pPr>
        <w:numPr>
          <w:ilvl w:val="0"/>
          <w:numId w:val="3"/>
        </w:numPr>
        <w:ind w:left="708"/>
        <w:contextualSpacing/>
      </w:pPr>
      <w:r>
        <w:lastRenderedPageBreak/>
        <w:t xml:space="preserve">Modificar </w:t>
      </w:r>
      <w:r w:rsidR="00FF7D44">
        <w:t>promoción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Consultar promoción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Dar de baja una promoción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Comenzar una promoción ya registrada</w:t>
      </w:r>
    </w:p>
    <w:p w:rsidR="00504674" w:rsidRDefault="00FF7D44">
      <w:pPr>
        <w:numPr>
          <w:ilvl w:val="0"/>
          <w:numId w:val="3"/>
        </w:numPr>
        <w:ind w:left="708"/>
        <w:contextualSpacing/>
      </w:pPr>
      <w:r>
        <w:t>Finalizar promoción vigente</w:t>
      </w:r>
    </w:p>
    <w:p w:rsidR="00504674" w:rsidRDefault="00504674"/>
    <w:p w:rsidR="00504674" w:rsidRDefault="0037477D">
      <w:pPr>
        <w:rPr>
          <w:b/>
        </w:rPr>
      </w:pPr>
      <w:r>
        <w:rPr>
          <w:b/>
        </w:rPr>
        <w:t>Gestionar usuarios</w:t>
      </w:r>
    </w:p>
    <w:p w:rsidR="00504674" w:rsidRDefault="0037477D">
      <w:pPr>
        <w:numPr>
          <w:ilvl w:val="0"/>
          <w:numId w:val="10"/>
        </w:numPr>
        <w:contextualSpacing/>
      </w:pPr>
      <w:r>
        <w:t>Registrar nuevo usuario</w:t>
      </w:r>
    </w:p>
    <w:p w:rsidR="00504674" w:rsidRDefault="0037477D">
      <w:pPr>
        <w:numPr>
          <w:ilvl w:val="0"/>
          <w:numId w:val="10"/>
        </w:numPr>
        <w:contextualSpacing/>
      </w:pPr>
      <w:r>
        <w:t>Modificar usuario</w:t>
      </w:r>
    </w:p>
    <w:p w:rsidR="00504674" w:rsidRDefault="0037477D">
      <w:pPr>
        <w:numPr>
          <w:ilvl w:val="0"/>
          <w:numId w:val="10"/>
        </w:numPr>
        <w:contextualSpacing/>
      </w:pPr>
      <w:r>
        <w:t>Asignar permisos a un usuario</w:t>
      </w:r>
    </w:p>
    <w:p w:rsidR="00504674" w:rsidRDefault="0037477D">
      <w:pPr>
        <w:numPr>
          <w:ilvl w:val="0"/>
          <w:numId w:val="10"/>
        </w:numPr>
        <w:contextualSpacing/>
      </w:pPr>
      <w:r>
        <w:t>Consultar datos del usuario</w:t>
      </w:r>
    </w:p>
    <w:p w:rsidR="00504674" w:rsidRDefault="0037477D">
      <w:pPr>
        <w:numPr>
          <w:ilvl w:val="0"/>
          <w:numId w:val="10"/>
        </w:numPr>
        <w:contextualSpacing/>
      </w:pPr>
      <w:r>
        <w:t>Dar de baja a un usuario</w:t>
      </w:r>
    </w:p>
    <w:p w:rsidR="00BA6B96" w:rsidRDefault="00BA6B96">
      <w:pPr>
        <w:numPr>
          <w:ilvl w:val="0"/>
          <w:numId w:val="10"/>
        </w:numPr>
        <w:contextualSpacing/>
      </w:pPr>
      <w:r>
        <w:t>Recuperación de contraseñas</w:t>
      </w:r>
    </w:p>
    <w:p w:rsidR="00C24250" w:rsidRDefault="00C24250" w:rsidP="00C24250">
      <w:pPr>
        <w:rPr>
          <w:b/>
        </w:rPr>
      </w:pPr>
    </w:p>
    <w:p w:rsidR="00C24250" w:rsidRDefault="00C24250" w:rsidP="00C24250">
      <w:pPr>
        <w:rPr>
          <w:b/>
        </w:rPr>
      </w:pPr>
      <w:r>
        <w:rPr>
          <w:b/>
        </w:rPr>
        <w:t xml:space="preserve">Generación de reportes y </w:t>
      </w:r>
      <w:r w:rsidR="00BA6B96">
        <w:rPr>
          <w:b/>
        </w:rPr>
        <w:t>estadísticas</w:t>
      </w:r>
    </w:p>
    <w:p w:rsidR="0077686F" w:rsidRDefault="0077686F" w:rsidP="0077686F">
      <w:pPr>
        <w:numPr>
          <w:ilvl w:val="0"/>
          <w:numId w:val="10"/>
        </w:numPr>
        <w:contextualSpacing/>
      </w:pPr>
      <w:r>
        <w:t>Generar reportes vinculados a los ingresos netos diarios</w:t>
      </w:r>
    </w:p>
    <w:p w:rsidR="0077686F" w:rsidRDefault="0077686F" w:rsidP="00DE55A8">
      <w:pPr>
        <w:numPr>
          <w:ilvl w:val="0"/>
          <w:numId w:val="10"/>
        </w:numPr>
        <w:contextualSpacing/>
      </w:pPr>
      <w:r>
        <w:t>Generar reportes vinculados a los ingresos brutos diarios</w:t>
      </w:r>
    </w:p>
    <w:p w:rsidR="0077686F" w:rsidRDefault="0077686F" w:rsidP="0077686F">
      <w:pPr>
        <w:numPr>
          <w:ilvl w:val="0"/>
          <w:numId w:val="10"/>
        </w:numPr>
        <w:contextualSpacing/>
      </w:pPr>
      <w:r>
        <w:t xml:space="preserve">Generar reportes vinculados a </w:t>
      </w:r>
      <w:r w:rsidR="00DE55A8">
        <w:t>las ventas por usuario en una sucursal</w:t>
      </w:r>
    </w:p>
    <w:p w:rsidR="0077686F" w:rsidRDefault="0077686F" w:rsidP="0077686F">
      <w:pPr>
        <w:numPr>
          <w:ilvl w:val="0"/>
          <w:numId w:val="10"/>
        </w:numPr>
        <w:contextualSpacing/>
      </w:pPr>
      <w:r>
        <w:t>Generar reportes vinculados a los sabores y tamaños de yogur más</w:t>
      </w:r>
      <w:r w:rsidR="009F5C11">
        <w:t xml:space="preserve"> vendidos</w:t>
      </w:r>
    </w:p>
    <w:p w:rsidR="002C0229" w:rsidRPr="00791938" w:rsidRDefault="002C0229" w:rsidP="009E6684">
      <w:pPr>
        <w:numPr>
          <w:ilvl w:val="0"/>
          <w:numId w:val="10"/>
        </w:numPr>
        <w:contextualSpacing/>
      </w:pPr>
      <w:r>
        <w:t>Generar reportes vinculados a las ventas diarias, quincenales, mensuales, semestrales y an</w:t>
      </w:r>
      <w:r w:rsidR="00D405A4">
        <w:t>u</w:t>
      </w:r>
      <w:r>
        <w:t>ales</w:t>
      </w:r>
    </w:p>
    <w:p w:rsidR="00504674" w:rsidRDefault="00504674"/>
    <w:p w:rsidR="00504674" w:rsidRPr="000E1A67" w:rsidRDefault="005E6523" w:rsidP="000E1A67">
      <w:pPr>
        <w:pStyle w:val="Ttulo2"/>
        <w:rPr>
          <w:u w:val="single"/>
        </w:rPr>
      </w:pPr>
      <w:bookmarkStart w:id="18" w:name="_Toc515785836"/>
      <w:r>
        <w:t>3.2. Listado de Casos de Uso</w:t>
      </w:r>
      <w:bookmarkEnd w:id="18"/>
      <w:r w:rsidR="00A27891">
        <w:t xml:space="preserve"> (En Proceso)</w:t>
      </w:r>
    </w:p>
    <w:tbl>
      <w:tblPr>
        <w:tblpPr w:leftFromText="180" w:rightFromText="180" w:vertAnchor="text" w:horzAnchor="margin" w:tblpXSpec="center" w:tblpY="4"/>
        <w:tblW w:w="1146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636"/>
        <w:gridCol w:w="3616"/>
        <w:gridCol w:w="5225"/>
      </w:tblGrid>
      <w:tr w:rsidR="003342B1" w:rsidRPr="00B821B8" w:rsidTr="005F6E70">
        <w:trPr>
          <w:trHeight w:val="284"/>
          <w:tblHeader/>
        </w:trPr>
        <w:tc>
          <w:tcPr>
            <w:tcW w:w="198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08080"/>
          </w:tcPr>
          <w:p w:rsidR="003342B1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Paquete</w:t>
            </w:r>
          </w:p>
        </w:tc>
        <w:tc>
          <w:tcPr>
            <w:tcW w:w="6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3342B1" w:rsidRPr="00B821B8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Nro.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  <w:hideMark/>
          </w:tcPr>
          <w:p w:rsidR="003342B1" w:rsidRPr="00B821B8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 w:rsidRPr="00B821B8"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Nombre del Caso de Uso</w:t>
            </w:r>
          </w:p>
        </w:tc>
        <w:tc>
          <w:tcPr>
            <w:tcW w:w="5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center"/>
            <w:hideMark/>
          </w:tcPr>
          <w:p w:rsidR="003342B1" w:rsidRPr="00B821B8" w:rsidRDefault="003342B1" w:rsidP="003342B1">
            <w:pPr>
              <w:jc w:val="center"/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</w:pPr>
            <w:r w:rsidRPr="00B821B8">
              <w:rPr>
                <w:rFonts w:ascii="Calibri" w:eastAsia="Calibri" w:hAnsi="Calibri"/>
                <w:b/>
                <w:bCs/>
                <w:color w:val="FFFFFF"/>
                <w:szCs w:val="20"/>
                <w:lang w:val="es-AR" w:eastAsia="en-US"/>
              </w:rPr>
              <w:t>Objetivo / Breve Descripción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jc w:val="left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3342B1" w:rsidRPr="00B821B8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nuevo insumo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la información de algún insumo existente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la información de los insumo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insumo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un insumo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Pr="00B821B8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movimiento de stock</w:t>
            </w:r>
            <w:r w:rsidR="00AE373A">
              <w:rPr>
                <w:rFonts w:ascii="Calibri" w:eastAsia="Calibri" w:hAnsi="Calibri" w:cs="Calibri"/>
                <w:szCs w:val="20"/>
                <w:lang w:val="es-AR" w:eastAsia="en-US"/>
              </w:rPr>
              <w:t xml:space="preserve"> manual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movimiento de stock de uno o varios insumos, registrando la fecha, el turno en el que se produjo y la cantidad de cada insumo.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Cancelar movimiento de stock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752FCE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u w:val="single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Cancelar un movimiento de stock ya existente.</w:t>
            </w:r>
          </w:p>
        </w:tc>
      </w:tr>
      <w:tr w:rsidR="00AE373A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3A" w:rsidRDefault="00AE373A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73A" w:rsidRPr="0037343A" w:rsidRDefault="00AE373A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AE373A" w:rsidRDefault="00AE373A" w:rsidP="00AE373A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movimiento de stock automático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E373A" w:rsidRPr="00F2767F" w:rsidRDefault="00F2767F" w:rsidP="00F2767F">
            <w:pPr>
              <w:jc w:val="both"/>
              <w:rPr>
                <w:rFonts w:ascii="Calibri" w:eastAsia="Calibri" w:hAnsi="Calibri" w:cs="Calibri"/>
                <w:szCs w:val="20"/>
                <w:u w:val="single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movimiento de stock de uno o varios insumos a partir de una venta, registrando la fecha y el turno en el que se produjo el movimiento.</w:t>
            </w:r>
          </w:p>
        </w:tc>
      </w:tr>
      <w:tr w:rsidR="00AE373A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73A" w:rsidRDefault="00AE373A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Manejo de Stock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73A" w:rsidRPr="0037343A" w:rsidRDefault="00AE373A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AE373A" w:rsidRDefault="00AE373A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notificación por falta de stock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E373A" w:rsidRDefault="004E3C35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una notificación al administrador de la franquicia cuando el stock de uno o más insumos es menor al mínimo.</w:t>
            </w: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Pr="0037343A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lastRenderedPageBreak/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franquicia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Franquicias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empleado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usuario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perfil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Modificar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Consultar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Eliminar permiso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Iniciar sesión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Cerrar sesión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Iniciar turno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  <w:tr w:rsidR="003342B1" w:rsidRPr="00B821B8" w:rsidTr="005F6E70">
        <w:trPr>
          <w:trHeight w:val="28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B1" w:rsidRDefault="003342B1" w:rsidP="003342B1">
            <w:pPr>
              <w:pStyle w:val="Prrafodelista"/>
              <w:ind w:left="72"/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Gestión de usuarios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2B1" w:rsidRPr="0037343A" w:rsidRDefault="003342B1" w:rsidP="003342B1">
            <w:pPr>
              <w:pStyle w:val="Prrafodelista"/>
              <w:numPr>
                <w:ilvl w:val="0"/>
                <w:numId w:val="11"/>
              </w:numPr>
              <w:ind w:left="357" w:hanging="357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3342B1" w:rsidRDefault="003342B1" w:rsidP="003342B1">
            <w:pPr>
              <w:rPr>
                <w:rFonts w:ascii="Calibri" w:eastAsia="Calibri" w:hAnsi="Calibri" w:cs="Calibri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Cerrar turno</w:t>
            </w:r>
          </w:p>
        </w:tc>
        <w:tc>
          <w:tcPr>
            <w:tcW w:w="5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342B1" w:rsidRPr="00B821B8" w:rsidRDefault="003342B1" w:rsidP="00F2767F">
            <w:pPr>
              <w:jc w:val="both"/>
              <w:rPr>
                <w:rFonts w:ascii="Calibri" w:eastAsia="Calibri" w:hAnsi="Calibri" w:cs="Calibri"/>
                <w:szCs w:val="20"/>
                <w:lang w:val="es-AR" w:eastAsia="en-US"/>
              </w:rPr>
            </w:pPr>
          </w:p>
        </w:tc>
      </w:tr>
    </w:tbl>
    <w:p w:rsidR="00504674" w:rsidRDefault="0037477D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504674" w:rsidRDefault="00504674"/>
    <w:p w:rsidR="00752FCE" w:rsidRDefault="00752FCE">
      <w:r>
        <w:br w:type="page"/>
      </w:r>
    </w:p>
    <w:p w:rsidR="00752FCE" w:rsidRPr="00752FCE" w:rsidRDefault="00752FCE" w:rsidP="00752FCE">
      <w:pPr>
        <w:pStyle w:val="Ttulo2"/>
        <w:rPr>
          <w:u w:val="single"/>
        </w:rPr>
      </w:pPr>
      <w:r>
        <w:lastRenderedPageBreak/>
        <w:t>3.3. Especificación de Casos de Uso</w:t>
      </w:r>
    </w:p>
    <w:tbl>
      <w:tblPr>
        <w:tblW w:w="10676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78"/>
        <w:gridCol w:w="1586"/>
        <w:gridCol w:w="3612"/>
      </w:tblGrid>
      <w:tr w:rsidR="00752FCE" w:rsidRPr="00460DA8" w:rsidTr="00F2767F">
        <w:trPr>
          <w:cantSplit/>
          <w:trHeight w:val="121"/>
          <w:tblCellSpacing w:w="20" w:type="dxa"/>
          <w:jc w:val="center"/>
        </w:trPr>
        <w:tc>
          <w:tcPr>
            <w:tcW w:w="7004" w:type="dxa"/>
            <w:gridSpan w:val="2"/>
            <w:shd w:val="clear" w:color="auto" w:fill="C0C0C0"/>
          </w:tcPr>
          <w:p w:rsidR="00752FCE" w:rsidRPr="00460DA8" w:rsidRDefault="00752FCE" w:rsidP="00752FCE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br w:type="page"/>
            </w: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Nombre del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Registrar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movimiento de stock</w:t>
            </w:r>
          </w:p>
        </w:tc>
        <w:tc>
          <w:tcPr>
            <w:tcW w:w="3552" w:type="dxa"/>
            <w:shd w:val="clear" w:color="auto" w:fill="C0C0C0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Nro. de Orden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5</w:t>
            </w:r>
          </w:p>
        </w:tc>
      </w:tr>
      <w:tr w:rsidR="00752FCE" w:rsidRPr="00460DA8" w:rsidTr="00F2767F">
        <w:trPr>
          <w:cantSplit/>
          <w:trHeight w:val="231"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Prioridad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Alta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Baja </w:t>
            </w:r>
          </w:p>
        </w:tc>
      </w:tr>
      <w:tr w:rsidR="00752FCE" w:rsidRPr="00460DA8" w:rsidTr="00F2767F">
        <w:trPr>
          <w:cantSplit/>
          <w:trHeight w:val="193"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Complejidad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Simple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Mediano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Muy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Extremadamente Complejo </w:t>
            </w:r>
          </w:p>
        </w:tc>
      </w:tr>
      <w:tr w:rsidR="00752FCE" w:rsidRPr="00460DA8" w:rsidTr="00F2767F">
        <w:trPr>
          <w:cantSplit/>
          <w:trHeight w:val="169"/>
          <w:tblCellSpacing w:w="20" w:type="dxa"/>
          <w:jc w:val="center"/>
        </w:trPr>
        <w:tc>
          <w:tcPr>
            <w:tcW w:w="5418" w:type="dxa"/>
          </w:tcPr>
          <w:p w:rsidR="00752FCE" w:rsidRPr="00460DA8" w:rsidRDefault="00752FCE" w:rsidP="00752FCE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Principal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Empleado (E) o Administrador de Franquicia (AF)</w:t>
            </w:r>
          </w:p>
        </w:tc>
        <w:tc>
          <w:tcPr>
            <w:tcW w:w="5138" w:type="dxa"/>
            <w:gridSpan w:val="2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Secundario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No Aplica.</w:t>
            </w:r>
          </w:p>
        </w:tc>
      </w:tr>
      <w:tr w:rsidR="00752FCE" w:rsidRPr="00460DA8" w:rsidTr="00F2767F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Tipo de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Concreto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 w:rsidR="00A622E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Abstracto</w:t>
            </w:r>
          </w:p>
        </w:tc>
      </w:tr>
      <w:tr w:rsidR="00752FCE" w:rsidRPr="00460DA8" w:rsidTr="00F2767F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Objetivo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Registrar un movimiento de stock de uno o varios insumos, registrando la fecha, el turno en el que se produjo y la cantidad de cada insumo.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Flujo </w:t>
            </w:r>
            <w:r w:rsidRPr="00460DA8"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  <w:t>básico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752FCE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E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El CU comienza cuando el Empleado selecciona la opción </w:t>
            </w:r>
            <w:r w:rsidRPr="00752FCE">
              <w:rPr>
                <w:rFonts w:ascii="Calibri" w:eastAsia="Calibri" w:hAnsi="Calibri" w:cs="Calibri"/>
                <w:i/>
                <w:sz w:val="22"/>
                <w:szCs w:val="20"/>
                <w:lang w:val="es-AR" w:eastAsia="en-US"/>
              </w:rPr>
              <w:t>“Registrar Movimiento de Stock”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BC17D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 w:rsidR="00BC17D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Solicita que se seleccione el tipo de movimiento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BC17D3" w:rsidP="00BC17D3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="00752FCE"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Selecciona el tipo de movimiento “Entrada de Stock”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BC17D3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hAnsi="Calibri" w:cs="Calibri"/>
                <w:b/>
                <w:sz w:val="22"/>
                <w:szCs w:val="20"/>
              </w:rPr>
              <w:t xml:space="preserve">Sistema: </w:t>
            </w:r>
            <w:r w:rsidR="00BC17D3">
              <w:rPr>
                <w:rFonts w:ascii="Calibri" w:hAnsi="Calibri" w:cs="Calibri"/>
                <w:sz w:val="22"/>
                <w:szCs w:val="20"/>
              </w:rPr>
              <w:t>Busca todos los insumos. Para cada uno de ellos muestra el nombre, su unidad de medida</w:t>
            </w:r>
            <w:r w:rsidR="00765BA7">
              <w:rPr>
                <w:rFonts w:ascii="Calibri" w:hAnsi="Calibri" w:cs="Calibri"/>
                <w:sz w:val="22"/>
                <w:szCs w:val="20"/>
              </w:rPr>
              <w:t xml:space="preserve"> y sus posibles proveedores. 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65BA7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E</w:t>
            </w:r>
            <w:r w:rsidR="00752FCE"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Selecciona los insumos cuya entrada desea registrar, e ingresa la cantidad de cada uno teniendo en cuenta la unidad de medida.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 w:rsidR="00765BA7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Solicita confirmación.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</w:t>
            </w:r>
          </w:p>
        </w:tc>
      </w:tr>
      <w:tr w:rsidR="00765BA7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65BA7" w:rsidRPr="00460DA8" w:rsidRDefault="00765BA7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Confirma la transacción.</w:t>
            </w:r>
          </w:p>
        </w:tc>
      </w:tr>
      <w:tr w:rsidR="00765BA7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65BA7" w:rsidRDefault="00765BA7" w:rsidP="00765BA7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Busca la fecha actual y el turno actual. Genera el movimiento de stock registrando la fecha y hora actual y el turno en el que se </w:t>
            </w:r>
            <w:r w:rsidR="003566CC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generó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. </w:t>
            </w:r>
          </w:p>
        </w:tc>
      </w:tr>
      <w:tr w:rsidR="00765BA7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65BA7" w:rsidRDefault="003566CC" w:rsidP="003566CC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Actualiza la cantidad en stock de cada uno de los insumos incluidos en el movimiento de stock. </w:t>
            </w: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Fin del CU.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Alternativas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BC17D3" w:rsidRDefault="00752FCE" w:rsidP="00BC17D3">
            <w:pPr>
              <w:ind w:left="360" w:hanging="391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A1.  </w:t>
            </w:r>
            <w:r w:rsidR="00BC17D3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El empleado selecciona el tipo de movimiento “Salida de Stock”.</w:t>
            </w:r>
          </w:p>
          <w:p w:rsidR="00752FCE" w:rsidRPr="00BF5A56" w:rsidRDefault="00765BA7" w:rsidP="00BF5A56">
            <w:pPr>
              <w:ind w:left="360" w:hanging="391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u w:val="single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A2</w:t>
            </w: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.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El empleado no confirma la transacción</w:t>
            </w:r>
          </w:p>
        </w:tc>
      </w:tr>
      <w:tr w:rsidR="00752FCE" w:rsidRPr="00460DA8" w:rsidTr="00F2767F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Observaciones</w:t>
            </w:r>
          </w:p>
        </w:tc>
      </w:tr>
      <w:tr w:rsidR="00752FCE" w:rsidRPr="00460DA8" w:rsidTr="00F2767F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752FCE" w:rsidRPr="00460DA8" w:rsidRDefault="00752FCE" w:rsidP="00F2767F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Observaciones </w:t>
            </w:r>
          </w:p>
          <w:p w:rsidR="00752FCE" w:rsidRPr="00460DA8" w:rsidRDefault="00752FCE" w:rsidP="00752FCE">
            <w:pPr>
              <w:numPr>
                <w:ilvl w:val="0"/>
                <w:numId w:val="12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  <w:t>El Empleado puede cancelar el CU cuando lo desee.</w:t>
            </w:r>
          </w:p>
        </w:tc>
      </w:tr>
    </w:tbl>
    <w:p w:rsidR="00752FCE" w:rsidRDefault="00752FCE"/>
    <w:p w:rsidR="00A622E3" w:rsidRDefault="00A622E3">
      <w:r>
        <w:br w:type="page"/>
      </w:r>
    </w:p>
    <w:tbl>
      <w:tblPr>
        <w:tblW w:w="10676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78"/>
        <w:gridCol w:w="1586"/>
        <w:gridCol w:w="3612"/>
      </w:tblGrid>
      <w:tr w:rsidR="00A622E3" w:rsidRPr="00460DA8" w:rsidTr="00A622E3">
        <w:trPr>
          <w:cantSplit/>
          <w:trHeight w:val="121"/>
          <w:tblCellSpacing w:w="20" w:type="dxa"/>
          <w:jc w:val="center"/>
        </w:trPr>
        <w:tc>
          <w:tcPr>
            <w:tcW w:w="7004" w:type="dxa"/>
            <w:gridSpan w:val="2"/>
            <w:shd w:val="clear" w:color="auto" w:fill="C0C0C0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lastRenderedPageBreak/>
              <w:br w:type="page"/>
            </w: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Nombre del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notificación por falta de stock</w:t>
            </w:r>
          </w:p>
        </w:tc>
        <w:tc>
          <w:tcPr>
            <w:tcW w:w="3552" w:type="dxa"/>
            <w:shd w:val="clear" w:color="auto" w:fill="C0C0C0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Nro. de Orden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8</w:t>
            </w:r>
          </w:p>
        </w:tc>
      </w:tr>
      <w:tr w:rsidR="00A622E3" w:rsidRPr="00460DA8" w:rsidTr="00A622E3">
        <w:trPr>
          <w:cantSplit/>
          <w:trHeight w:val="231"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Prioridad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Alta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Baja </w:t>
            </w:r>
          </w:p>
        </w:tc>
      </w:tr>
      <w:tr w:rsidR="00A622E3" w:rsidRPr="00460DA8" w:rsidTr="00A622E3">
        <w:trPr>
          <w:cantSplit/>
          <w:trHeight w:val="193"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Complejidad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Simple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Mediano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Muy Complejo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Extremadamente Complejo </w:t>
            </w:r>
          </w:p>
        </w:tc>
      </w:tr>
      <w:tr w:rsidR="00A622E3" w:rsidRPr="00460DA8" w:rsidTr="00A622E3">
        <w:trPr>
          <w:cantSplit/>
          <w:trHeight w:val="169"/>
          <w:tblCellSpacing w:w="20" w:type="dxa"/>
          <w:jc w:val="center"/>
        </w:trPr>
        <w:tc>
          <w:tcPr>
            <w:tcW w:w="5418" w:type="dxa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Principal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Empleado (E) o Administrador de Franquicia (AF)</w:t>
            </w:r>
          </w:p>
        </w:tc>
        <w:tc>
          <w:tcPr>
            <w:tcW w:w="5138" w:type="dxa"/>
            <w:gridSpan w:val="2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Actor Secundario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: No Aplica.</w:t>
            </w:r>
          </w:p>
        </w:tc>
      </w:tr>
      <w:tr w:rsidR="00A622E3" w:rsidRPr="00460DA8" w:rsidTr="00A622E3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Tipo de Caso de uso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Concreto 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instrText xml:space="preserve"> FORMCHECKBOX </w:instrTex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separate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fldChar w:fldCharType="end"/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Abstracto</w:t>
            </w:r>
          </w:p>
        </w:tc>
      </w:tr>
      <w:tr w:rsidR="00A622E3" w:rsidRPr="00460DA8" w:rsidTr="00A622E3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A622E3" w:rsidRDefault="00A622E3" w:rsidP="00A622E3">
            <w:pPr>
              <w:jc w:val="both"/>
              <w:rPr>
                <w:rFonts w:ascii="Calibri" w:eastAsia="Calibri" w:hAnsi="Calibri" w:cs="Calibri"/>
                <w:sz w:val="22"/>
                <w:szCs w:val="20"/>
                <w:u w:val="single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>Objetivo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Cs w:val="20"/>
                <w:lang w:val="es-AR" w:eastAsia="en-US"/>
              </w:rPr>
              <w:t>Enviar una notificación al administrador de la franquicia cuando el stock de uno o más insumos es menor al mínimo.</w:t>
            </w:r>
            <w:bookmarkStart w:id="19" w:name="_GoBack"/>
            <w:bookmarkEnd w:id="19"/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Flujo </w:t>
            </w:r>
            <w:r w:rsidRPr="00460DA8">
              <w:rPr>
                <w:rFonts w:ascii="Calibri" w:eastAsia="Calibri" w:hAnsi="Calibri" w:cs="Calibri"/>
                <w:b/>
                <w:bCs/>
                <w:i/>
                <w:sz w:val="22"/>
                <w:szCs w:val="20"/>
                <w:lang w:val="es-AR" w:eastAsia="en-US"/>
              </w:rPr>
              <w:t>básico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E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El CU comienza cuando el Empleado selecciona la opción </w:t>
            </w:r>
            <w:r w:rsidRPr="00752FCE">
              <w:rPr>
                <w:rFonts w:ascii="Calibri" w:eastAsia="Calibri" w:hAnsi="Calibri" w:cs="Calibri"/>
                <w:i/>
                <w:sz w:val="22"/>
                <w:szCs w:val="20"/>
                <w:lang w:val="es-AR" w:eastAsia="en-US"/>
              </w:rPr>
              <w:t>“Registrar Movimiento de Stock”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Solicita que se seleccione el tipo de movimiento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Selecciona el tipo de movimiento “Entrada de Stock”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hAnsi="Calibri" w:cs="Calibri"/>
                <w:b/>
                <w:sz w:val="22"/>
                <w:szCs w:val="20"/>
              </w:rPr>
              <w:t xml:space="preserve">Sistema: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Busca todos los insumos. Para cada uno de ellos muestra el nombre, su unidad de medida y sus posibles proveedores. 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E</w:t>
            </w: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Selecciona los insumos cuya entrada desea registrar, e ingresa la cantidad de cada uno teniendo en cuenta la unidad de medida.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Solicita confirmación.</w:t>
            </w:r>
            <w:r w:rsidRPr="00460DA8"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E:</w:t>
            </w:r>
            <w:r w:rsidRPr="00460DA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Confirma la transacción.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Default="00A622E3" w:rsidP="00A622E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Busca la fecha actual y el turno actual. Genera el movimiento de stock registrando la fecha y hora actual y el turno en el que se generó. 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Default="00A622E3" w:rsidP="00A622E3">
            <w:pPr>
              <w:numPr>
                <w:ilvl w:val="0"/>
                <w:numId w:val="13"/>
              </w:num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2"/>
                <w:szCs w:val="20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Sistema: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Actualiza la cantidad en stock de cada uno de los insumos incluidos en el movimiento de stock. </w:t>
            </w: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Fin del CU.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Alternativas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BC17D3" w:rsidRDefault="00A622E3" w:rsidP="00A622E3">
            <w:pPr>
              <w:ind w:left="360" w:hanging="391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A1. 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>El empleado selecciona el tipo de movimiento “Salida de Stock”.</w:t>
            </w:r>
          </w:p>
          <w:p w:rsidR="00A622E3" w:rsidRPr="00BF5A56" w:rsidRDefault="00A622E3" w:rsidP="00A622E3">
            <w:pPr>
              <w:ind w:left="360" w:hanging="391"/>
              <w:contextualSpacing/>
              <w:jc w:val="both"/>
              <w:rPr>
                <w:rFonts w:ascii="Calibri" w:eastAsia="Calibri" w:hAnsi="Calibri" w:cs="Calibri"/>
                <w:b/>
                <w:sz w:val="22"/>
                <w:szCs w:val="20"/>
                <w:u w:val="single"/>
                <w:lang w:val="es-AR"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A2</w:t>
            </w: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 xml:space="preserve">. </w:t>
            </w:r>
            <w:r>
              <w:rPr>
                <w:rFonts w:ascii="Calibri" w:eastAsia="Calibri" w:hAnsi="Calibri" w:cs="Calibri"/>
                <w:sz w:val="22"/>
                <w:szCs w:val="20"/>
                <w:lang w:val="es-AR" w:eastAsia="en-US"/>
              </w:rPr>
              <w:t xml:space="preserve"> El empleado no confirma la transacción</w:t>
            </w:r>
          </w:p>
        </w:tc>
      </w:tr>
      <w:tr w:rsidR="00A622E3" w:rsidRPr="00460DA8" w:rsidTr="00A622E3">
        <w:trPr>
          <w:tblCellSpacing w:w="20" w:type="dxa"/>
          <w:jc w:val="center"/>
        </w:trPr>
        <w:tc>
          <w:tcPr>
            <w:tcW w:w="10596" w:type="dxa"/>
            <w:gridSpan w:val="3"/>
            <w:shd w:val="clear" w:color="auto" w:fill="BFBFBF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sz w:val="22"/>
                <w:szCs w:val="20"/>
                <w:lang w:val="es-AR" w:eastAsia="en-US"/>
              </w:rPr>
              <w:t>Observaciones</w:t>
            </w:r>
          </w:p>
        </w:tc>
      </w:tr>
      <w:tr w:rsidR="00A622E3" w:rsidRPr="00460DA8" w:rsidTr="00A622E3">
        <w:trPr>
          <w:cantSplit/>
          <w:tblCellSpacing w:w="20" w:type="dxa"/>
          <w:jc w:val="center"/>
        </w:trPr>
        <w:tc>
          <w:tcPr>
            <w:tcW w:w="10596" w:type="dxa"/>
            <w:gridSpan w:val="3"/>
          </w:tcPr>
          <w:p w:rsidR="00A622E3" w:rsidRPr="00460DA8" w:rsidRDefault="00A622E3" w:rsidP="00A622E3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</w:pPr>
            <w:r w:rsidRPr="00460DA8">
              <w:rPr>
                <w:rFonts w:ascii="Calibri" w:eastAsia="Calibri" w:hAnsi="Calibri" w:cs="Calibri"/>
                <w:b/>
                <w:bCs/>
                <w:sz w:val="22"/>
                <w:szCs w:val="20"/>
                <w:lang w:val="es-AR" w:eastAsia="en-US"/>
              </w:rPr>
              <w:t xml:space="preserve">Observaciones </w:t>
            </w:r>
          </w:p>
          <w:p w:rsidR="00A622E3" w:rsidRPr="00460DA8" w:rsidRDefault="00A622E3" w:rsidP="00A622E3">
            <w:pPr>
              <w:numPr>
                <w:ilvl w:val="0"/>
                <w:numId w:val="12"/>
              </w:numPr>
              <w:spacing w:line="240" w:lineRule="auto"/>
              <w:contextualSpacing/>
              <w:jc w:val="both"/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0"/>
                <w:lang w:val="es-AR" w:eastAsia="en-US"/>
              </w:rPr>
              <w:t>El Empleado puede cancelar el CU cuando lo desee.</w:t>
            </w:r>
          </w:p>
        </w:tc>
      </w:tr>
    </w:tbl>
    <w:p w:rsidR="00A622E3" w:rsidRDefault="00A622E3"/>
    <w:sectPr w:rsidR="00A622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BF3" w:rsidRDefault="00AE3BF3">
      <w:pPr>
        <w:spacing w:line="240" w:lineRule="auto"/>
      </w:pPr>
      <w:r>
        <w:separator/>
      </w:r>
    </w:p>
  </w:endnote>
  <w:endnote w:type="continuationSeparator" w:id="0">
    <w:p w:rsidR="00AE3BF3" w:rsidRDefault="00AE3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E3" w:rsidRDefault="00A622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E3" w:rsidRDefault="00A622E3">
    <w:pPr>
      <w:jc w:val="center"/>
    </w:pPr>
    <w:r>
      <w:fldChar w:fldCharType="begin"/>
    </w:r>
    <w:r>
      <w:instrText>PAGE</w:instrText>
    </w:r>
    <w:r>
      <w:fldChar w:fldCharType="separate"/>
    </w:r>
    <w:r w:rsidR="0095560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E3" w:rsidRDefault="00A622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BF3" w:rsidRDefault="00AE3BF3">
      <w:pPr>
        <w:spacing w:line="240" w:lineRule="auto"/>
      </w:pPr>
      <w:r>
        <w:separator/>
      </w:r>
    </w:p>
  </w:footnote>
  <w:footnote w:type="continuationSeparator" w:id="0">
    <w:p w:rsidR="00AE3BF3" w:rsidRDefault="00AE3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E3" w:rsidRDefault="00A622E3">
    <w:pPr>
      <w:pStyle w:val="Encabezado"/>
    </w:pPr>
    <w:r>
      <w:rPr>
        <w:noProof/>
        <w:lang w:val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52688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E3" w:rsidRDefault="00A622E3">
    <w:pPr>
      <w:pStyle w:val="Encabezado"/>
    </w:pPr>
    <w:r>
      <w:rPr>
        <w:noProof/>
        <w:lang w:val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52689" o:sp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E3" w:rsidRDefault="00A622E3">
    <w:pPr>
      <w:pStyle w:val="Encabezado"/>
    </w:pPr>
    <w:r>
      <w:rPr>
        <w:noProof/>
        <w:lang w:val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52687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0EFD"/>
    <w:multiLevelType w:val="multilevel"/>
    <w:tmpl w:val="4B3A6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400D0"/>
    <w:multiLevelType w:val="multilevel"/>
    <w:tmpl w:val="99D0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D6B72"/>
    <w:multiLevelType w:val="multilevel"/>
    <w:tmpl w:val="647EA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731DA4"/>
    <w:multiLevelType w:val="multilevel"/>
    <w:tmpl w:val="B38A3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E46108"/>
    <w:multiLevelType w:val="multilevel"/>
    <w:tmpl w:val="52E6A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6E1CDA"/>
    <w:multiLevelType w:val="multilevel"/>
    <w:tmpl w:val="321A7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770F25"/>
    <w:multiLevelType w:val="multilevel"/>
    <w:tmpl w:val="427CF9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F8E5F3A"/>
    <w:multiLevelType w:val="multilevel"/>
    <w:tmpl w:val="ECEA7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80F2FE3"/>
    <w:multiLevelType w:val="hybridMultilevel"/>
    <w:tmpl w:val="A7B439E6"/>
    <w:lvl w:ilvl="0" w:tplc="BF04A0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0097E"/>
    <w:multiLevelType w:val="hybridMultilevel"/>
    <w:tmpl w:val="9162CDCE"/>
    <w:lvl w:ilvl="0" w:tplc="C7FA4912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position w:val="0"/>
        <w14:stylisticSet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B4312"/>
    <w:multiLevelType w:val="hybridMultilevel"/>
    <w:tmpl w:val="6D76D024"/>
    <w:lvl w:ilvl="0" w:tplc="AD44B6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2C707A"/>
    <w:multiLevelType w:val="multilevel"/>
    <w:tmpl w:val="6DFE4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B61089"/>
    <w:multiLevelType w:val="multilevel"/>
    <w:tmpl w:val="2E6C5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7"/>
  </w:num>
  <w:num w:numId="7">
    <w:abstractNumId w:val="12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4674"/>
    <w:rsid w:val="000157F2"/>
    <w:rsid w:val="000342F0"/>
    <w:rsid w:val="0005544E"/>
    <w:rsid w:val="000C490B"/>
    <w:rsid w:val="000E1A67"/>
    <w:rsid w:val="00205FDF"/>
    <w:rsid w:val="002C0229"/>
    <w:rsid w:val="003342B1"/>
    <w:rsid w:val="003566CC"/>
    <w:rsid w:val="0036059A"/>
    <w:rsid w:val="0037477D"/>
    <w:rsid w:val="003A6E17"/>
    <w:rsid w:val="004076DD"/>
    <w:rsid w:val="004E3C35"/>
    <w:rsid w:val="00504674"/>
    <w:rsid w:val="00544FE5"/>
    <w:rsid w:val="005E309D"/>
    <w:rsid w:val="005E6523"/>
    <w:rsid w:val="005F6E70"/>
    <w:rsid w:val="0066743F"/>
    <w:rsid w:val="006D3D77"/>
    <w:rsid w:val="00752FCE"/>
    <w:rsid w:val="00765BA7"/>
    <w:rsid w:val="0077686F"/>
    <w:rsid w:val="00791938"/>
    <w:rsid w:val="00942EED"/>
    <w:rsid w:val="0095560B"/>
    <w:rsid w:val="009E6684"/>
    <w:rsid w:val="009F5C11"/>
    <w:rsid w:val="00A27891"/>
    <w:rsid w:val="00A622E3"/>
    <w:rsid w:val="00AE373A"/>
    <w:rsid w:val="00AE3BF3"/>
    <w:rsid w:val="00AE4C13"/>
    <w:rsid w:val="00BA6B96"/>
    <w:rsid w:val="00BC17D3"/>
    <w:rsid w:val="00BF5A56"/>
    <w:rsid w:val="00C24250"/>
    <w:rsid w:val="00CB6C74"/>
    <w:rsid w:val="00D405A4"/>
    <w:rsid w:val="00D705D7"/>
    <w:rsid w:val="00DA4B47"/>
    <w:rsid w:val="00DE55A8"/>
    <w:rsid w:val="00E0065D"/>
    <w:rsid w:val="00E30B36"/>
    <w:rsid w:val="00E844A5"/>
    <w:rsid w:val="00EC023C"/>
    <w:rsid w:val="00F2767F"/>
    <w:rsid w:val="00F77D96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D0E5B3BB-35EF-4462-83C9-32B0F070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b/>
      <w:sz w:val="36"/>
      <w:szCs w:val="36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2F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2F0"/>
  </w:style>
  <w:style w:type="paragraph" w:styleId="Piedepgina">
    <w:name w:val="footer"/>
    <w:basedOn w:val="Normal"/>
    <w:link w:val="PiedepginaCar"/>
    <w:uiPriority w:val="99"/>
    <w:unhideWhenUsed/>
    <w:rsid w:val="000342F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2F0"/>
  </w:style>
  <w:style w:type="paragraph" w:styleId="TDC1">
    <w:name w:val="toc 1"/>
    <w:basedOn w:val="Normal"/>
    <w:next w:val="Normal"/>
    <w:autoRedefine/>
    <w:uiPriority w:val="39"/>
    <w:unhideWhenUsed/>
    <w:rsid w:val="005E65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652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652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6523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E668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2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23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E1A67"/>
    <w:pPr>
      <w:ind w:left="720"/>
      <w:contextualSpacing/>
      <w:jc w:val="both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1D65-78C5-4226-BBF6-E67D4E2E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40</cp:revision>
  <cp:lastPrinted>2018-06-03T13:42:00Z</cp:lastPrinted>
  <dcterms:created xsi:type="dcterms:W3CDTF">2018-06-03T12:10:00Z</dcterms:created>
  <dcterms:modified xsi:type="dcterms:W3CDTF">2018-07-07T13:11:00Z</dcterms:modified>
</cp:coreProperties>
</file>