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3CF7" w14:textId="2B129A6F" w:rsidR="0039524F" w:rsidRDefault="0039524F"/>
    <w:p w14:paraId="03BB6823" w14:textId="77777777" w:rsidR="00FD1792" w:rsidRDefault="00FD1792"/>
    <w:tbl>
      <w:tblPr>
        <w:tblStyle w:val="Tabelacomgrade"/>
        <w:tblW w:w="8930" w:type="dxa"/>
        <w:tblInd w:w="137" w:type="dxa"/>
        <w:tblLook w:val="04A0" w:firstRow="1" w:lastRow="0" w:firstColumn="1" w:lastColumn="0" w:noHBand="0" w:noVBand="1"/>
      </w:tblPr>
      <w:tblGrid>
        <w:gridCol w:w="824"/>
        <w:gridCol w:w="4145"/>
        <w:gridCol w:w="3961"/>
      </w:tblGrid>
      <w:tr w:rsidR="0039524F" w14:paraId="5D82E7CD" w14:textId="77777777" w:rsidTr="008D4FE5">
        <w:tc>
          <w:tcPr>
            <w:tcW w:w="8930" w:type="dxa"/>
            <w:gridSpan w:val="3"/>
            <w:shd w:val="clear" w:color="auto" w:fill="4472C4" w:themeFill="accent1"/>
          </w:tcPr>
          <w:p w14:paraId="1F4CC419" w14:textId="77777777" w:rsidR="0039524F" w:rsidRPr="00514915" w:rsidRDefault="0039524F" w:rsidP="0039524F">
            <w:pPr>
              <w:jc w:val="center"/>
              <w:rPr>
                <w:b/>
                <w:sz w:val="32"/>
                <w:szCs w:val="32"/>
              </w:rPr>
            </w:pPr>
            <w:r w:rsidRPr="00514915">
              <w:rPr>
                <w:b/>
                <w:sz w:val="32"/>
                <w:szCs w:val="32"/>
              </w:rPr>
              <w:t>ANÁLISE SWOT</w:t>
            </w:r>
          </w:p>
          <w:p w14:paraId="5F0BA9EE" w14:textId="77777777" w:rsidR="0039524F" w:rsidRPr="0039524F" w:rsidRDefault="0039524F" w:rsidP="0039524F">
            <w:pPr>
              <w:rPr>
                <w:b/>
              </w:rPr>
            </w:pPr>
          </w:p>
        </w:tc>
      </w:tr>
      <w:tr w:rsidR="00D9024A" w14:paraId="5CFD5A1C" w14:textId="77777777" w:rsidTr="0052265D">
        <w:trPr>
          <w:trHeight w:val="497"/>
        </w:trPr>
        <w:tc>
          <w:tcPr>
            <w:tcW w:w="808" w:type="dxa"/>
            <w:vMerge w:val="restart"/>
            <w:shd w:val="clear" w:color="auto" w:fill="4472C4" w:themeFill="accent1"/>
            <w:textDirection w:val="btLr"/>
          </w:tcPr>
          <w:p w14:paraId="0203833C" w14:textId="77777777" w:rsidR="0039524F" w:rsidRPr="00514915" w:rsidRDefault="0039524F" w:rsidP="00514915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514915">
              <w:rPr>
                <w:b/>
                <w:sz w:val="24"/>
                <w:szCs w:val="24"/>
              </w:rPr>
              <w:t>ANÁLISE INTERNA</w:t>
            </w:r>
          </w:p>
          <w:p w14:paraId="5BCE4D84" w14:textId="77777777" w:rsidR="0039524F" w:rsidRPr="00514915" w:rsidRDefault="0039524F" w:rsidP="00514915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  <w:p w14:paraId="1480AE0E" w14:textId="77777777" w:rsidR="0039524F" w:rsidRPr="0039524F" w:rsidRDefault="0039524F" w:rsidP="00514915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153" w:type="dxa"/>
            <w:shd w:val="clear" w:color="auto" w:fill="BDD6EE" w:themeFill="accent5" w:themeFillTint="66"/>
          </w:tcPr>
          <w:p w14:paraId="27A20530" w14:textId="77777777" w:rsidR="0039524F" w:rsidRPr="008D4FE5" w:rsidRDefault="0039524F" w:rsidP="0039524F">
            <w:pPr>
              <w:jc w:val="center"/>
              <w:rPr>
                <w:rFonts w:ascii="Bahnschrift" w:hAnsi="Bahnschrift"/>
                <w:b/>
                <w:sz w:val="28"/>
                <w:szCs w:val="28"/>
              </w:rPr>
            </w:pPr>
            <w:r w:rsidRPr="008D4FE5">
              <w:rPr>
                <w:rFonts w:ascii="Bahnschrift" w:hAnsi="Bahnschrift"/>
                <w:b/>
                <w:sz w:val="28"/>
                <w:szCs w:val="28"/>
              </w:rPr>
              <w:t>FORÇAS</w:t>
            </w:r>
          </w:p>
        </w:tc>
        <w:tc>
          <w:tcPr>
            <w:tcW w:w="3969" w:type="dxa"/>
            <w:shd w:val="clear" w:color="auto" w:fill="F4B083" w:themeFill="accent2" w:themeFillTint="99"/>
          </w:tcPr>
          <w:p w14:paraId="0DADBB76" w14:textId="77777777" w:rsidR="0039524F" w:rsidRPr="008D4FE5" w:rsidRDefault="0039524F" w:rsidP="0039524F">
            <w:pPr>
              <w:jc w:val="center"/>
              <w:rPr>
                <w:rFonts w:ascii="Bahnschrift" w:hAnsi="Bahnschrift"/>
                <w:b/>
                <w:sz w:val="28"/>
                <w:szCs w:val="28"/>
              </w:rPr>
            </w:pPr>
            <w:r w:rsidRPr="008D4FE5">
              <w:rPr>
                <w:rFonts w:ascii="Bahnschrift" w:hAnsi="Bahnschrift"/>
                <w:b/>
                <w:sz w:val="28"/>
                <w:szCs w:val="28"/>
              </w:rPr>
              <w:t>FRAQUEZAS</w:t>
            </w:r>
          </w:p>
        </w:tc>
      </w:tr>
      <w:tr w:rsidR="00D9024A" w14:paraId="48D6B8ED" w14:textId="77777777" w:rsidTr="00B149FD">
        <w:trPr>
          <w:trHeight w:val="2041"/>
        </w:trPr>
        <w:tc>
          <w:tcPr>
            <w:tcW w:w="808" w:type="dxa"/>
            <w:vMerge/>
            <w:shd w:val="clear" w:color="auto" w:fill="4472C4" w:themeFill="accent1"/>
          </w:tcPr>
          <w:p w14:paraId="7E76BF82" w14:textId="77777777" w:rsidR="0039524F" w:rsidRDefault="0039524F"/>
        </w:tc>
        <w:tc>
          <w:tcPr>
            <w:tcW w:w="4153" w:type="dxa"/>
            <w:shd w:val="clear" w:color="auto" w:fill="BDD6EE" w:themeFill="accent5" w:themeFillTint="66"/>
          </w:tcPr>
          <w:p w14:paraId="2C9DC82D" w14:textId="77777777" w:rsidR="0039524F" w:rsidRPr="008D4FE5" w:rsidRDefault="00D9024A" w:rsidP="00D9024A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D4FE5">
              <w:rPr>
                <w:rFonts w:ascii="Arial" w:hAnsi="Arial" w:cs="Arial"/>
                <w:sz w:val="24"/>
                <w:szCs w:val="24"/>
              </w:rPr>
              <w:t>Evolução tecnológica do material.</w:t>
            </w:r>
          </w:p>
          <w:p w14:paraId="3C153A31" w14:textId="637301F6" w:rsidR="00D9024A" w:rsidRPr="008D4FE5" w:rsidRDefault="00D9024A" w:rsidP="00D9024A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D4FE5">
              <w:rPr>
                <w:rFonts w:ascii="Arial" w:hAnsi="Arial" w:cs="Arial"/>
                <w:sz w:val="24"/>
                <w:szCs w:val="24"/>
              </w:rPr>
              <w:t>V</w:t>
            </w:r>
            <w:r w:rsidR="007B02B5">
              <w:rPr>
                <w:rFonts w:ascii="Arial" w:hAnsi="Arial" w:cs="Arial"/>
                <w:sz w:val="24"/>
                <w:szCs w:val="24"/>
              </w:rPr>
              <w:t>ersatilidade.</w:t>
            </w:r>
          </w:p>
          <w:p w14:paraId="10B64B50" w14:textId="24C34935" w:rsidR="008D4FE5" w:rsidRDefault="008D4FE5" w:rsidP="00C90941">
            <w:pPr>
              <w:pStyle w:val="PargrafodaLista"/>
            </w:pPr>
          </w:p>
        </w:tc>
        <w:tc>
          <w:tcPr>
            <w:tcW w:w="3969" w:type="dxa"/>
            <w:shd w:val="clear" w:color="auto" w:fill="F4B083" w:themeFill="accent2" w:themeFillTint="99"/>
          </w:tcPr>
          <w:p w14:paraId="1B5468B6" w14:textId="77777777" w:rsidR="00A8366D" w:rsidRDefault="00E57281" w:rsidP="008731C1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Armazenagem</w:t>
            </w:r>
            <w:r w:rsidR="006A0D9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63DB85E" w14:textId="1E5A89D1" w:rsidR="00457944" w:rsidRPr="008731C1" w:rsidRDefault="00457944" w:rsidP="008731C1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Transportes</w:t>
            </w:r>
          </w:p>
        </w:tc>
      </w:tr>
      <w:tr w:rsidR="00D9024A" w14:paraId="59BC5E08" w14:textId="77777777" w:rsidTr="0052265D">
        <w:tc>
          <w:tcPr>
            <w:tcW w:w="808" w:type="dxa"/>
            <w:vMerge w:val="restart"/>
            <w:shd w:val="clear" w:color="auto" w:fill="4472C4" w:themeFill="accent1"/>
            <w:textDirection w:val="btLr"/>
          </w:tcPr>
          <w:p w14:paraId="70814093" w14:textId="77777777" w:rsidR="0039524F" w:rsidRPr="00514915" w:rsidRDefault="0039524F" w:rsidP="00514915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514915">
              <w:rPr>
                <w:b/>
                <w:sz w:val="24"/>
                <w:szCs w:val="24"/>
              </w:rPr>
              <w:t>ANÁLISE EXTERNA</w:t>
            </w:r>
          </w:p>
        </w:tc>
        <w:tc>
          <w:tcPr>
            <w:tcW w:w="4153" w:type="dxa"/>
            <w:shd w:val="clear" w:color="auto" w:fill="A8D08D" w:themeFill="accent6" w:themeFillTint="99"/>
          </w:tcPr>
          <w:p w14:paraId="2997377F" w14:textId="77777777" w:rsidR="0039524F" w:rsidRPr="008D4FE5" w:rsidRDefault="0039524F" w:rsidP="0039524F">
            <w:pPr>
              <w:jc w:val="center"/>
              <w:rPr>
                <w:rFonts w:ascii="Bahnschrift" w:hAnsi="Bahnschrift"/>
                <w:b/>
                <w:sz w:val="28"/>
                <w:szCs w:val="28"/>
              </w:rPr>
            </w:pPr>
            <w:r w:rsidRPr="008D4FE5">
              <w:rPr>
                <w:rFonts w:ascii="Bahnschrift" w:hAnsi="Bahnschrift"/>
                <w:b/>
                <w:sz w:val="28"/>
                <w:szCs w:val="28"/>
              </w:rPr>
              <w:t>OPORTUNIDADES</w:t>
            </w:r>
          </w:p>
          <w:p w14:paraId="2938D2CA" w14:textId="77777777" w:rsidR="008D4FE5" w:rsidRPr="0039524F" w:rsidRDefault="008D4FE5" w:rsidP="0039524F">
            <w:pPr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FFD966" w:themeFill="accent4" w:themeFillTint="99"/>
          </w:tcPr>
          <w:p w14:paraId="03FB4616" w14:textId="77777777" w:rsidR="0039524F" w:rsidRPr="008D4FE5" w:rsidRDefault="0039524F" w:rsidP="0039524F">
            <w:pPr>
              <w:jc w:val="center"/>
              <w:rPr>
                <w:rFonts w:ascii="Bahnschrift" w:hAnsi="Bahnschrift"/>
                <w:b/>
                <w:sz w:val="28"/>
                <w:szCs w:val="28"/>
              </w:rPr>
            </w:pPr>
            <w:r w:rsidRPr="008D4FE5">
              <w:rPr>
                <w:rFonts w:ascii="Bahnschrift" w:hAnsi="Bahnschrift"/>
                <w:b/>
                <w:sz w:val="28"/>
                <w:szCs w:val="28"/>
              </w:rPr>
              <w:t>AMEAÇAS</w:t>
            </w:r>
          </w:p>
        </w:tc>
      </w:tr>
      <w:tr w:rsidR="00D9024A" w14:paraId="365D3337" w14:textId="77777777" w:rsidTr="0052265D">
        <w:trPr>
          <w:trHeight w:val="2084"/>
        </w:trPr>
        <w:tc>
          <w:tcPr>
            <w:tcW w:w="808" w:type="dxa"/>
            <w:vMerge/>
            <w:shd w:val="clear" w:color="auto" w:fill="4472C4" w:themeFill="accent1"/>
          </w:tcPr>
          <w:p w14:paraId="2A7040E9" w14:textId="77777777" w:rsidR="0039524F" w:rsidRDefault="0039524F"/>
        </w:tc>
        <w:tc>
          <w:tcPr>
            <w:tcW w:w="4153" w:type="dxa"/>
            <w:shd w:val="clear" w:color="auto" w:fill="A8D08D" w:themeFill="accent6" w:themeFillTint="99"/>
          </w:tcPr>
          <w:p w14:paraId="2F76E29E" w14:textId="77777777" w:rsidR="0039524F" w:rsidRPr="00514915" w:rsidRDefault="008D4FE5" w:rsidP="00514915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14915">
              <w:rPr>
                <w:rFonts w:ascii="Arial" w:hAnsi="Arial" w:cs="Arial"/>
                <w:sz w:val="24"/>
                <w:szCs w:val="24"/>
              </w:rPr>
              <w:t>Oferecer um nível superior da concorrência.</w:t>
            </w:r>
          </w:p>
          <w:p w14:paraId="77CFF5FF" w14:textId="5F1E3425" w:rsidR="00C90941" w:rsidRPr="00514915" w:rsidRDefault="00C90941" w:rsidP="00514915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Sustentabilidade.</w:t>
            </w:r>
          </w:p>
          <w:p w14:paraId="7EE0952C" w14:textId="77777777" w:rsidR="0039524F" w:rsidRPr="008D4FE5" w:rsidRDefault="003952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C7A7A8" w14:textId="77777777" w:rsidR="0039524F" w:rsidRDefault="0039524F"/>
          <w:p w14:paraId="6E779672" w14:textId="77777777" w:rsidR="0039524F" w:rsidRDefault="0039524F"/>
          <w:p w14:paraId="7CD37903" w14:textId="77777777" w:rsidR="0039524F" w:rsidRDefault="0039524F"/>
          <w:p w14:paraId="57D673FB" w14:textId="77777777" w:rsidR="0039524F" w:rsidRDefault="0039524F"/>
        </w:tc>
        <w:tc>
          <w:tcPr>
            <w:tcW w:w="3969" w:type="dxa"/>
            <w:shd w:val="clear" w:color="auto" w:fill="FFD966" w:themeFill="accent4" w:themeFillTint="99"/>
          </w:tcPr>
          <w:p w14:paraId="592C42D1" w14:textId="77777777" w:rsidR="0039524F" w:rsidRPr="008D4FE5" w:rsidRDefault="00F47065" w:rsidP="00A8366D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D4FE5">
              <w:rPr>
                <w:rFonts w:ascii="Arial" w:hAnsi="Arial" w:cs="Arial"/>
                <w:sz w:val="24"/>
                <w:szCs w:val="24"/>
              </w:rPr>
              <w:t>Aumento no custo de insumos.</w:t>
            </w:r>
          </w:p>
          <w:p w14:paraId="5E852EB1" w14:textId="77777777" w:rsidR="00F47065" w:rsidRDefault="00F47065" w:rsidP="008D4FE5">
            <w:pPr>
              <w:pStyle w:val="PargrafodaLista"/>
            </w:pPr>
          </w:p>
        </w:tc>
      </w:tr>
    </w:tbl>
    <w:p w14:paraId="30828293" w14:textId="65E2B56D" w:rsidR="00D1727A" w:rsidRDefault="00D1727A"/>
    <w:p w14:paraId="4556F190" w14:textId="7601C315" w:rsidR="002B23FE" w:rsidRPr="000B4AD5" w:rsidRDefault="002B23FE">
      <w:pPr>
        <w:rPr>
          <w:rFonts w:ascii="Arial" w:hAnsi="Arial" w:cs="Arial"/>
          <w:b/>
        </w:rPr>
      </w:pPr>
      <w:r w:rsidRPr="000B4AD5">
        <w:rPr>
          <w:rFonts w:ascii="Arial" w:hAnsi="Arial" w:cs="Arial"/>
          <w:b/>
        </w:rPr>
        <w:t xml:space="preserve">FORÇAS </w:t>
      </w:r>
    </w:p>
    <w:p w14:paraId="398C364D" w14:textId="77777777" w:rsidR="007B02B5" w:rsidRDefault="002B23FE">
      <w:pPr>
        <w:rPr>
          <w:rFonts w:ascii="Arial" w:hAnsi="Arial" w:cs="Arial"/>
        </w:rPr>
      </w:pPr>
      <w:r w:rsidRPr="000B4AD5">
        <w:rPr>
          <w:rFonts w:ascii="Arial" w:hAnsi="Arial" w:cs="Arial"/>
          <w:u w:val="single"/>
        </w:rPr>
        <w:t>Evolução tecnológica do material</w:t>
      </w:r>
      <w:r w:rsidRPr="000B4AD5">
        <w:rPr>
          <w:rFonts w:ascii="Arial" w:hAnsi="Arial" w:cs="Arial"/>
        </w:rPr>
        <w:t>: O vidro cada vez mais assume diversas funcionalidades, se destacando como um material muito além da estética</w:t>
      </w:r>
      <w:r w:rsidR="004A0AE0" w:rsidRPr="000B4AD5">
        <w:rPr>
          <w:rFonts w:ascii="Arial" w:hAnsi="Arial" w:cs="Arial"/>
        </w:rPr>
        <w:t>.</w:t>
      </w:r>
    </w:p>
    <w:p w14:paraId="6CDD0FB9" w14:textId="2CEC4941" w:rsidR="000B4AD5" w:rsidRPr="000B4AD5" w:rsidRDefault="002B6D9C">
      <w:pPr>
        <w:rPr>
          <w:rFonts w:ascii="Arial" w:hAnsi="Arial" w:cs="Arial"/>
        </w:rPr>
      </w:pPr>
      <w:proofErr w:type="gramStart"/>
      <w:r>
        <w:rPr>
          <w:rFonts w:ascii="Arial" w:hAnsi="Arial" w:cs="Arial"/>
          <w:u w:val="single"/>
        </w:rPr>
        <w:t xml:space="preserve">Versatilidade </w:t>
      </w:r>
      <w:r w:rsidR="004A0AE0" w:rsidRPr="000B4AD5">
        <w:rPr>
          <w:rFonts w:ascii="Arial" w:hAnsi="Arial" w:cs="Arial"/>
        </w:rPr>
        <w:t>:</w:t>
      </w:r>
      <w:proofErr w:type="gramEnd"/>
      <w:r w:rsidR="00FC2A8A">
        <w:rPr>
          <w:rFonts w:ascii="Arial" w:hAnsi="Arial" w:cs="Arial"/>
        </w:rPr>
        <w:t xml:space="preserve"> A Cebrace possui diversos vidros, como para residências, veículos, fachadas comercias, decoração e interiores eletrodomésticos e refrigeração comercial.</w:t>
      </w:r>
    </w:p>
    <w:p w14:paraId="458FDBC4" w14:textId="651183F0" w:rsidR="00E36A95" w:rsidRDefault="000B4AD5">
      <w:pPr>
        <w:rPr>
          <w:rFonts w:ascii="Arial" w:hAnsi="Arial" w:cs="Arial"/>
          <w:b/>
        </w:rPr>
      </w:pPr>
      <w:r w:rsidRPr="000B4AD5">
        <w:rPr>
          <w:rFonts w:ascii="Arial" w:hAnsi="Arial" w:cs="Arial"/>
          <w:b/>
        </w:rPr>
        <w:t>FRAQUEZAS</w:t>
      </w:r>
    </w:p>
    <w:p w14:paraId="54567C67" w14:textId="5BD64813" w:rsidR="00B219FD" w:rsidRDefault="003250EC">
      <w:pPr>
        <w:rPr>
          <w:rFonts w:ascii="Arial" w:hAnsi="Arial" w:cs="Arial"/>
          <w:bCs/>
        </w:rPr>
      </w:pPr>
      <w:r w:rsidRPr="004042D2">
        <w:rPr>
          <w:rFonts w:ascii="Arial" w:hAnsi="Arial" w:cs="Arial"/>
          <w:bCs/>
        </w:rPr>
        <w:t>O</w:t>
      </w:r>
      <w:r>
        <w:rPr>
          <w:rFonts w:ascii="Arial" w:hAnsi="Arial" w:cs="Arial"/>
          <w:b/>
        </w:rPr>
        <w:t xml:space="preserve"> </w:t>
      </w:r>
      <w:r w:rsidRPr="007B7AC0">
        <w:rPr>
          <w:rFonts w:ascii="Arial" w:hAnsi="Arial" w:cs="Arial"/>
          <w:bCs/>
        </w:rPr>
        <w:t>V</w:t>
      </w:r>
      <w:r w:rsidR="00912204" w:rsidRPr="007B7AC0">
        <w:rPr>
          <w:rFonts w:ascii="Arial" w:hAnsi="Arial" w:cs="Arial"/>
          <w:bCs/>
        </w:rPr>
        <w:t xml:space="preserve">idro é um material </w:t>
      </w:r>
      <w:r w:rsidR="00F93D4D" w:rsidRPr="007B7AC0">
        <w:rPr>
          <w:rFonts w:ascii="Arial" w:hAnsi="Arial" w:cs="Arial"/>
          <w:bCs/>
        </w:rPr>
        <w:t>frágil que necessita de cuidados em seu</w:t>
      </w:r>
      <w:r w:rsidR="00F93D4D">
        <w:rPr>
          <w:rFonts w:ascii="Arial" w:hAnsi="Arial" w:cs="Arial"/>
          <w:b/>
        </w:rPr>
        <w:t xml:space="preserve"> </w:t>
      </w:r>
      <w:r w:rsidR="00CB29F5">
        <w:rPr>
          <w:rFonts w:ascii="Arial" w:hAnsi="Arial" w:cs="Arial"/>
          <w:bCs/>
        </w:rPr>
        <w:t>armazenamento, manuseio e transporte</w:t>
      </w:r>
      <w:r w:rsidR="00290B35">
        <w:rPr>
          <w:rFonts w:ascii="Arial" w:hAnsi="Arial" w:cs="Arial"/>
          <w:bCs/>
        </w:rPr>
        <w:t>.</w:t>
      </w:r>
    </w:p>
    <w:p w14:paraId="4F35E894" w14:textId="6C45D3FC" w:rsidR="00290B35" w:rsidRDefault="00290B3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É importante </w:t>
      </w:r>
      <w:r w:rsidR="00A215D1">
        <w:rPr>
          <w:rFonts w:ascii="Arial" w:hAnsi="Arial" w:cs="Arial"/>
          <w:bCs/>
        </w:rPr>
        <w:t>voc</w:t>
      </w:r>
      <w:r w:rsidR="004A5074">
        <w:rPr>
          <w:rFonts w:ascii="Arial" w:hAnsi="Arial" w:cs="Arial"/>
          <w:bCs/>
        </w:rPr>
        <w:t xml:space="preserve">ê ter o conhecimento de como armazenar </w:t>
      </w:r>
      <w:r w:rsidR="00BB2B10">
        <w:rPr>
          <w:rFonts w:ascii="Arial" w:hAnsi="Arial" w:cs="Arial"/>
          <w:bCs/>
        </w:rPr>
        <w:t xml:space="preserve">e manusear corretamente o vidro, para que você </w:t>
      </w:r>
      <w:r w:rsidR="00396D1C">
        <w:rPr>
          <w:rFonts w:ascii="Arial" w:hAnsi="Arial" w:cs="Arial"/>
          <w:bCs/>
        </w:rPr>
        <w:t>tenha uma produção de boa qualidade.</w:t>
      </w:r>
    </w:p>
    <w:p w14:paraId="409FDF9C" w14:textId="77777777" w:rsidR="008A0EDA" w:rsidRDefault="00396D1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Cumprir </w:t>
      </w:r>
      <w:r w:rsidR="0031252E">
        <w:rPr>
          <w:rFonts w:ascii="Arial" w:hAnsi="Arial" w:cs="Arial"/>
          <w:bCs/>
        </w:rPr>
        <w:t xml:space="preserve">à risca seu procedimento de trabalho, traz para você </w:t>
      </w:r>
      <w:r w:rsidR="00AC0A8A">
        <w:rPr>
          <w:rFonts w:ascii="Arial" w:hAnsi="Arial" w:cs="Arial"/>
          <w:bCs/>
        </w:rPr>
        <w:t>bons resultados, e elimina a chance de quebra do produto</w:t>
      </w:r>
      <w:r w:rsidR="009204B5">
        <w:rPr>
          <w:rFonts w:ascii="Arial" w:hAnsi="Arial" w:cs="Arial"/>
          <w:bCs/>
        </w:rPr>
        <w:t xml:space="preserve"> e evita</w:t>
      </w:r>
      <w:r w:rsidR="00AC0A8A">
        <w:rPr>
          <w:rFonts w:ascii="Arial" w:hAnsi="Arial" w:cs="Arial"/>
          <w:bCs/>
        </w:rPr>
        <w:t xml:space="preserve"> acidentes de trabalho</w:t>
      </w:r>
      <w:r w:rsidR="009204B5">
        <w:rPr>
          <w:rFonts w:ascii="Arial" w:hAnsi="Arial" w:cs="Arial"/>
          <w:bCs/>
        </w:rPr>
        <w:t>.</w:t>
      </w:r>
    </w:p>
    <w:p w14:paraId="7D3B1223" w14:textId="447B6505" w:rsidR="00396D1C" w:rsidRDefault="008A0ED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armazenamento adequado irá garantir que o vidro não manche</w:t>
      </w:r>
      <w:r w:rsidR="00B03D11">
        <w:rPr>
          <w:rFonts w:ascii="Arial" w:hAnsi="Arial" w:cs="Arial"/>
          <w:bCs/>
        </w:rPr>
        <w:t xml:space="preserve">, não risque, não tenha falha de metalização, nem </w:t>
      </w:r>
      <w:r w:rsidR="003228F2">
        <w:rPr>
          <w:rFonts w:ascii="Arial" w:hAnsi="Arial" w:cs="Arial"/>
          <w:bCs/>
        </w:rPr>
        <w:t xml:space="preserve">irisação. Saber as características de cada produto, contribui com a durabilidade dele </w:t>
      </w:r>
      <w:r w:rsidR="00F67CE6">
        <w:rPr>
          <w:rFonts w:ascii="Arial" w:hAnsi="Arial" w:cs="Arial"/>
          <w:bCs/>
        </w:rPr>
        <w:t>no estoque.</w:t>
      </w:r>
    </w:p>
    <w:p w14:paraId="2A4BE2B8" w14:textId="4180BFAC" w:rsidR="00F67CE6" w:rsidRPr="007B7AC0" w:rsidRDefault="00F67CE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 transporte </w:t>
      </w:r>
      <w:r w:rsidR="009F0291">
        <w:rPr>
          <w:rFonts w:ascii="Arial" w:hAnsi="Arial" w:cs="Arial"/>
          <w:bCs/>
        </w:rPr>
        <w:t xml:space="preserve">é necessário muito cuidado para o transporte dos vidros, para que </w:t>
      </w:r>
      <w:r w:rsidR="00BD21E4">
        <w:rPr>
          <w:rFonts w:ascii="Arial" w:hAnsi="Arial" w:cs="Arial"/>
          <w:bCs/>
        </w:rPr>
        <w:t xml:space="preserve">ele chegue em bom estado </w:t>
      </w:r>
      <w:r w:rsidR="00EC30F9">
        <w:rPr>
          <w:rFonts w:ascii="Arial" w:hAnsi="Arial" w:cs="Arial"/>
          <w:bCs/>
        </w:rPr>
        <w:t xml:space="preserve">ao cliente final, para tal é necessário que caminhões e </w:t>
      </w:r>
      <w:proofErr w:type="spellStart"/>
      <w:r w:rsidR="00EC30F9">
        <w:rPr>
          <w:rFonts w:ascii="Arial" w:hAnsi="Arial" w:cs="Arial"/>
          <w:bCs/>
        </w:rPr>
        <w:t>e</w:t>
      </w:r>
      <w:proofErr w:type="spellEnd"/>
      <w:r w:rsidR="00EC30F9">
        <w:rPr>
          <w:rFonts w:ascii="Arial" w:hAnsi="Arial" w:cs="Arial"/>
          <w:bCs/>
        </w:rPr>
        <w:t xml:space="preserve"> veículos estejam autorizados para este fim</w:t>
      </w:r>
      <w:r w:rsidR="004042D2">
        <w:rPr>
          <w:rFonts w:ascii="Arial" w:hAnsi="Arial" w:cs="Arial"/>
          <w:bCs/>
        </w:rPr>
        <w:t>.</w:t>
      </w:r>
    </w:p>
    <w:p w14:paraId="79863FA4" w14:textId="2E447429" w:rsidR="001C6554" w:rsidRDefault="001C6554">
      <w:pPr>
        <w:rPr>
          <w:rFonts w:ascii="Arial" w:hAnsi="Arial" w:cs="Arial"/>
        </w:rPr>
      </w:pPr>
    </w:p>
    <w:p w14:paraId="13290CDC" w14:textId="547ECAF4" w:rsidR="001C6554" w:rsidRDefault="001C6554">
      <w:pPr>
        <w:rPr>
          <w:rFonts w:ascii="Arial" w:hAnsi="Arial" w:cs="Arial"/>
          <w:b/>
        </w:rPr>
      </w:pPr>
      <w:r w:rsidRPr="001C6554">
        <w:rPr>
          <w:rFonts w:ascii="Arial" w:hAnsi="Arial" w:cs="Arial"/>
          <w:b/>
        </w:rPr>
        <w:t>OPORTUNIDADES</w:t>
      </w:r>
    </w:p>
    <w:p w14:paraId="2C0ABE91" w14:textId="77777777" w:rsidR="00F869E6" w:rsidRDefault="00310C4A">
      <w:pPr>
        <w:rPr>
          <w:rFonts w:ascii="Arial" w:hAnsi="Arial" w:cs="Arial"/>
        </w:rPr>
      </w:pPr>
      <w:r w:rsidRPr="00310C4A">
        <w:rPr>
          <w:rFonts w:ascii="Arial" w:hAnsi="Arial" w:cs="Arial"/>
          <w:u w:val="single"/>
        </w:rPr>
        <w:t>Oferecer um nível superior da concorrência:</w:t>
      </w:r>
      <w:r>
        <w:rPr>
          <w:rFonts w:ascii="Arial" w:hAnsi="Arial" w:cs="Arial"/>
          <w:u w:val="single"/>
        </w:rPr>
        <w:t xml:space="preserve"> </w:t>
      </w:r>
      <w:r w:rsidR="0041619D">
        <w:rPr>
          <w:rFonts w:ascii="Arial" w:hAnsi="Arial" w:cs="Arial"/>
        </w:rPr>
        <w:t>A Cebrace é reconhecida como uma das maiores empresas de vidro plano</w:t>
      </w:r>
    </w:p>
    <w:p w14:paraId="1F3CE3EF" w14:textId="5C2900A6" w:rsidR="00310C4A" w:rsidRDefault="00CC34A9">
      <w:pPr>
        <w:rPr>
          <w:rFonts w:ascii="Arial" w:hAnsi="Arial" w:cs="Arial"/>
        </w:rPr>
      </w:pPr>
      <w:r>
        <w:rPr>
          <w:rFonts w:ascii="Arial" w:hAnsi="Arial" w:cs="Arial"/>
        </w:rPr>
        <w:t>, que oferece produtos, serviços e soluções inovadoras.</w:t>
      </w:r>
    </w:p>
    <w:p w14:paraId="09B1F538" w14:textId="77777777" w:rsidR="00E567F2" w:rsidRPr="00FD1792" w:rsidRDefault="00E567F2" w:rsidP="00E567F2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S</w:t>
      </w:r>
      <w:r w:rsidRPr="0052265D">
        <w:rPr>
          <w:rFonts w:ascii="Arial" w:hAnsi="Arial" w:cs="Arial"/>
          <w:u w:val="single"/>
        </w:rPr>
        <w:t>ustentabilidade</w:t>
      </w:r>
      <w:r>
        <w:rPr>
          <w:rFonts w:ascii="Arial" w:hAnsi="Arial" w:cs="Arial"/>
          <w:u w:val="single"/>
        </w:rPr>
        <w:t xml:space="preserve">: </w:t>
      </w:r>
      <w:r w:rsidRPr="0052265D">
        <w:rPr>
          <w:rFonts w:ascii="Arial" w:hAnsi="Arial" w:cs="Arial"/>
        </w:rPr>
        <w:t>A Cebrace contribui com o ambiente em diversas frentes, como na produção de vidros de proteção solar, que reduzem as emissões de gases poluentes ao diminuírem o consumo de energia, fazem divulgações sobre selos verdes, também investem na redução da emissão de resíduos e do desperdício dos recursos naturais envolvidos no processo de produção</w:t>
      </w:r>
      <w:r>
        <w:rPr>
          <w:rFonts w:ascii="Arial" w:hAnsi="Arial" w:cs="Arial"/>
        </w:rPr>
        <w:t>.</w:t>
      </w:r>
    </w:p>
    <w:p w14:paraId="32194F9C" w14:textId="77777777" w:rsidR="00060DF9" w:rsidRDefault="00060DF9">
      <w:pPr>
        <w:rPr>
          <w:rFonts w:ascii="Arial" w:hAnsi="Arial" w:cs="Arial"/>
        </w:rPr>
      </w:pPr>
    </w:p>
    <w:p w14:paraId="05107899" w14:textId="225EFC02" w:rsidR="00CC34A9" w:rsidRDefault="00CC34A9">
      <w:pPr>
        <w:rPr>
          <w:rFonts w:ascii="Arial" w:hAnsi="Arial" w:cs="Arial"/>
          <w:b/>
        </w:rPr>
      </w:pPr>
      <w:r w:rsidRPr="00CC34A9">
        <w:rPr>
          <w:rFonts w:ascii="Arial" w:hAnsi="Arial" w:cs="Arial"/>
          <w:b/>
        </w:rPr>
        <w:t>AMEAÇAS</w:t>
      </w:r>
    </w:p>
    <w:p w14:paraId="30F6A096" w14:textId="0F668094" w:rsidR="00FD1792" w:rsidRDefault="00FD1792">
      <w:pPr>
        <w:rPr>
          <w:rFonts w:ascii="Arial" w:hAnsi="Arial" w:cs="Arial"/>
        </w:rPr>
      </w:pPr>
      <w:r w:rsidRPr="00FD1792">
        <w:rPr>
          <w:rFonts w:ascii="Arial" w:hAnsi="Arial" w:cs="Arial"/>
          <w:u w:val="single"/>
        </w:rPr>
        <w:t>Aumento no custo de insumos</w:t>
      </w:r>
      <w:r w:rsidRPr="00FD1792">
        <w:rPr>
          <w:rFonts w:ascii="Arial" w:hAnsi="Arial" w:cs="Arial"/>
        </w:rPr>
        <w:t>:  O ajuste nos preços do vidro por conta do aumento no valor de insumos</w:t>
      </w:r>
      <w:r w:rsidR="00FC2A8A">
        <w:rPr>
          <w:rFonts w:ascii="Arial" w:hAnsi="Arial" w:cs="Arial"/>
        </w:rPr>
        <w:t>, faz com que diminuem a quantidade de clientes</w:t>
      </w:r>
      <w:r w:rsidRPr="00FD1792">
        <w:rPr>
          <w:rFonts w:ascii="Arial" w:hAnsi="Arial" w:cs="Arial"/>
        </w:rPr>
        <w:t>.</w:t>
      </w:r>
    </w:p>
    <w:p w14:paraId="436D2987" w14:textId="4ECA3AA0" w:rsidR="00CB0099" w:rsidRDefault="00C558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Valor do dólar, tarifa dos </w:t>
      </w:r>
      <w:r w:rsidR="00C136DD">
        <w:rPr>
          <w:rFonts w:ascii="Arial" w:hAnsi="Arial" w:cs="Arial"/>
        </w:rPr>
        <w:t>combustíveis e escassez de matéria prima podem estar por trás do reajuste do preço do vidro previsto</w:t>
      </w:r>
      <w:r w:rsidR="00F37482">
        <w:rPr>
          <w:rFonts w:ascii="Arial" w:hAnsi="Arial" w:cs="Arial"/>
        </w:rPr>
        <w:t xml:space="preserve"> para o ano de 2022.</w:t>
      </w:r>
    </w:p>
    <w:p w14:paraId="5D3C14E3" w14:textId="53F1170B" w:rsidR="00F37482" w:rsidRDefault="00F374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Conforme consta, a Cebrace </w:t>
      </w:r>
      <w:r w:rsidR="00A57BB5">
        <w:rPr>
          <w:rFonts w:ascii="Arial" w:hAnsi="Arial" w:cs="Arial"/>
        </w:rPr>
        <w:t xml:space="preserve">informou que os preços do vidro seriam </w:t>
      </w:r>
      <w:r w:rsidR="005B6239">
        <w:rPr>
          <w:rFonts w:ascii="Arial" w:hAnsi="Arial" w:cs="Arial"/>
        </w:rPr>
        <w:t>reajustados</w:t>
      </w:r>
      <w:r w:rsidR="00A57BB5">
        <w:rPr>
          <w:rFonts w:ascii="Arial" w:hAnsi="Arial" w:cs="Arial"/>
        </w:rPr>
        <w:t xml:space="preserve"> a partir </w:t>
      </w:r>
      <w:r w:rsidR="0016687A">
        <w:rPr>
          <w:rFonts w:ascii="Arial" w:hAnsi="Arial" w:cs="Arial"/>
        </w:rPr>
        <w:t>de janeiro de 2022. O novo preço pode variar de 08% a 16%</w:t>
      </w:r>
      <w:r w:rsidR="00085F6B">
        <w:rPr>
          <w:rFonts w:ascii="Arial" w:hAnsi="Arial" w:cs="Arial"/>
        </w:rPr>
        <w:t xml:space="preserve"> segundo os novos índices. Esse será o pri</w:t>
      </w:r>
      <w:r w:rsidR="000D3F12">
        <w:rPr>
          <w:rFonts w:ascii="Arial" w:hAnsi="Arial" w:cs="Arial"/>
        </w:rPr>
        <w:t xml:space="preserve">meiro reajuste do ano, </w:t>
      </w:r>
      <w:r w:rsidR="005B6239">
        <w:rPr>
          <w:rFonts w:ascii="Arial" w:hAnsi="Arial" w:cs="Arial"/>
        </w:rPr>
        <w:t>porém</w:t>
      </w:r>
      <w:r w:rsidR="000D3F12">
        <w:rPr>
          <w:rFonts w:ascii="Arial" w:hAnsi="Arial" w:cs="Arial"/>
        </w:rPr>
        <w:t xml:space="preserve"> o preço</w:t>
      </w:r>
      <w:r w:rsidR="00613854">
        <w:rPr>
          <w:rFonts w:ascii="Arial" w:hAnsi="Arial" w:cs="Arial"/>
        </w:rPr>
        <w:t xml:space="preserve"> do </w:t>
      </w:r>
      <w:r w:rsidR="00D0761E">
        <w:rPr>
          <w:rFonts w:ascii="Arial" w:hAnsi="Arial" w:cs="Arial"/>
        </w:rPr>
        <w:t xml:space="preserve">vidro sofreu diversos reajustes nos últimos </w:t>
      </w:r>
      <w:r w:rsidR="00CD65E8">
        <w:rPr>
          <w:rFonts w:ascii="Arial" w:hAnsi="Arial" w:cs="Arial"/>
        </w:rPr>
        <w:t>dois anos, de modo que a pandemia está diretament</w:t>
      </w:r>
      <w:r w:rsidR="008E70AE">
        <w:rPr>
          <w:rFonts w:ascii="Arial" w:hAnsi="Arial" w:cs="Arial"/>
        </w:rPr>
        <w:t>e ligada a esse fator, pois causou queda na produ</w:t>
      </w:r>
      <w:r w:rsidR="00E70C11">
        <w:rPr>
          <w:rFonts w:ascii="Arial" w:hAnsi="Arial" w:cs="Arial"/>
        </w:rPr>
        <w:t xml:space="preserve">ção e reciclagem do vidro, diminuição da </w:t>
      </w:r>
      <w:r w:rsidR="00CE6160">
        <w:rPr>
          <w:rFonts w:ascii="Arial" w:hAnsi="Arial" w:cs="Arial"/>
        </w:rPr>
        <w:t>oferta e, conseque</w:t>
      </w:r>
      <w:r w:rsidR="005B6239">
        <w:rPr>
          <w:rFonts w:ascii="Arial" w:hAnsi="Arial" w:cs="Arial"/>
        </w:rPr>
        <w:t>ntemente, aumento dos preços.</w:t>
      </w:r>
    </w:p>
    <w:p w14:paraId="00BF67C7" w14:textId="5B0E804E" w:rsidR="00BD2FE0" w:rsidRDefault="006A78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Entretanto existem outros </w:t>
      </w:r>
      <w:r w:rsidR="00677D5D">
        <w:rPr>
          <w:rFonts w:ascii="Arial" w:hAnsi="Arial" w:cs="Arial"/>
        </w:rPr>
        <w:t>fatores que auxiliam a ex</w:t>
      </w:r>
      <w:r w:rsidR="009C5E92">
        <w:rPr>
          <w:rFonts w:ascii="Arial" w:hAnsi="Arial" w:cs="Arial"/>
        </w:rPr>
        <w:t xml:space="preserve">plicar o motivo desses reajustes seguidos. Todos sabemos </w:t>
      </w:r>
      <w:r w:rsidR="004F5209">
        <w:rPr>
          <w:rFonts w:ascii="Arial" w:hAnsi="Arial" w:cs="Arial"/>
        </w:rPr>
        <w:t xml:space="preserve">que o preço dos combustíveis está nas alturas, de modo </w:t>
      </w:r>
      <w:r w:rsidR="00B524D7">
        <w:rPr>
          <w:rFonts w:ascii="Arial" w:hAnsi="Arial" w:cs="Arial"/>
        </w:rPr>
        <w:t>que em algumas regiões inclusive</w:t>
      </w:r>
      <w:r w:rsidR="00293137">
        <w:rPr>
          <w:rFonts w:ascii="Arial" w:hAnsi="Arial" w:cs="Arial"/>
        </w:rPr>
        <w:t>, já foi registrado dificuldade de abastecimento</w:t>
      </w:r>
      <w:r w:rsidR="0083472B">
        <w:rPr>
          <w:rFonts w:ascii="Arial" w:hAnsi="Arial" w:cs="Arial"/>
        </w:rPr>
        <w:t xml:space="preserve">. Paralelamente a isso precisamos </w:t>
      </w:r>
      <w:r w:rsidR="00E57478">
        <w:rPr>
          <w:rFonts w:ascii="Arial" w:hAnsi="Arial" w:cs="Arial"/>
        </w:rPr>
        <w:t xml:space="preserve">considerar o valor do dólar, que </w:t>
      </w:r>
      <w:r w:rsidR="00AF741F">
        <w:rPr>
          <w:rFonts w:ascii="Arial" w:hAnsi="Arial" w:cs="Arial"/>
        </w:rPr>
        <w:t xml:space="preserve">apesar de oscilar, nos últimos anos se manteve </w:t>
      </w:r>
      <w:r w:rsidR="00EA685D">
        <w:rPr>
          <w:rFonts w:ascii="Arial" w:hAnsi="Arial" w:cs="Arial"/>
        </w:rPr>
        <w:t xml:space="preserve">em alta e pode ser considerado, também, como um </w:t>
      </w:r>
      <w:r w:rsidR="0009184A">
        <w:rPr>
          <w:rFonts w:ascii="Arial" w:hAnsi="Arial" w:cs="Arial"/>
        </w:rPr>
        <w:t xml:space="preserve">dos responsáveis pelo aumento do preço do produto, pois </w:t>
      </w:r>
      <w:r w:rsidR="00F01AC1">
        <w:rPr>
          <w:rFonts w:ascii="Arial" w:hAnsi="Arial" w:cs="Arial"/>
        </w:rPr>
        <w:t xml:space="preserve">dois </w:t>
      </w:r>
      <w:r w:rsidR="00FC1A8B">
        <w:rPr>
          <w:rFonts w:ascii="Arial" w:hAnsi="Arial" w:cs="Arial"/>
        </w:rPr>
        <w:t>dos insumos</w:t>
      </w:r>
      <w:r w:rsidR="00F01AC1">
        <w:rPr>
          <w:rFonts w:ascii="Arial" w:hAnsi="Arial" w:cs="Arial"/>
        </w:rPr>
        <w:t xml:space="preserve"> mais utilizados na produção do vidro </w:t>
      </w:r>
      <w:r w:rsidR="00BD2FE0">
        <w:rPr>
          <w:rFonts w:ascii="Arial" w:hAnsi="Arial" w:cs="Arial"/>
        </w:rPr>
        <w:t>(barrilha e gás natural) são cotados em dólar.</w:t>
      </w:r>
    </w:p>
    <w:p w14:paraId="75E67AB0" w14:textId="461DF8BD" w:rsidR="00BD2FE0" w:rsidRDefault="00BD2F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 </w:t>
      </w:r>
      <w:r w:rsidR="00465A6A">
        <w:rPr>
          <w:rFonts w:ascii="Arial" w:hAnsi="Arial" w:cs="Arial"/>
        </w:rPr>
        <w:t>contrapartida o brasil registrou um aumento da</w:t>
      </w:r>
      <w:r w:rsidR="004733E6">
        <w:rPr>
          <w:rFonts w:ascii="Arial" w:hAnsi="Arial" w:cs="Arial"/>
        </w:rPr>
        <w:t>s</w:t>
      </w:r>
      <w:r w:rsidR="00465A6A">
        <w:rPr>
          <w:rFonts w:ascii="Arial" w:hAnsi="Arial" w:cs="Arial"/>
        </w:rPr>
        <w:t xml:space="preserve"> exportações do vidro</w:t>
      </w:r>
      <w:r w:rsidR="004733E6">
        <w:rPr>
          <w:rFonts w:ascii="Arial" w:hAnsi="Arial" w:cs="Arial"/>
        </w:rPr>
        <w:t>, cenário que acelerou a escassez</w:t>
      </w:r>
      <w:r w:rsidR="005413A0">
        <w:rPr>
          <w:rFonts w:ascii="Arial" w:hAnsi="Arial" w:cs="Arial"/>
        </w:rPr>
        <w:t xml:space="preserve"> do produto. Para entender melhor como isso interfere </w:t>
      </w:r>
      <w:r w:rsidR="00DE0F02">
        <w:rPr>
          <w:rFonts w:ascii="Arial" w:hAnsi="Arial" w:cs="Arial"/>
        </w:rPr>
        <w:t>no preço do vidro</w:t>
      </w:r>
      <w:r w:rsidR="00335715">
        <w:rPr>
          <w:rFonts w:ascii="Arial" w:hAnsi="Arial" w:cs="Arial"/>
        </w:rPr>
        <w:t xml:space="preserve">, considere os princípios </w:t>
      </w:r>
      <w:r w:rsidR="008C2AFE">
        <w:rPr>
          <w:rFonts w:ascii="Arial" w:hAnsi="Arial" w:cs="Arial"/>
        </w:rPr>
        <w:t xml:space="preserve">básicos da economia </w:t>
      </w:r>
      <w:r w:rsidR="00C32AA1">
        <w:rPr>
          <w:rFonts w:ascii="Arial" w:hAnsi="Arial" w:cs="Arial"/>
        </w:rPr>
        <w:t>moderna onde a oferta costuma ser um dos fatores mais rele</w:t>
      </w:r>
      <w:r w:rsidR="00332525">
        <w:rPr>
          <w:rFonts w:ascii="Arial" w:hAnsi="Arial" w:cs="Arial"/>
        </w:rPr>
        <w:t xml:space="preserve">vantes, de modo que se existe poucos exemplares </w:t>
      </w:r>
      <w:r w:rsidR="00C91D98">
        <w:rPr>
          <w:rFonts w:ascii="Arial" w:hAnsi="Arial" w:cs="Arial"/>
        </w:rPr>
        <w:t xml:space="preserve">de um produto no mercado, naturalmente seu preço </w:t>
      </w:r>
      <w:r w:rsidR="00AD4DD0">
        <w:rPr>
          <w:rFonts w:ascii="Arial" w:hAnsi="Arial" w:cs="Arial"/>
        </w:rPr>
        <w:t xml:space="preserve">será elevado. A isso juntamos o fato de o vidro ser um elemento </w:t>
      </w:r>
      <w:r w:rsidR="00FC1A8B">
        <w:rPr>
          <w:rFonts w:ascii="Arial" w:hAnsi="Arial" w:cs="Arial"/>
        </w:rPr>
        <w:t>essencial em</w:t>
      </w:r>
      <w:r w:rsidR="00794A4F">
        <w:rPr>
          <w:rFonts w:ascii="Arial" w:hAnsi="Arial" w:cs="Arial"/>
        </w:rPr>
        <w:t xml:space="preserve"> nossa sociedade e acessível </w:t>
      </w:r>
      <w:r w:rsidR="00056A66">
        <w:rPr>
          <w:rFonts w:ascii="Arial" w:hAnsi="Arial" w:cs="Arial"/>
        </w:rPr>
        <w:t>à todas as faixas econômicas.</w:t>
      </w:r>
    </w:p>
    <w:p w14:paraId="63D7129C" w14:textId="1C9AFBED" w:rsidR="0083472B" w:rsidRDefault="00BD2F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57478">
        <w:rPr>
          <w:rFonts w:ascii="Arial" w:hAnsi="Arial" w:cs="Arial"/>
        </w:rPr>
        <w:t xml:space="preserve"> </w:t>
      </w:r>
    </w:p>
    <w:p w14:paraId="5BC576E7" w14:textId="77777777" w:rsidR="005B6239" w:rsidRPr="00060DF9" w:rsidRDefault="005B6239">
      <w:pPr>
        <w:rPr>
          <w:rFonts w:ascii="Arial" w:hAnsi="Arial" w:cs="Arial"/>
          <w:b/>
        </w:rPr>
      </w:pPr>
    </w:p>
    <w:p w14:paraId="3531936A" w14:textId="1FD1F3B3" w:rsidR="00310C4A" w:rsidRPr="00310C4A" w:rsidRDefault="00310C4A">
      <w:pPr>
        <w:rPr>
          <w:rFonts w:ascii="Arial" w:hAnsi="Arial" w:cs="Arial"/>
          <w:b/>
          <w:u w:val="single"/>
        </w:rPr>
      </w:pPr>
    </w:p>
    <w:p w14:paraId="68C8CFD8" w14:textId="77777777" w:rsidR="00D1727A" w:rsidRPr="00E36A95" w:rsidRDefault="00D1727A">
      <w:pPr>
        <w:rPr>
          <w:rFonts w:ascii="Arial" w:hAnsi="Arial" w:cs="Arial"/>
        </w:rPr>
      </w:pPr>
    </w:p>
    <w:sectPr w:rsidR="00D1727A" w:rsidRPr="00E36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65EA"/>
    <w:multiLevelType w:val="hybridMultilevel"/>
    <w:tmpl w:val="197E7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9499F"/>
    <w:multiLevelType w:val="hybridMultilevel"/>
    <w:tmpl w:val="83A85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237A6"/>
    <w:multiLevelType w:val="hybridMultilevel"/>
    <w:tmpl w:val="48265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0525D"/>
    <w:multiLevelType w:val="hybridMultilevel"/>
    <w:tmpl w:val="EBE68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949D8"/>
    <w:multiLevelType w:val="hybridMultilevel"/>
    <w:tmpl w:val="570A7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108691">
    <w:abstractNumId w:val="4"/>
  </w:num>
  <w:num w:numId="2" w16cid:durableId="299310752">
    <w:abstractNumId w:val="1"/>
  </w:num>
  <w:num w:numId="3" w16cid:durableId="437531420">
    <w:abstractNumId w:val="0"/>
  </w:num>
  <w:num w:numId="4" w16cid:durableId="944114534">
    <w:abstractNumId w:val="2"/>
  </w:num>
  <w:num w:numId="5" w16cid:durableId="2018926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24F"/>
    <w:rsid w:val="00001A94"/>
    <w:rsid w:val="00056A66"/>
    <w:rsid w:val="00060DF9"/>
    <w:rsid w:val="00062470"/>
    <w:rsid w:val="00085F6B"/>
    <w:rsid w:val="0009184A"/>
    <w:rsid w:val="000B4AD5"/>
    <w:rsid w:val="000D3F12"/>
    <w:rsid w:val="000E515A"/>
    <w:rsid w:val="00154DD4"/>
    <w:rsid w:val="0016687A"/>
    <w:rsid w:val="001C6554"/>
    <w:rsid w:val="00290B35"/>
    <w:rsid w:val="00293137"/>
    <w:rsid w:val="002B23FE"/>
    <w:rsid w:val="002B6D9C"/>
    <w:rsid w:val="002D35D5"/>
    <w:rsid w:val="00310C4A"/>
    <w:rsid w:val="0031252E"/>
    <w:rsid w:val="003228F2"/>
    <w:rsid w:val="003250EC"/>
    <w:rsid w:val="00332525"/>
    <w:rsid w:val="00335715"/>
    <w:rsid w:val="0035498F"/>
    <w:rsid w:val="0039524F"/>
    <w:rsid w:val="00396D1C"/>
    <w:rsid w:val="003F293A"/>
    <w:rsid w:val="004042D2"/>
    <w:rsid w:val="0041619D"/>
    <w:rsid w:val="00457944"/>
    <w:rsid w:val="00464273"/>
    <w:rsid w:val="00465827"/>
    <w:rsid w:val="00465A6A"/>
    <w:rsid w:val="004733E6"/>
    <w:rsid w:val="004A0AE0"/>
    <w:rsid w:val="004A1E05"/>
    <w:rsid w:val="004A5074"/>
    <w:rsid w:val="004F5209"/>
    <w:rsid w:val="00514915"/>
    <w:rsid w:val="0052265D"/>
    <w:rsid w:val="005413A0"/>
    <w:rsid w:val="00543960"/>
    <w:rsid w:val="005B6239"/>
    <w:rsid w:val="005F2B59"/>
    <w:rsid w:val="00613854"/>
    <w:rsid w:val="00677D5D"/>
    <w:rsid w:val="006A0D92"/>
    <w:rsid w:val="006A78D7"/>
    <w:rsid w:val="006E0C57"/>
    <w:rsid w:val="00794A4F"/>
    <w:rsid w:val="007B02B5"/>
    <w:rsid w:val="007B7AC0"/>
    <w:rsid w:val="0083472B"/>
    <w:rsid w:val="008731C1"/>
    <w:rsid w:val="008A0EDA"/>
    <w:rsid w:val="008C2AFE"/>
    <w:rsid w:val="008C44B5"/>
    <w:rsid w:val="008D4FE5"/>
    <w:rsid w:val="008E70AE"/>
    <w:rsid w:val="00912204"/>
    <w:rsid w:val="009204B5"/>
    <w:rsid w:val="009C5E92"/>
    <w:rsid w:val="009F0291"/>
    <w:rsid w:val="00A215D1"/>
    <w:rsid w:val="00A221EC"/>
    <w:rsid w:val="00A57BB5"/>
    <w:rsid w:val="00A72073"/>
    <w:rsid w:val="00A8366D"/>
    <w:rsid w:val="00AC0A8A"/>
    <w:rsid w:val="00AD4DD0"/>
    <w:rsid w:val="00AF741F"/>
    <w:rsid w:val="00B03D11"/>
    <w:rsid w:val="00B10D09"/>
    <w:rsid w:val="00B149FD"/>
    <w:rsid w:val="00B219FD"/>
    <w:rsid w:val="00B524D7"/>
    <w:rsid w:val="00BB2B10"/>
    <w:rsid w:val="00BD21E4"/>
    <w:rsid w:val="00BD2FE0"/>
    <w:rsid w:val="00C136DD"/>
    <w:rsid w:val="00C32AA1"/>
    <w:rsid w:val="00C558AF"/>
    <w:rsid w:val="00C772E3"/>
    <w:rsid w:val="00C90941"/>
    <w:rsid w:val="00C91D98"/>
    <w:rsid w:val="00C91FB1"/>
    <w:rsid w:val="00CB0099"/>
    <w:rsid w:val="00CB29F5"/>
    <w:rsid w:val="00CB64C5"/>
    <w:rsid w:val="00CC34A9"/>
    <w:rsid w:val="00CD65E8"/>
    <w:rsid w:val="00CE6160"/>
    <w:rsid w:val="00D0761E"/>
    <w:rsid w:val="00D1727A"/>
    <w:rsid w:val="00D9024A"/>
    <w:rsid w:val="00DE0F02"/>
    <w:rsid w:val="00E36A95"/>
    <w:rsid w:val="00E567F2"/>
    <w:rsid w:val="00E57281"/>
    <w:rsid w:val="00E57478"/>
    <w:rsid w:val="00E70C11"/>
    <w:rsid w:val="00EA685D"/>
    <w:rsid w:val="00EC30F9"/>
    <w:rsid w:val="00F01AC1"/>
    <w:rsid w:val="00F37482"/>
    <w:rsid w:val="00F47065"/>
    <w:rsid w:val="00F67CE6"/>
    <w:rsid w:val="00F763CD"/>
    <w:rsid w:val="00F869E6"/>
    <w:rsid w:val="00F93D4D"/>
    <w:rsid w:val="00FC1A8B"/>
    <w:rsid w:val="00FC2A8A"/>
    <w:rsid w:val="00FD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30E27"/>
  <w15:chartTrackingRefBased/>
  <w15:docId w15:val="{B3EEEAE9-6683-F54C-A34D-9E384E36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5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90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dd576-a318-4f9f-a7ef-c053df2fd2a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80887A00068418A6A4641441A27D8" ma:contentTypeVersion="12" ma:contentTypeDescription="Create a new document." ma:contentTypeScope="" ma:versionID="a34d282279709b725765d52779e6936c">
  <xsd:schema xmlns:xsd="http://www.w3.org/2001/XMLSchema" xmlns:xs="http://www.w3.org/2001/XMLSchema" xmlns:p="http://schemas.microsoft.com/office/2006/metadata/properties" xmlns:ns3="659dd576-a318-4f9f-a7ef-c053df2fd2a1" xmlns:ns4="78c03111-5a3d-42cc-a85f-bc38cff42aaa" targetNamespace="http://schemas.microsoft.com/office/2006/metadata/properties" ma:root="true" ma:fieldsID="dab1fd16def0fafc32089bb11bd8ae0a" ns3:_="" ns4:_="">
    <xsd:import namespace="659dd576-a318-4f9f-a7ef-c053df2fd2a1"/>
    <xsd:import namespace="78c03111-5a3d-42cc-a85f-bc38cff42a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dd576-a318-4f9f-a7ef-c053df2fd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03111-5a3d-42cc-a85f-bc38cff42a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C6FF1-60DD-473E-BA9A-F9ABED9A0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6421F0-1138-4628-9D8C-65C882B7E518}">
  <ds:schemaRefs>
    <ds:schemaRef ds:uri="http://schemas.microsoft.com/office/2006/metadata/properties"/>
    <ds:schemaRef ds:uri="http://www.w3.org/2000/xmlns/"/>
    <ds:schemaRef ds:uri="659dd576-a318-4f9f-a7ef-c053df2fd2a1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96BF49-75CC-4435-ABFE-1927ADF91E6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59dd576-a318-4f9f-a7ef-c053df2fd2a1"/>
    <ds:schemaRef ds:uri="78c03111-5a3d-42cc-a85f-bc38cff42aa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6C2525-7D37-43E7-B6C1-90FC20C9706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592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DIEGO DE SIQUEIRA CAMPOS FERNANDES</cp:lastModifiedBy>
  <cp:revision>70</cp:revision>
  <dcterms:created xsi:type="dcterms:W3CDTF">2023-05-29T13:16:00Z</dcterms:created>
  <dcterms:modified xsi:type="dcterms:W3CDTF">2023-05-30T20:27:00Z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0x010100E0780887A00068418A6A4641441A27D8</vt:lpwstr>
  </property>
</Properties>
</file>