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53FDE813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{fechaRecepcion}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C55361" w:rsidRPr="007731D9">
        <w:rPr>
          <w:rFonts w:ascii="Titillium Web" w:hAnsi="Titillium Web"/>
          <w:sz w:val="22"/>
          <w:szCs w:val="22"/>
        </w:rPr>
        <w:t xml:space="preserve">{administradoracontadora}</w:t>
      </w:r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{area}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por otra parte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r w:rsidR="00C55361"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MAE; y,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otra, </w:t>
      </w:r>
      <w:bookmarkStart w:id="0" w:name="OLE_LINK1"/>
      <w:bookmarkStart w:id="1" w:name="OLE_LINK2"/>
      <w:r w:rsidR="004C12DC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>,</w:t>
      </w:r>
      <w:bookmarkEnd w:id="0"/>
      <w:bookmarkEnd w:id="1"/>
      <w:r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 w:rsidR="004C12DC">
        <w:rPr>
          <w:rFonts w:ascii="Titillium Web" w:hAnsi="Titillium Web"/>
          <w:sz w:val="22"/>
          <w:szCs w:val="22"/>
          <w:lang w:val="es-ES"/>
        </w:rPr>
        <w:t>RUC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4C12DC">
        <w:rPr>
          <w:rFonts w:ascii="Titillium Web" w:hAnsi="Titillium Web"/>
          <w:sz w:val="22"/>
          <w:szCs w:val="22"/>
          <w:lang w:val="es-ES"/>
        </w:rPr>
        <w:t xml:space="preserve">Nro. </w:t>
      </w:r>
      <w:r w:rsidR="00C2333B" w:rsidRPr="00CF6607">
        <w:rPr>
          <w:rFonts w:ascii="Titillium Web" w:eastAsia="Arial" w:hAnsi="Titillium Web" w:cs="Arial"/>
          <w:b/>
          <w:bCs/>
          <w:sz w:val="22"/>
          <w:szCs w:val="22"/>
        </w:rPr>
        <w:t>{proveedorRuc}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la presente Acta </w:t>
      </w:r>
      <w:r w:rsidR="00830200" w:rsidRPr="007863C1">
        <w:rPr>
          <w:rFonts w:ascii="Titillium Web" w:hAnsi="Titillium Web"/>
          <w:sz w:val="22"/>
          <w:szCs w:val="22"/>
        </w:rPr>
        <w:t>Entrega- Recepción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0FA818E9" w:rsidR="00984CFC" w:rsidRPr="007863C1" w:rsidRDefault="00360A01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Ante la necesidad de 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“</w:t>
      </w:r>
      <w:r w:rsidR="009B780D" w:rsidRPr="009B780D">
        <w:rPr>
          <w:rFonts w:ascii="Titillium Web" w:hAnsi="Titillium Web"/>
          <w:b/>
          <w:iCs/>
          <w:sz w:val="22"/>
          <w:szCs w:val="22"/>
        </w:rPr>
        <w:t>{objeto}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”</w:t>
      </w:r>
      <w:r w:rsidR="00542106" w:rsidRPr="007863C1">
        <w:rPr>
          <w:rFonts w:ascii="Titillium Web" w:hAnsi="Titillium Web"/>
          <w:sz w:val="22"/>
          <w:szCs w:val="22"/>
        </w:rPr>
        <w:t xml:space="preserve"> </w:t>
      </w:r>
      <w:r w:rsidR="00830200" w:rsidRPr="007863C1">
        <w:rPr>
          <w:rFonts w:ascii="Titillium Web" w:hAnsi="Titillium Web"/>
          <w:sz w:val="22"/>
          <w:szCs w:val="22"/>
        </w:rPr>
        <w:t>par</w:t>
      </w:r>
      <w:r w:rsidRPr="007863C1">
        <w:rPr>
          <w:rFonts w:ascii="Titillium Web" w:hAnsi="Titillium Web"/>
          <w:sz w:val="22"/>
          <w:szCs w:val="22"/>
        </w:rPr>
        <w:t xml:space="preserve">a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{area}</w:t>
      </w:r>
      <w:r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{fechaInicio}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administrativo,</w:t>
      </w:r>
      <w:r w:rsidR="003C0996">
        <w:rPr>
          <w:rFonts w:ascii="Titillium Web" w:hAnsi="Titillium Web"/>
          <w:sz w:val="22"/>
          <w:szCs w:val="22"/>
        </w:rPr>
        <w:t xml:space="preserve"> posteriormente el {fechaInvitacion}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3C0996">
        <w:rPr>
          <w:rFonts w:ascii="Titillium Web" w:hAnsi="Titillium Web"/>
          <w:sz w:val="22"/>
          <w:szCs w:val="22"/>
        </w:rPr>
        <w:t xml:space="preserve">se invitó </w:t>
      </w:r>
      <w:r w:rsidR="00C55361">
        <w:rPr>
          <w:rFonts w:ascii="Titillium Web" w:hAnsi="Titillium Web"/>
          <w:sz w:val="22"/>
          <w:szCs w:val="22"/>
        </w:rPr>
        <w:t xml:space="preserve">{alALaProveedor}</w:t>
      </w:r>
      <w:r w:rsidR="003C0996">
        <w:rPr>
          <w:rFonts w:ascii="Titillium Web" w:hAnsi="Titillium Web"/>
          <w:sz w:val="22"/>
          <w:szCs w:val="22"/>
        </w:rPr>
        <w:t xml:space="preserve"> </w:t>
      </w:r>
      <w:r w:rsidR="00383DE0">
        <w:rPr>
          <w:rFonts w:ascii="Titillium Web" w:hAnsi="Titillium Web"/>
          <w:sz w:val="22"/>
          <w:szCs w:val="22"/>
        </w:rPr>
        <w:t xml:space="preserve">a remitir su oferta, la cual fue recibida </w:t>
      </w:r>
      <w:r w:rsidR="00735BDC">
        <w:rPr>
          <w:rFonts w:ascii="Titillium Web" w:hAnsi="Titillium Web"/>
          <w:sz w:val="22"/>
          <w:szCs w:val="22"/>
        </w:rPr>
        <w:t xml:space="preserve">el </w:t>
      </w:r>
      <w:r w:rsidR="00BB1D25">
        <w:rPr>
          <w:rFonts w:ascii="Titillium Web" w:hAnsi="Titillium Web"/>
          <w:sz w:val="22"/>
          <w:szCs w:val="22"/>
        </w:rPr>
        <w:t>{fechaRecepOferta}</w:t>
      </w:r>
      <w:r w:rsidR="00747CFE">
        <w:rPr>
          <w:rFonts w:ascii="Titillium Web" w:hAnsi="Titillium Web"/>
          <w:sz w:val="22"/>
          <w:szCs w:val="22"/>
        </w:rPr>
        <w:t xml:space="preserve"> y adjudicada a través del acta de adjudicación/informe de justificación de fecha {fechaAdj}</w:t>
      </w:r>
      <w:r w:rsidR="00F51D48">
        <w:rPr>
          <w:rFonts w:ascii="Titillium Web" w:hAnsi="Titillium Web"/>
          <w:sz w:val="22"/>
          <w:szCs w:val="22"/>
        </w:rPr>
        <w:t xml:space="preserve"> por un monto de {montoLetras}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07CAB8DB" w14:textId="4EDAFEFE" w:rsidR="002E0553" w:rsidRPr="000D4964" w:rsidRDefault="00000000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r w:rsidR="00C55361">
        <w:rPr>
          <w:rFonts w:ascii="Titillium Web" w:hAnsi="Titillium Web"/>
          <w:sz w:val="22"/>
          <w:szCs w:val="22"/>
        </w:rPr>
        <w:t xml:space="preserve">{ElLosProducto}</w:t>
      </w:r>
      <w:r w:rsidR="00C55361" w:rsidRPr="007863C1">
        <w:rPr>
          <w:rFonts w:ascii="Titillium Web" w:hAnsi="Titillium Web"/>
          <w:sz w:val="22"/>
          <w:szCs w:val="22"/>
        </w:rPr>
        <w:t xml:space="preserve"/>
      </w:r>
      <w:r w:rsidR="00C55361">
        <w:rPr>
          <w:rFonts w:ascii="Titillium Web" w:hAnsi="Titillium Web"/>
          <w:sz w:val="22"/>
          <w:szCs w:val="22"/>
        </w:rPr>
        <w:t xml:space="preserve"/>
      </w:r>
      <w:r w:rsidR="00C55361" w:rsidRPr="007863C1">
        <w:rPr>
          <w:rFonts w:ascii="Titillium Web" w:hAnsi="Titillium Web"/>
          <w:sz w:val="22"/>
          <w:szCs w:val="22"/>
        </w:rPr>
        <w:t xml:space="preserve"/>
      </w:r>
      <w:r w:rsidR="002E0553" w:rsidRPr="007863C1">
        <w:rPr>
          <w:rFonts w:ascii="Titillium Web" w:hAnsi="Titillium Web"/>
          <w:sz w:val="22"/>
          <w:szCs w:val="22"/>
        </w:rPr>
        <w:t xml:space="preserve"> que a continuación se </w:t>
      </w:r>
      <w:r w:rsidR="00C55361" w:rsidRPr="007863C1">
        <w:rPr>
          <w:rFonts w:ascii="Titillium Web" w:hAnsi="Titillium Web"/>
          <w:sz w:val="22"/>
          <w:szCs w:val="22"/>
        </w:rPr>
        <w:t xml:space="preserve">{describeDescriben}</w:t>
      </w:r>
      <w:r w:rsidR="00C55361">
        <w:rPr>
          <w:rFonts w:ascii="Titillium Web" w:hAnsi="Titillium Web"/>
          <w:sz w:val="22"/>
          <w:szCs w:val="22"/>
        </w:rPr>
        <w:t xml:space="preserve"/>
      </w:r>
      <w:r w:rsidR="00C55361" w:rsidRPr="007863C1">
        <w:rPr>
          <w:rFonts w:ascii="Titillium Web" w:hAnsi="Titillium Web"/>
          <w:sz w:val="22"/>
          <w:szCs w:val="22"/>
        </w:rPr>
        <w:t xml:space="preserve"/>
      </w:r>
      <w:r w:rsidR="002E0553" w:rsidRPr="007863C1">
        <w:rPr>
          <w:rFonts w:ascii="Titillium Web" w:hAnsi="Titillium Web"/>
          <w:sz w:val="22"/>
          <w:szCs w:val="22"/>
        </w:rPr>
        <w:t>, objeto de la p</w:t>
      </w:r>
      <w:r w:rsidR="00830200" w:rsidRPr="007863C1">
        <w:rPr>
          <w:rFonts w:ascii="Titillium Web" w:hAnsi="Titillium Web"/>
          <w:sz w:val="22"/>
          <w:szCs w:val="22"/>
        </w:rPr>
        <w:t>resente Acta Entrega-Recepción</w:t>
      </w:r>
      <w:r w:rsidR="00422809" w:rsidRPr="007863C1">
        <w:rPr>
          <w:rFonts w:ascii="Titillium Web" w:hAnsi="Titillium Web"/>
          <w:sz w:val="22"/>
          <w:szCs w:val="22"/>
        </w:rPr>
        <w:t xml:space="preserve">, </w:t>
      </w:r>
      <w:r w:rsidR="00C55361" w:rsidRPr="007863C1">
        <w:rPr>
          <w:rFonts w:ascii="Titillium Web" w:hAnsi="Titillium Web"/>
          <w:sz w:val="22"/>
          <w:szCs w:val="22"/>
        </w:rPr>
        <w:t xml:space="preserve">{cumpleCumplen}</w:t>
      </w:r>
      <w:r w:rsidR="00C55361">
        <w:rPr>
          <w:rFonts w:ascii="Titillium Web" w:hAnsi="Titillium Web"/>
          <w:sz w:val="22"/>
          <w:szCs w:val="22"/>
        </w:rPr>
        <w:t xml:space="preserve"/>
      </w:r>
      <w:r w:rsidR="00C55361" w:rsidRPr="007863C1">
        <w:rPr>
          <w:rFonts w:ascii="Titillium Web" w:hAnsi="Titillium Web"/>
          <w:sz w:val="22"/>
          <w:szCs w:val="22"/>
        </w:rPr>
        <w:t xml:space="preserve"/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especificaciones técnicas que a continuación se indican y responden a los requerimientos constantes en los documentos </w:t>
      </w:r>
      <w:r w:rsidR="00FC2D75" w:rsidRPr="007863C1">
        <w:rPr>
          <w:rFonts w:ascii="Titillium Web" w:hAnsi="Titillium Web"/>
          <w:sz w:val="22"/>
          <w:szCs w:val="22"/>
        </w:rPr>
        <w:t>precontractuales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r w:rsidR="00C55361" w:rsidRPr="00C55361">
        <w:rPr>
          <w:rFonts w:ascii="Titillium Web" w:eastAsia="Arial" w:hAnsi="Titillium Web" w:cs="Arial"/>
          <w:sz w:val="22"/>
          <w:szCs w:val="22"/>
        </w:rPr>
        <w:t>{AdministradoraAP} del área protegida</w:t>
      </w:r>
      <w:r w:rsidR="000D4964">
        <w:rPr>
          <w:rFonts w:ascii="Titillium Web" w:eastAsia="Arial" w:hAnsi="Titillium Web" w:cs="Arial"/>
          <w:sz w:val="22"/>
          <w:szCs w:val="22"/>
        </w:rPr>
        <w:t xml:space="preserve"> por parte del MAE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="00830200" w:rsidRPr="007863C1">
        <w:rPr>
          <w:rFonts w:ascii="Titillium Web" w:hAnsi="Titillium Web"/>
          <w:sz w:val="22"/>
          <w:szCs w:val="22"/>
          <w:lang w:val="es-ES"/>
        </w:rPr>
        <w:t>conjuntamente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 w:rsidR="00C55361"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2C1F1B">
        <w:rPr>
          <w:rFonts w:ascii="Titillium Web" w:hAnsi="Titillium Web"/>
          <w:sz w:val="22"/>
          <w:szCs w:val="22"/>
          <w:lang w:val="es-ES"/>
        </w:rPr>
        <w:t xml:space="preserve">- </w:t>
      </w:r>
      <w:r w:rsidR="002C1F1B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="002C1F1B">
        <w:rPr>
          <w:rFonts w:ascii="Titillium Web" w:hAnsi="Titillium Web"/>
          <w:b/>
          <w:bCs/>
          <w:sz w:val="22"/>
          <w:szCs w:val="22"/>
        </w:rPr>
        <w:t>.</w:t>
      </w:r>
    </w:p>
    <w:p w14:paraId="07226B33" w14:textId="77777777" w:rsidR="0075245D" w:rsidRPr="007863C1" w:rsidRDefault="0075245D" w:rsidP="004D616C">
      <w:pPr>
        <w:jc w:val="both"/>
        <w:rPr>
          <w:rFonts w:ascii="Titillium Web" w:hAnsi="Titillium Web"/>
          <w:b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D22498" w:rsidRPr="007863C1" w14:paraId="6A8A409C" w14:textId="77777777" w:rsidTr="00D22498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E773B80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F326B46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C4A4B19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92FE2CA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D1C17A8" w14:textId="6090608F" w:rsidR="00D22498" w:rsidRDefault="00F67967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16AED32F" w14:textId="343C5CBC" w:rsidR="00F67967" w:rsidRPr="007863C1" w:rsidRDefault="00F67967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9C44B52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D22498" w:rsidRPr="007863C1" w14:paraId="4B77D56D" w14:textId="77777777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8CB916" w14:textId="2B10D5F9" w:rsidR="00D22498" w:rsidRPr="007863C1" w:rsidRDefault="002C1F1B" w:rsidP="004D616C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DA54195" w14:textId="6C998242" w:rsidR="00D22498" w:rsidRPr="007863C1" w:rsidRDefault="002C1F1B" w:rsidP="004D616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D1BAA3" w14:textId="066EB494" w:rsidR="00D22498" w:rsidRPr="007863C1" w:rsidRDefault="002C1F1B" w:rsidP="00C55361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F1B9F5" w14:textId="3B322980" w:rsidR="00D22498" w:rsidRPr="007863C1" w:rsidRDefault="002C1F1B" w:rsidP="00C55361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D22498" w:rsidRPr="007863C1" w14:paraId="67C9D7AC" w14:textId="77777777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D6E1F" w14:textId="77777777" w:rsidR="00D22498" w:rsidRPr="007863C1" w:rsidRDefault="00D22498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AC662D2" w14:textId="4D799D61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D22498" w:rsidRPr="007863C1" w14:paraId="446A18E4" w14:textId="77777777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3C2F7" w14:textId="39C1F2CA" w:rsidR="00D22498" w:rsidRPr="007863C1" w:rsidRDefault="00EA3C8A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3B63A3" w14:textId="4BBFA0EC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D22498" w:rsidRPr="007863C1" w14:paraId="1669FD4E" w14:textId="77777777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9B0E8" w14:textId="77777777" w:rsidR="00D22498" w:rsidRPr="007863C1" w:rsidRDefault="00D22498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47218" w14:textId="0D3E16A8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7B27531A" w14:textId="77777777" w:rsidR="002635A1" w:rsidRPr="007863C1" w:rsidRDefault="001067AB" w:rsidP="004D616C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 xml:space="preserve"> </w:t>
      </w: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0A605E42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y  especificaciones técnicas requeridas y descritas en los documentos precontractuales que forman parte habilitante del presente instrumento; su funcionamiento a través de las pruebas </w:t>
      </w:r>
      <w:r w:rsidRPr="007863C1">
        <w:rPr>
          <w:rFonts w:ascii="Titillium Web" w:hAnsi="Titillium Web"/>
          <w:sz w:val="22"/>
          <w:szCs w:val="22"/>
        </w:rPr>
        <w:lastRenderedPageBreak/>
        <w:t xml:space="preserve">respectivas;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la presente Acta Entrega-Recepción-Funcionamiento suscrita conjuntamente con </w:t>
      </w:r>
      <w:r w:rsidR="00C55361"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>
        <w:rPr>
          <w:rFonts w:ascii="Titillium Web" w:hAnsi="Titillium Web"/>
          <w:b/>
          <w:bCs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047DC8C0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D07AEB" w:rsidRPr="007863C1">
        <w:rPr>
          <w:rFonts w:ascii="Titillium Web" w:hAnsi="Titillium Web"/>
          <w:b/>
          <w:sz w:val="22"/>
          <w:szCs w:val="22"/>
        </w:rPr>
        <w:t>GARANTÍA TÉCNICA</w:t>
      </w:r>
    </w:p>
    <w:p w14:paraId="688B1C34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3BC5E868" w14:textId="3ED53122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Se deja constancia expresa que el tiempo de garantía queda establecida a partir de la fecha de facturación y suscripción de la presente Acta Entrega- Recepción-Funcionamiento es de </w:t>
      </w:r>
      <w:commentRangeStart w:id="2"/>
      <w:r w:rsidRPr="00CA0A5D">
        <w:rPr>
          <w:rFonts w:ascii="Titillium Web" w:hAnsi="Titillium Web"/>
          <w:b/>
          <w:iCs/>
          <w:sz w:val="22"/>
          <w:szCs w:val="22"/>
          <w:highlight w:val="yellow"/>
        </w:rPr>
        <w:t>XX</w:t>
      </w:r>
      <w:r w:rsidR="00755348" w:rsidRPr="00CA0A5D">
        <w:rPr>
          <w:rFonts w:ascii="Titillium Web" w:hAnsi="Titillium Web"/>
          <w:b/>
          <w:iCs/>
          <w:sz w:val="22"/>
          <w:szCs w:val="22"/>
          <w:highlight w:val="yellow"/>
        </w:rPr>
        <w:t xml:space="preserve"> </w:t>
      </w:r>
      <w:r w:rsidR="00CA0A5D" w:rsidRPr="00CA0A5D">
        <w:rPr>
          <w:rFonts w:ascii="Titillium Web" w:hAnsi="Titillium Web"/>
          <w:b/>
          <w:iCs/>
          <w:sz w:val="22"/>
          <w:szCs w:val="22"/>
          <w:highlight w:val="yellow"/>
        </w:rPr>
        <w:t>meses</w:t>
      </w:r>
      <w:commentRangeEnd w:id="2"/>
      <w:r w:rsidR="00CA0A5D" w:rsidRPr="007863C1">
        <w:rPr>
          <w:rStyle w:val="Refdecomentario"/>
          <w:rFonts w:ascii="Titillium Web" w:hAnsi="Titillium Web"/>
          <w:b/>
          <w:i/>
          <w:sz w:val="22"/>
          <w:szCs w:val="22"/>
        </w:rPr>
        <w:commentReference w:id="2"/>
      </w:r>
      <w:r w:rsidRPr="007863C1">
        <w:rPr>
          <w:rFonts w:ascii="Titillium Web" w:hAnsi="Titillium Web"/>
          <w:b/>
          <w:i/>
          <w:sz w:val="22"/>
          <w:szCs w:val="22"/>
        </w:rPr>
        <w:t>,</w:t>
      </w:r>
      <w:r w:rsidRPr="007863C1">
        <w:rPr>
          <w:rFonts w:ascii="Titillium Web" w:hAnsi="Titillium Web"/>
          <w:sz w:val="22"/>
          <w:szCs w:val="22"/>
        </w:rPr>
        <w:t xml:space="preserve"> tal y como se encuentra ampliamente descrito en el documento original emitido por </w:t>
      </w:r>
      <w:r w:rsidR="00C55361"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>
        <w:rPr>
          <w:rFonts w:ascii="Titillium Web" w:hAnsi="Titillium Web"/>
          <w:sz w:val="22"/>
          <w:szCs w:val="22"/>
        </w:rPr>
        <w:t xml:space="preserve">documento </w:t>
      </w:r>
      <w:r w:rsidRPr="007863C1">
        <w:rPr>
          <w:rFonts w:ascii="Titillium Web" w:hAnsi="Titillium Web"/>
          <w:sz w:val="22"/>
          <w:szCs w:val="22"/>
        </w:rPr>
        <w:t>que se anexa y forma parte habilitante de</w:t>
      </w:r>
      <w:r>
        <w:rPr>
          <w:rFonts w:ascii="Titillium Web" w:hAnsi="Titillium Web"/>
          <w:sz w:val="22"/>
          <w:szCs w:val="22"/>
        </w:rPr>
        <w:t xml:space="preserve"> la </w:t>
      </w:r>
      <w:r w:rsidRPr="007863C1">
        <w:rPr>
          <w:rFonts w:ascii="Titillium Web" w:hAnsi="Titillium Web"/>
          <w:sz w:val="22"/>
          <w:szCs w:val="22"/>
        </w:rPr>
        <w:t xml:space="preserve">presente </w:t>
      </w:r>
      <w:r>
        <w:rPr>
          <w:rFonts w:ascii="Titillium Web" w:hAnsi="Titillium Web"/>
          <w:sz w:val="22"/>
          <w:szCs w:val="22"/>
        </w:rPr>
        <w:t>Acta Entrega - Recepción</w:t>
      </w:r>
      <w:r w:rsidRPr="007863C1">
        <w:rPr>
          <w:rFonts w:ascii="Titillium Web" w:hAnsi="Titillium Web"/>
          <w:sz w:val="22"/>
          <w:szCs w:val="22"/>
        </w:rPr>
        <w:t>.</w:t>
      </w:r>
    </w:p>
    <w:p w14:paraId="7ECEEDD2" w14:textId="3271BEBD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33B5AC36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r w:rsidR="00C55361" w:rsidRPr="00C55361">
        <w:rPr>
          <w:rFonts w:ascii="Titillium Web" w:hAnsi="Titillium Web"/>
          <w:bCs/>
          <w:iCs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r w:rsidR="00C55361" w:rsidRPr="00C55361">
        <w:rPr>
          <w:rFonts w:ascii="Titillium Web" w:hAnsi="Titillium Web"/>
          <w:sz w:val="22"/>
          <w:szCs w:val="22"/>
        </w:rPr>
        <w:t xml:space="preserve">{elLosProducto}</w:t>
      </w:r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Acta en todo su contenido y para constancia y fe de lo estipulado, suscriben en unidad de acto en dos ejemplares de igual tenor y valor.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6905E4A4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 w:rsidR="00C55361">
              <w:rPr>
                <w:rFonts w:ascii="Titillium Web" w:eastAsia="Arial" w:hAnsi="Titillium Web" w:cs="Arial"/>
                <w:sz w:val="22"/>
                <w:szCs w:val="22"/>
              </w:rPr>
              <w:t xml:space="preserve">{administradorAP}</w:t>
            </w:r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022A07B2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p w14:paraId="1EB3464D" w14:textId="49FF75ED" w:rsidR="00A45360" w:rsidRPr="00991E8A" w:rsidRDefault="0000000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="00C55361">
              <w:rPr>
                <w:rFonts w:ascii="Titillium Web" w:hAnsi="Titillium Web"/>
                <w:sz w:val="22"/>
                <w:szCs w:val="22"/>
              </w:rPr>
              <w:t xml:space="preserve">{administradoracontadora}</w:t>
            </w:r>
          </w:p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175A36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3DDEB741" w14:textId="053CF685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{proveedor}</w:t>
            </w:r>
          </w:p>
          <w:p w14:paraId="6E374F0B" w14:textId="3A558FCC" w:rsidR="004D616C" w:rsidRDefault="00576F1A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RUC: </w:t>
            </w:r>
            <w:r w:rsidR="004D616C" w:rsidRPr="00CF6607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 w:rsidR="004D616C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</w:p>
          <w:p w14:paraId="37F0B4F1" w14:textId="77777777" w:rsidR="00C55361" w:rsidRDefault="00C55361" w:rsidP="00C55361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{ProveedorTitulo}</w:t>
            </w:r>
          </w:p>
          <w:p w14:paraId="2B1E7479" w14:textId="0DF2D561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A45360" w:rsidRPr="00354653" w14:paraId="152B40C9" w14:textId="77777777" w:rsidTr="000441AB">
        <w:trPr>
          <w:trHeight w:val="459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2AA6FD4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</w:tcPr>
          <w:p w14:paraId="1F90E844" w14:textId="77777777" w:rsidR="00A45360" w:rsidRPr="00354653" w:rsidRDefault="00A45360" w:rsidP="004D616C">
            <w:pPr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4D616C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11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Rodriguez Diego" w:date="2026-06-08T16:43:00Z" w:initials="DR">
    <w:p w14:paraId="218EC99E" w14:textId="77777777" w:rsidR="00CA0A5D" w:rsidRDefault="00CA0A5D" w:rsidP="00CA0A5D">
      <w:pPr>
        <w:pStyle w:val="Textocomentario"/>
      </w:pPr>
      <w:r>
        <w:rPr>
          <w:rStyle w:val="Refdecomentario"/>
        </w:rPr>
        <w:annotationRef/>
      </w:r>
      <w:r>
        <w:t>De conformidad con la garantía técnica del proveedor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8EC99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A063C" w16cex:dateUtc="2026-06-08T21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8EC99E" w16cid:durableId="5E1A06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A4031" w14:textId="77777777" w:rsidR="00E16B6C" w:rsidRDefault="00E16B6C">
      <w:r>
        <w:separator/>
      </w:r>
    </w:p>
  </w:endnote>
  <w:endnote w:type="continuationSeparator" w:id="0">
    <w:p w14:paraId="10EEC208" w14:textId="77777777" w:rsidR="00E16B6C" w:rsidRDefault="00E16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B8D03" w14:textId="77777777" w:rsidR="00E16B6C" w:rsidRDefault="00E16B6C">
      <w:r>
        <w:separator/>
      </w:r>
    </w:p>
  </w:footnote>
  <w:footnote w:type="continuationSeparator" w:id="0">
    <w:p w14:paraId="429C1C10" w14:textId="77777777" w:rsidR="00E16B6C" w:rsidRDefault="00E16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7ABCED8C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5B04BA">
            <w:rPr>
              <w:rFonts w:ascii="Titillium Web" w:hAnsi="Titillium Web" w:cs="Arial"/>
              <w:sz w:val="18"/>
              <w:szCs w:val="18"/>
              <w:lang w:eastAsia="es-ES"/>
            </w:rPr>
            <w:t>7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280E780D" w:rsidR="007863C1" w:rsidRPr="007863C1" w:rsidRDefault="007863C1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7863C1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ACTA 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ENTREGA</w:t>
          </w:r>
          <w:r w:rsidR="007D296B">
            <w:rPr>
              <w:rFonts w:ascii="Titillium Web" w:hAnsi="Titillium Web"/>
              <w:b/>
              <w:sz w:val="20"/>
              <w:szCs w:val="20"/>
              <w:lang w:eastAsia="es-ES"/>
            </w:rPr>
            <w:t>-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RECEPCIÓN</w:t>
          </w:r>
        </w:p>
        <w:p w14:paraId="1168087D" w14:textId="0FB53AB0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C55361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61582"/>
    <w:rsid w:val="00062EF9"/>
    <w:rsid w:val="000827DC"/>
    <w:rsid w:val="00085658"/>
    <w:rsid w:val="0009549D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7AD"/>
    <w:rsid w:val="00146ABE"/>
    <w:rsid w:val="00151A8D"/>
    <w:rsid w:val="0015466C"/>
    <w:rsid w:val="00165DA8"/>
    <w:rsid w:val="00175656"/>
    <w:rsid w:val="0019012E"/>
    <w:rsid w:val="001954C5"/>
    <w:rsid w:val="00196586"/>
    <w:rsid w:val="001A1964"/>
    <w:rsid w:val="001B617A"/>
    <w:rsid w:val="001C4CD9"/>
    <w:rsid w:val="001C71AC"/>
    <w:rsid w:val="001E5BB8"/>
    <w:rsid w:val="00207C8F"/>
    <w:rsid w:val="00221856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66E8F"/>
    <w:rsid w:val="00473F60"/>
    <w:rsid w:val="004876BF"/>
    <w:rsid w:val="004A33AF"/>
    <w:rsid w:val="004B7897"/>
    <w:rsid w:val="004C12DC"/>
    <w:rsid w:val="004C71BD"/>
    <w:rsid w:val="004D37F7"/>
    <w:rsid w:val="004D616C"/>
    <w:rsid w:val="004D6FBD"/>
    <w:rsid w:val="004F3DE1"/>
    <w:rsid w:val="004F5620"/>
    <w:rsid w:val="00503273"/>
    <w:rsid w:val="00542106"/>
    <w:rsid w:val="00551384"/>
    <w:rsid w:val="005738BE"/>
    <w:rsid w:val="005754C4"/>
    <w:rsid w:val="00575554"/>
    <w:rsid w:val="00576F1A"/>
    <w:rsid w:val="00595685"/>
    <w:rsid w:val="005A4793"/>
    <w:rsid w:val="005A6217"/>
    <w:rsid w:val="005B04BA"/>
    <w:rsid w:val="005B5DAC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F13DD"/>
    <w:rsid w:val="007104C8"/>
    <w:rsid w:val="007119D2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53A5F"/>
    <w:rsid w:val="00C55361"/>
    <w:rsid w:val="00C7071F"/>
    <w:rsid w:val="00C70A2C"/>
    <w:rsid w:val="00C7743C"/>
    <w:rsid w:val="00CA0A5D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D48FA"/>
    <w:rsid w:val="00DD6911"/>
    <w:rsid w:val="00DE3666"/>
    <w:rsid w:val="00DE4F1C"/>
    <w:rsid w:val="00E07716"/>
    <w:rsid w:val="00E16B6C"/>
    <w:rsid w:val="00E353F2"/>
    <w:rsid w:val="00E53F0B"/>
    <w:rsid w:val="00E611E9"/>
    <w:rsid w:val="00E61381"/>
    <w:rsid w:val="00E8505F"/>
    <w:rsid w:val="00EA3C8A"/>
    <w:rsid w:val="00EB3338"/>
    <w:rsid w:val="00EB3B6F"/>
    <w:rsid w:val="00EB7220"/>
    <w:rsid w:val="00EC33AE"/>
    <w:rsid w:val="00ED7ED6"/>
    <w:rsid w:val="00EF0C98"/>
    <w:rsid w:val="00F028D6"/>
    <w:rsid w:val="00F0673E"/>
    <w:rsid w:val="00F12E8B"/>
    <w:rsid w:val="00F266B8"/>
    <w:rsid w:val="00F36429"/>
    <w:rsid w:val="00F51D48"/>
    <w:rsid w:val="00F5314E"/>
    <w:rsid w:val="00F56C4E"/>
    <w:rsid w:val="00F67967"/>
    <w:rsid w:val="00F76C13"/>
    <w:rsid w:val="00F80F02"/>
    <w:rsid w:val="00F8495C"/>
    <w:rsid w:val="00F85F03"/>
    <w:rsid w:val="00FA1169"/>
    <w:rsid w:val="00FA192C"/>
    <w:rsid w:val="00FA52E0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E7B95FE28C450DBAFEDDDAA25A2D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D0A57-5BCE-4F9C-B4A9-53A5D3898386}"/>
      </w:docPartPr>
      <w:docPartBody>
        <w:p w:rsidR="009E0BF7" w:rsidRDefault="00414A4E" w:rsidP="00414A4E">
          <w:pPr>
            <w:pStyle w:val="89E7B95FE28C450DBAFEDDDAA25A2DB6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54F11F96D3F34737A68BF90621F301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DD68F-E723-49E1-983B-5B10CDF62D37}"/>
      </w:docPartPr>
      <w:docPartBody>
        <w:p w:rsidR="009E0BF7" w:rsidRDefault="00414A4E" w:rsidP="00414A4E">
          <w:pPr>
            <w:pStyle w:val="54F11F96D3F34737A68BF90621F3016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8FCFB6BF96847FFAFCD4CCEF231C6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129A9-B86E-4F37-A5AE-87B709900DB1}"/>
      </w:docPartPr>
      <w:docPartBody>
        <w:p w:rsidR="009E0BF7" w:rsidRDefault="00414A4E" w:rsidP="00414A4E">
          <w:pPr>
            <w:pStyle w:val="78FCFB6BF96847FFAFCD4CCEF231C6D4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A880D99183394179866453AEA1D386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0B416C-4F52-49A7-8473-4839B092A65F}"/>
      </w:docPartPr>
      <w:docPartBody>
        <w:p w:rsidR="009E0BF7" w:rsidRDefault="00414A4E" w:rsidP="00414A4E">
          <w:pPr>
            <w:pStyle w:val="A880D99183394179866453AEA1D386FF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06E9011538DE431B8D476A1777A841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43AE6-6AF8-417D-98E5-B58083E4C382}"/>
      </w:docPartPr>
      <w:docPartBody>
        <w:p w:rsidR="009E0BF7" w:rsidRDefault="00414A4E" w:rsidP="00414A4E">
          <w:pPr>
            <w:pStyle w:val="06E9011538DE431B8D476A1777A84137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0F347F8A13CD414BB1AD117E1B5B3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00598-564B-4D4E-85E3-1CEF1063B4DC}"/>
      </w:docPartPr>
      <w:docPartBody>
        <w:p w:rsidR="009E0BF7" w:rsidRDefault="00414A4E" w:rsidP="00414A4E">
          <w:pPr>
            <w:pStyle w:val="0F347F8A13CD414BB1AD117E1B5B3A7F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B39CAC503D8446A78CCCAB6CD4BED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C41FD7-31D4-417F-8DCE-DCA42D532225}"/>
      </w:docPartPr>
      <w:docPartBody>
        <w:p w:rsidR="009E0BF7" w:rsidRDefault="00414A4E" w:rsidP="00414A4E">
          <w:pPr>
            <w:pStyle w:val="B39CAC503D8446A78CCCAB6CD4BED9EC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AC88F1575C3641A2A0A85C9CA0C6E1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2AEF35-7E48-4D59-8E05-990B263EBA86}"/>
      </w:docPartPr>
      <w:docPartBody>
        <w:p w:rsidR="009E0BF7" w:rsidRDefault="00414A4E" w:rsidP="00414A4E">
          <w:pPr>
            <w:pStyle w:val="AC88F1575C3641A2A0A85C9CA0C6E174"/>
          </w:pPr>
          <w:r w:rsidRPr="00F929F3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1954C5"/>
    <w:rsid w:val="002309A2"/>
    <w:rsid w:val="0023424A"/>
    <w:rsid w:val="00414A4E"/>
    <w:rsid w:val="00531401"/>
    <w:rsid w:val="009E0BF7"/>
    <w:rsid w:val="00A8355C"/>
    <w:rsid w:val="00AB00FE"/>
    <w:rsid w:val="00DF59B4"/>
    <w:rsid w:val="00E8505F"/>
    <w:rsid w:val="00F03F41"/>
    <w:rsid w:val="00F12E8B"/>
    <w:rsid w:val="00F61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14A4E"/>
    <w:rPr>
      <w:color w:val="666666"/>
    </w:rPr>
  </w:style>
  <w:style w:type="paragraph" w:customStyle="1" w:styleId="89E7B95FE28C450DBAFEDDDAA25A2DB6">
    <w:name w:val="89E7B95FE28C450DBAFEDDDAA25A2DB6"/>
    <w:rsid w:val="00414A4E"/>
  </w:style>
  <w:style w:type="paragraph" w:customStyle="1" w:styleId="54F11F96D3F34737A68BF90621F3016E">
    <w:name w:val="54F11F96D3F34737A68BF90621F3016E"/>
    <w:rsid w:val="00414A4E"/>
  </w:style>
  <w:style w:type="paragraph" w:customStyle="1" w:styleId="78FCFB6BF96847FFAFCD4CCEF231C6D4">
    <w:name w:val="78FCFB6BF96847FFAFCD4CCEF231C6D4"/>
    <w:rsid w:val="00414A4E"/>
  </w:style>
  <w:style w:type="paragraph" w:customStyle="1" w:styleId="A880D99183394179866453AEA1D386FF">
    <w:name w:val="A880D99183394179866453AEA1D386FF"/>
    <w:rsid w:val="00414A4E"/>
  </w:style>
  <w:style w:type="paragraph" w:customStyle="1" w:styleId="06E9011538DE431B8D476A1777A84137">
    <w:name w:val="06E9011538DE431B8D476A1777A84137"/>
    <w:rsid w:val="00414A4E"/>
  </w:style>
  <w:style w:type="paragraph" w:customStyle="1" w:styleId="0F347F8A13CD414BB1AD117E1B5B3A7F">
    <w:name w:val="0F347F8A13CD414BB1AD117E1B5B3A7F"/>
    <w:rsid w:val="00414A4E"/>
  </w:style>
  <w:style w:type="paragraph" w:customStyle="1" w:styleId="B39CAC503D8446A78CCCAB6CD4BED9EC">
    <w:name w:val="B39CAC503D8446A78CCCAB6CD4BED9EC"/>
    <w:rsid w:val="00414A4E"/>
  </w:style>
  <w:style w:type="paragraph" w:customStyle="1" w:styleId="AC88F1575C3641A2A0A85C9CA0C6E174">
    <w:name w:val="AC88F1575C3641A2A0A85C9CA0C6E174"/>
    <w:rsid w:val="00414A4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493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41</cp:revision>
  <cp:lastPrinted>2023-05-05T20:38:00Z</cp:lastPrinted>
  <dcterms:created xsi:type="dcterms:W3CDTF">2026-06-08T16:59:00Z</dcterms:created>
  <dcterms:modified xsi:type="dcterms:W3CDTF">2026-06-30T02:01:00Z</dcterms:modified>
</cp:coreProperties>
</file>