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8A29D" w14:textId="43251018" w:rsidR="00195A7C" w:rsidRPr="008C3642" w:rsidRDefault="00C70FB0" w:rsidP="002B2810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2"/>
          <w:szCs w:val="22"/>
          <w:u w:val="none"/>
        </w:rPr>
      </w:pPr>
      <w:r w:rsidRPr="008C3642">
        <w:rPr>
          <w:rFonts w:ascii="Titillium Web" w:hAnsi="Titillium Web"/>
          <w:b w:val="0"/>
          <w:sz w:val="22"/>
          <w:szCs w:val="22"/>
          <w:u w:val="none"/>
        </w:rPr>
        <w:t>{ciudad}</w:t>
      </w:r>
      <w:r w:rsidRPr="008C3642">
        <w:rPr>
          <w:rFonts w:ascii="Titillium Web" w:hAnsi="Titillium Web"/>
          <w:b w:val="0"/>
          <w:sz w:val="22"/>
          <w:szCs w:val="22"/>
          <w:highlight w:val="yellow"/>
          <w:u w:val="none"/>
        </w:rPr>
        <w:t xml:space="preserve">, </w:t>
      </w:r>
      <w:r w:rsidRPr="008C3642">
        <w:rPr>
          <w:rFonts w:ascii="Titillium Web" w:hAnsi="Titillium Web"/>
          <w:b w:val="0"/>
          <w:sz w:val="22"/>
          <w:szCs w:val="22"/>
          <w:u w:val="none"/>
        </w:rPr>
        <w:t>{fechaAdj}</w:t>
      </w:r>
    </w:p>
    <w:p w14:paraId="5A6C536A" w14:textId="544D630F" w:rsidR="00F87194" w:rsidRPr="008C3642" w:rsidRDefault="00A76C92" w:rsidP="002B2810">
      <w:pPr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b/>
          <w:bCs/>
          <w:sz w:val="22"/>
          <w:szCs w:val="22"/>
          <w:highlight w:val="yellow"/>
        </w:rPr>
        <w:t>Orden de servicio FIAS-FAP-2026-</w:t>
      </w:r>
      <w:r w:rsidRPr="008C3642">
        <w:rPr>
          <w:rFonts w:ascii="Titillium Web" w:hAnsi="Titillium Web"/>
          <w:b/>
          <w:bCs/>
          <w:sz w:val="22"/>
          <w:szCs w:val="22"/>
        </w:rPr>
        <w:t>{siglas}</w:t>
      </w:r>
      <w:r w:rsidRPr="008C3642">
        <w:rPr>
          <w:rFonts w:ascii="Titillium Web" w:hAnsi="Titillium Web"/>
          <w:b/>
          <w:bCs/>
          <w:sz w:val="22"/>
          <w:szCs w:val="22"/>
          <w:highlight w:val="yellow"/>
        </w:rPr>
        <w:t>-XXX</w:t>
      </w:r>
    </w:p>
    <w:p w14:paraId="1AB6FDBB" w14:textId="77777777" w:rsidR="00195A7C" w:rsidRPr="008C3642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r>
      <w:rPr>
        <w:rFonts w:ascii="Titillium Web" w:hAnsi="Titillium Web"/>
        <w:sz w:val="22"/>
        <w:szCs w:val="22"/>
      </w:rPr>
      <w:t xml:space="preserve">{proveedorTrato}</w:t>
    </w:r>
    <w:p w14:paraId="1ADCAFC3" w14:textId="3C3BF6C4" w:rsidR="00B22C1C" w:rsidRPr="008C3642" w:rsidRDefault="00E40DF5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  <w:lang w:val="es-US"/>
        </w:rPr>
        <w:t>{proveedor}</w:t>
      </w:r>
    </w:p>
    <w:p w14:paraId="1C28C519" w14:textId="421200F9" w:rsidR="00362343" w:rsidRPr="008C3642" w:rsidRDefault="00362343" w:rsidP="002B2810">
      <w:p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>Ciudad. -</w:t>
      </w:r>
    </w:p>
    <w:p w14:paraId="1640FFA9" w14:textId="77777777" w:rsidR="009230F5" w:rsidRPr="008C3642" w:rsidRDefault="009230F5" w:rsidP="002B2810">
      <w:pPr>
        <w:widowControl w:val="0"/>
        <w:rPr>
          <w:rFonts w:ascii="Titillium Web" w:hAnsi="Titillium Web"/>
          <w:i/>
          <w:sz w:val="22"/>
          <w:szCs w:val="22"/>
        </w:rPr>
      </w:pPr>
    </w:p>
    <w:p w14:paraId="520645ED" w14:textId="284ADC12" w:rsidR="00751F17" w:rsidRPr="008C3642" w:rsidRDefault="00E36B13" w:rsidP="002B2810">
      <w:pPr>
        <w:widowControl w:val="0"/>
        <w:jc w:val="right"/>
        <w:rPr>
          <w:rFonts w:ascii="Titillium Web" w:hAnsi="Titillium Web"/>
          <w:b/>
          <w:sz w:val="22"/>
          <w:szCs w:val="22"/>
        </w:rPr>
      </w:pPr>
      <w:r w:rsidRPr="008C3642">
        <w:rPr>
          <w:rFonts w:ascii="Titillium Web" w:hAnsi="Titillium Web"/>
          <w:b/>
          <w:i/>
          <w:sz w:val="22"/>
          <w:szCs w:val="22"/>
        </w:rPr>
        <w:t xml:space="preserve">Ref.: </w:t>
      </w:r>
      <w:r w:rsidRPr="008C3642">
        <w:rPr>
          <w:rFonts w:ascii="Titillium Web" w:eastAsia="Book Antiqua" w:hAnsi="Titillium Web"/>
          <w:b/>
          <w:sz w:val="22"/>
          <w:szCs w:val="22"/>
          <w:lang w:val="es-US" w:eastAsia="es-ES_tradnl"/>
        </w:rPr>
        <w:t>“</w:t>
      </w:r>
      <w:r w:rsidRPr="008C3642">
        <w:rPr>
          <w:rFonts w:ascii="Titillium Web" w:hAnsi="Titillium Web"/>
          <w:b/>
          <w:i/>
          <w:iCs/>
          <w:sz w:val="22"/>
          <w:szCs w:val="22"/>
        </w:rPr>
        <w:t>{objeto}</w:t>
      </w:r>
      <w:r w:rsidRPr="008C3642">
        <w:rPr>
          <w:rFonts w:ascii="Titillium Web" w:eastAsia="Book Antiqua" w:hAnsi="Titillium Web"/>
          <w:b/>
          <w:i/>
          <w:iCs/>
          <w:sz w:val="22"/>
          <w:szCs w:val="22"/>
          <w:lang w:val="es-US"/>
        </w:rPr>
        <w:t>”</w:t>
      </w:r>
    </w:p>
    <w:p w14:paraId="306A30F3" w14:textId="77777777" w:rsidR="00751F17" w:rsidRPr="008C3642" w:rsidRDefault="00751F17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</w:p>
    <w:p w14:paraId="41A94B44" w14:textId="55B58989" w:rsidR="00362343" w:rsidRPr="008C3642" w:rsidRDefault="00362343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>De nuestra consideración:</w:t>
      </w:r>
    </w:p>
    <w:p w14:paraId="16B957A2" w14:textId="77777777" w:rsidR="00195A7C" w:rsidRPr="008C3642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5F6392DA" w14:textId="04665559" w:rsidR="0052611F" w:rsidRPr="008C3642" w:rsidRDefault="004C6951" w:rsidP="002B2810">
      <w:pPr>
        <w:jc w:val="both"/>
        <w:rPr>
          <w:rFonts w:ascii="Titillium Web" w:hAnsi="Titillium Web"/>
          <w:b/>
          <w:bCs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 xml:space="preserve">Me es grato dirigirme a usted con referencia a su oferta presentada el {fechaRecepOferta} </w:t>
      </w:r>
      <w:commentRangeStart w:id="0"/>
      <w:commentRangeEnd w:id="0"/>
      <w:r w:rsidRPr="008C3642">
        <w:rPr>
          <w:rStyle w:val="Refdecomentario"/>
          <w:rFonts w:ascii="Titillium Web" w:hAnsi="Titillium Web"/>
          <w:sz w:val="22"/>
          <w:szCs w:val="22"/>
        </w:rPr>
        <w:commentReference w:id="0"/>
      </w:r>
      <w:r w:rsidRPr="008C3642">
        <w:rPr>
          <w:rFonts w:ascii="Titillium Web" w:hAnsi="Titillium Web"/>
          <w:sz w:val="22"/>
          <w:szCs w:val="22"/>
        </w:rPr>
        <w:t>para:</w:t>
      </w:r>
      <w:r w:rsidRPr="008C3642">
        <w:rPr>
          <w:rFonts w:ascii="Titillium Web" w:hAnsi="Titillium Web"/>
          <w:b/>
          <w:bCs/>
          <w:i/>
          <w:iCs/>
          <w:sz w:val="22"/>
          <w:szCs w:val="22"/>
          <w:lang w:val="es-EC"/>
        </w:rPr>
        <w:t xml:space="preserve"> </w:t>
      </w:r>
      <w:r w:rsidRPr="008C3642">
        <w:rPr>
          <w:rFonts w:ascii="Titillium Web" w:hAnsi="Titillium Web"/>
          <w:b/>
          <w:bCs/>
          <w:sz w:val="22"/>
          <w:szCs w:val="22"/>
        </w:rPr>
        <w:t>“</w:t>
      </w:r>
      <w:r w:rsidRPr="008C3642">
        <w:rPr>
          <w:rFonts w:ascii="Titillium Web" w:hAnsi="Titillium Web"/>
          <w:b/>
          <w:sz w:val="22"/>
          <w:szCs w:val="22"/>
        </w:rPr>
        <w:t>{objeto}</w:t>
      </w:r>
      <w:r w:rsidRPr="008C3642">
        <w:rPr>
          <w:rFonts w:ascii="Titillium Web" w:hAnsi="Titillium Web"/>
          <w:b/>
          <w:bCs/>
          <w:sz w:val="22"/>
          <w:szCs w:val="22"/>
        </w:rPr>
        <w:t>”</w:t>
      </w:r>
      <w:r w:rsidRPr="008C3642">
        <w:rPr>
          <w:rFonts w:ascii="Titillium Web" w:hAnsi="Titillium Web"/>
          <w:sz w:val="22"/>
          <w:szCs w:val="22"/>
        </w:rPr>
        <w:t xml:space="preserve">, como resultado de la selección realizada de conformidad con lo que establece la Normativa Ciclo del FAP y su matriz de procesos. </w:t>
      </w:r>
    </w:p>
    <w:p w14:paraId="0A05AD75" w14:textId="77777777" w:rsidR="0052611F" w:rsidRPr="008C3642" w:rsidRDefault="0052611F" w:rsidP="002B2810">
      <w:pPr>
        <w:jc w:val="both"/>
        <w:rPr>
          <w:rFonts w:ascii="Titillium Web" w:hAnsi="Titillium Web"/>
          <w:sz w:val="22"/>
          <w:szCs w:val="22"/>
        </w:rPr>
      </w:pPr>
    </w:p>
    <w:p w14:paraId="2A8CF3E6" w14:textId="48B2A938" w:rsidR="00021B3C" w:rsidRPr="008C3642" w:rsidRDefault="0052611F" w:rsidP="002B2810">
      <w:p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 xml:space="preserve">Por lo antes expuesto, debo informarle la decisión de adjudicación a su favor, basada en el cumplimiento de los requerimientos establecidos en la solicitud de cotización remitida por parte del administrador </w:t>
      </w:r>
      <w:r>
        <w:rPr>
          <w:rFonts w:ascii="Titillium Web" w:hAnsi="Titillium Web"/>
          <w:sz w:val="22"/>
          <w:szCs w:val="22"/>
        </w:rPr>
        <w:t xml:space="preserve">{dellaAP}</w:t>
      </w:r>
      <w:r w:rsidRPr="008C3642">
        <w:rPr>
          <w:rFonts w:ascii="Titillium Web" w:hAnsi="Titillium Web"/>
          <w:sz w:val="22"/>
          <w:szCs w:val="22"/>
        </w:rPr>
        <w:t xml:space="preserve"> {area}.</w:t>
      </w:r>
    </w:p>
    <w:p w14:paraId="4683CAF1" w14:textId="77777777" w:rsidR="00021B3C" w:rsidRPr="008C3642" w:rsidRDefault="00021B3C" w:rsidP="002B2810">
      <w:pPr>
        <w:jc w:val="both"/>
        <w:rPr>
          <w:rFonts w:ascii="Titillium Web" w:hAnsi="Titillium Web"/>
          <w:sz w:val="22"/>
          <w:szCs w:val="22"/>
        </w:rPr>
      </w:pPr>
    </w:p>
    <w:p w14:paraId="129B89EE" w14:textId="70ECD4F0" w:rsidR="005F75CF" w:rsidRPr="008C3642" w:rsidRDefault="00021B3C" w:rsidP="002B2810">
      <w:pPr>
        <w:jc w:val="both"/>
        <w:rPr>
          <w:rFonts w:ascii="Titillium Web" w:hAnsi="Titillium Web"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sz w:val="22"/>
          <w:szCs w:val="22"/>
        </w:rPr>
        <w:t xml:space="preserve">La oferta presentada por un valor </w:t>
      </w:r>
      <w:r w:rsidRPr="008C3642">
        <w:rPr>
          <w:rFonts w:ascii="Titillium Web" w:hAnsi="Titillium Web"/>
          <w:sz w:val="22"/>
          <w:szCs w:val="22"/>
          <w:lang w:val="es-EC" w:eastAsia="es-ES_tradnl"/>
        </w:rPr>
        <w:t>de</w:t>
      </w:r>
      <w:r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 xml:space="preserve"> {montoLetras}, </w:t>
      </w:r>
      <w:r w:rsidRPr="008C3642">
        <w:rPr>
          <w:rFonts w:ascii="Titillium Web" w:hAnsi="Titillium Web"/>
          <w:sz w:val="22"/>
          <w:szCs w:val="22"/>
          <w:lang w:val="es-US" w:eastAsia="es-ES_tradnl"/>
        </w:rPr>
        <w:t xml:space="preserve">es la aceptada por la instancia de decisión correspondiente. </w:t>
      </w:r>
    </w:p>
    <w:p w14:paraId="23B39508" w14:textId="3B6929A0" w:rsidR="00B25CE2" w:rsidRPr="008C3642" w:rsidRDefault="00B25CE2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</w:p>
    <w:p w14:paraId="7E280596" w14:textId="01024B58" w:rsidR="00AB7EE4" w:rsidRPr="008C3642" w:rsidRDefault="00980371" w:rsidP="002B2810">
      <w:pPr>
        <w:jc w:val="both"/>
        <w:rPr>
          <w:rFonts w:ascii="Titillium Web" w:hAnsi="Titillium Web"/>
          <w:b/>
          <w:bCs/>
          <w:sz w:val="22"/>
          <w:szCs w:val="22"/>
          <w:lang w:eastAsia="es-ES_tradnl"/>
        </w:rPr>
      </w:pPr>
      <w:r w:rsidRPr="008C3642">
        <w:rPr>
          <w:rFonts w:ascii="Titillium Web" w:hAnsi="Titillium Web"/>
          <w:sz w:val="22"/>
          <w:szCs w:val="22"/>
          <w:lang w:val="es-US" w:eastAsia="es-ES_tradnl"/>
        </w:rPr>
        <w:t xml:space="preserve">El servicio que se va a recibir es el presente: </w:t>
      </w:r>
    </w:p>
    <w:p w14:paraId="7F543523" w14:textId="77777777" w:rsidR="005B26E7" w:rsidRPr="008C3642" w:rsidRDefault="005B26E7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7"/>
        <w:gridCol w:w="6573"/>
      </w:tblGrid>
      <w:tr w:rsidR="008C3642" w:rsidRPr="008C3642" w14:paraId="4E75B3B5" w14:textId="77777777" w:rsidTr="000441AB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14DFEFC6" w14:textId="77777777" w:rsidR="008C3642" w:rsidRPr="008C3642" w:rsidRDefault="008C3642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6DFE43A3" w14:textId="72ABDAC3" w:rsidR="008C3642" w:rsidRPr="008C3642" w:rsidRDefault="008C3642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8C3642" w:rsidRPr="008C3642" w14:paraId="381754CE" w14:textId="77777777" w:rsidTr="000441AB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4644A382" w14:textId="77777777" w:rsidR="008C3642" w:rsidRPr="008C3642" w:rsidRDefault="008C3642" w:rsidP="000441AB">
            <w:pPr>
              <w:jc w:val="center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2418EFD" w14:textId="77777777" w:rsidR="008C3642" w:rsidRPr="008C3642" w:rsidRDefault="008C3642" w:rsidP="000441AB">
            <w:pPr>
              <w:jc w:val="both"/>
              <w:rPr>
                <w:rFonts w:ascii="Titillium Web" w:hAnsi="Titillium Web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6E9F0A14" w14:textId="46A95FAC" w:rsidR="00241DF3" w:rsidRPr="008C3642" w:rsidRDefault="00241DF3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005E8BB" w14:textId="3B799EA1" w:rsidR="008619EC" w:rsidRPr="008C3642" w:rsidRDefault="00AB1876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sz w:val="22"/>
          <w:szCs w:val="22"/>
          <w:lang w:val="es-MX" w:eastAsia="es-ES_tradnl"/>
        </w:rPr>
        <w:t>R</w:t>
      </w:r>
      <w:r w:rsidRPr="008C3642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>ESPONSABILIDADES DEL OFERENTE</w:t>
      </w:r>
    </w:p>
    <w:p w14:paraId="460BCD0E" w14:textId="77777777" w:rsidR="008619EC" w:rsidRPr="008C3642" w:rsidRDefault="008619EC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29B20FC8" w14:textId="6D0ABF21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Cualquier cosa que no esté escrita en el presente documento y que impida que la solución opere de acuerdo con el objeto de la orden y que se requiera para la ejecución del servicio, deberá ser asumida 100% por la proveedor sin perjuicio para el FIAS.</w:t>
      </w:r>
    </w:p>
    <w:p w14:paraId="2F1429A0" w14:textId="3FCC634C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Cumplir con todas y cada una de las obligaciones derivadas de la orden de servicio y del objeto de esta.   </w:t>
      </w:r>
    </w:p>
    <w:p w14:paraId="338D9AEB" w14:textId="4DA56CD3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Entregar el servicio a entera satisfacción del FIAS, en los tiempos establecidos y según las especificaciones técnicas descritas.</w:t>
      </w:r>
    </w:p>
    <w:p w14:paraId="5A7D0143" w14:textId="60AD23FD" w:rsidR="00980371" w:rsidRPr="008C3642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Cumplir con el objeto de adjudicación y tiempo establecido en el presente documento, en forma eficaz y oportuna para satisfacer la necesidad planteada.</w:t>
      </w:r>
    </w:p>
    <w:p w14:paraId="62672EF7" w14:textId="1D39AE3A" w:rsidR="008640EB" w:rsidRPr="008C3642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Aceptar que el FIAS podrá dejar sin efecto la presente orden de servicio, sin obligación de pago salvo por la parte efectivamente ejecutada y recibida a satisfacción, en caso de: (i) incumplimiento del plazo de entrega; (ii) ejecución del servicio en condiciones distintas a las especificaciones técnicas acordadas; o (iii) abandono injustificado del servicio.</w:t>
      </w:r>
    </w:p>
    <w:p w14:paraId="5F695DCA" w14:textId="77777777" w:rsidR="002D2968" w:rsidRPr="008C3642" w:rsidRDefault="002D2968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eastAsia="es-ES_tradnl"/>
        </w:rPr>
      </w:pPr>
    </w:p>
    <w:p w14:paraId="4B06A7FE" w14:textId="2E26994D" w:rsidR="00980371" w:rsidRPr="008C3642" w:rsidRDefault="00980371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 xml:space="preserve">RESPONSABILIDADES DEL FIAS </w:t>
      </w:r>
    </w:p>
    <w:p w14:paraId="5967A200" w14:textId="77777777" w:rsidR="00980371" w:rsidRPr="008C3642" w:rsidRDefault="00980371" w:rsidP="002B2810">
      <w:pPr>
        <w:ind w:left="360"/>
        <w:rPr>
          <w:rFonts w:ascii="Titillium Web" w:eastAsia="Arial Unicode MS" w:hAnsi="Titillium Web" w:cs="Tahoma"/>
          <w:b/>
          <w:kern w:val="1"/>
          <w:sz w:val="22"/>
          <w:szCs w:val="22"/>
          <w:lang w:val="es-MX"/>
        </w:rPr>
      </w:pPr>
    </w:p>
    <w:p w14:paraId="77BEB4F6" w14:textId="77777777" w:rsidR="00980371" w:rsidRPr="008C3642" w:rsidRDefault="00980371" w:rsidP="002B2810">
      <w:pPr>
        <w:jc w:val="both"/>
        <w:rPr>
          <w:rFonts w:ascii="Titillium Web" w:eastAsia="Arial" w:hAnsi="Titillium Web" w:cs="Helvetica"/>
          <w:sz w:val="22"/>
          <w:szCs w:val="22"/>
          <w:lang w:eastAsia="en-US"/>
        </w:rPr>
      </w:pP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  <w:t>Son obligaciones del FIAS las siguientes</w:t>
      </w:r>
      <w:r w:rsidRPr="008C3642">
        <w:rPr>
          <w:rFonts w:ascii="Titillium Web" w:eastAsia="Arial" w:hAnsi="Titillium Web" w:cs="Helvetica"/>
          <w:sz w:val="22"/>
          <w:szCs w:val="22"/>
          <w:lang w:eastAsia="en-US"/>
        </w:rPr>
        <w:t>:</w:t>
      </w:r>
    </w:p>
    <w:p w14:paraId="6A312ED6" w14:textId="77777777" w:rsidR="00980371" w:rsidRPr="008C3642" w:rsidRDefault="00980371" w:rsidP="002B2810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2"/>
          <w:szCs w:val="22"/>
          <w:lang w:eastAsia="en-US"/>
        </w:rPr>
      </w:pPr>
    </w:p>
    <w:p w14:paraId="7BDEB01D" w14:textId="7BF01FE9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Cumplir con las obligaciones establecidas en la orden de servicio, en forma ágil y oportuna.</w:t>
      </w:r>
    </w:p>
    <w:p w14:paraId="6C80FCB0" w14:textId="3848D993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Dar solución a los problemas que se presenten en la ejecución de la Orden de Compra, en forma oportuna.</w:t>
      </w:r>
    </w:p>
    <w:p w14:paraId="2110E46A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2"/>
          <w:szCs w:val="22"/>
        </w:rPr>
      </w:pPr>
    </w:p>
    <w:p w14:paraId="323BDA21" w14:textId="4FE42B35" w:rsidR="00424CD0" w:rsidRPr="008C3642" w:rsidRDefault="005B26E7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eastAsia="Arial Unicode MS" w:hAnsi="Titillium Web"/>
          <w:b/>
          <w:kern w:val="1"/>
          <w:sz w:val="22"/>
          <w:szCs w:val="22"/>
          <w:lang w:val="es-MX"/>
        </w:rPr>
        <w:t xml:space="preserve">PLAZO Y LUGAR DE ENTREGA </w:t>
      </w:r>
    </w:p>
    <w:p w14:paraId="44CE03F3" w14:textId="77777777" w:rsidR="00782065" w:rsidRPr="008C3642" w:rsidRDefault="00782065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E598D78" w14:textId="6C332A1C" w:rsidR="00C0725A" w:rsidRPr="008C3642" w:rsidRDefault="005B26E7" w:rsidP="002B2810">
      <w:pPr>
        <w:pStyle w:val="wP16"/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</w:pP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El plazo para la entrega del servicio es de {plazo}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{diaContadoDiasContados}</w:t>
      </w: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desde la notificación de la presente orden de servicio. </w:t>
      </w:r>
      <w:r w:rsidRPr="008C3642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El servicio será realizado en {lugar} a satisfacción </w:t>
      </w:r>
      <w:r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{dellaadministradorAP}</w:t>
      </w:r>
      <w:r w:rsidRPr="008C3642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 del área protegida.</w:t>
      </w:r>
    </w:p>
    <w:p w14:paraId="13EE91C6" w14:textId="0C951661" w:rsidR="004D48F6" w:rsidRPr="008C3642" w:rsidRDefault="004D48F6" w:rsidP="002B2810">
      <w:pPr>
        <w:jc w:val="both"/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</w:pPr>
    </w:p>
    <w:p w14:paraId="77341C65" w14:textId="4B09972D" w:rsidR="00307FED" w:rsidRPr="008C3642" w:rsidRDefault="001A7E93" w:rsidP="002B2810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  <w:r w:rsidRPr="008C3642">
        <w:rPr>
          <w:rFonts w:ascii="Titillium Web" w:hAnsi="Titillium Web"/>
          <w:b/>
          <w:bCs/>
          <w:spacing w:val="-3"/>
          <w:sz w:val="22"/>
          <w:szCs w:val="22"/>
          <w:lang w:val="es-ES_tradnl"/>
        </w:rPr>
        <w:t>VALOR DE LA ORDEN DE SERVICIO</w:t>
      </w:r>
    </w:p>
    <w:p w14:paraId="253236B2" w14:textId="77777777" w:rsidR="00307FED" w:rsidRPr="008C3642" w:rsidRDefault="00307FED" w:rsidP="002B2810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</w:p>
    <w:p w14:paraId="4A89004C" w14:textId="6E0440AA" w:rsidR="000204E6" w:rsidRPr="008C3642" w:rsidRDefault="00307FED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sz w:val="22"/>
          <w:szCs w:val="22"/>
          <w:lang w:val="es-EC" w:eastAsia="es-ES_tradnl"/>
        </w:rPr>
        <w:t xml:space="preserve">El valor de la </w:t>
      </w:r>
      <w:r w:rsidRPr="008C3642">
        <w:rPr>
          <w:rFonts w:ascii="Titillium Web" w:eastAsia="Arial Unicode MS" w:hAnsi="Titillium Web" w:cs="Tahoma"/>
          <w:color w:val="000000" w:themeColor="text1"/>
          <w:kern w:val="1"/>
          <w:sz w:val="22"/>
          <w:szCs w:val="22"/>
          <w:lang w:val="es-ES_tradnl" w:eastAsia="zh-CN" w:bidi="hi-IN"/>
        </w:rPr>
        <w:t xml:space="preserve">adquisición del servicio </w:t>
      </w:r>
      <w:r w:rsidRPr="008C3642">
        <w:rPr>
          <w:rFonts w:ascii="Titillium Web" w:hAnsi="Titillium Web"/>
          <w:sz w:val="22"/>
          <w:szCs w:val="22"/>
          <w:lang w:val="es-EC" w:eastAsia="es-ES_tradnl"/>
        </w:rPr>
        <w:t xml:space="preserve">de "{objeto}" corresponde a </w:t>
      </w:r>
      <w:r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{montoLetras}.</w:t>
      </w:r>
    </w:p>
    <w:p w14:paraId="21ED429E" w14:textId="2621764D" w:rsidR="0040449B" w:rsidRPr="008C3642" w:rsidRDefault="0040449B" w:rsidP="002B2810">
      <w:pPr>
        <w:jc w:val="both"/>
        <w:rPr>
          <w:rFonts w:ascii="Titillium Web" w:hAnsi="Titillium Web"/>
          <w:sz w:val="22"/>
          <w:szCs w:val="22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3809F0" w:rsidRPr="008C3642" w14:paraId="31478EF1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71A8A7FB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E413966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5743E993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63649F6A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449EBE" w14:textId="76435B25" w:rsidR="003809F0" w:rsidRDefault="003A26B9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29A43423" w14:textId="4840597A" w:rsidR="003A26B9" w:rsidRPr="008C3642" w:rsidRDefault="003A26B9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318AB4D1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3809F0" w:rsidRPr="008C3642" w14:paraId="69031D7C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43854D" w14:textId="77777777" w:rsidR="003809F0" w:rsidRPr="008C3642" w:rsidRDefault="003809F0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 w:rsidRPr="008C3642"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5D94F8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28B833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82F48A8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3809F0" w:rsidRPr="008C3642" w14:paraId="787FAEE9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F10B0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6800655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3809F0" w:rsidRPr="008C3642" w14:paraId="0647881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61E26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9F7B3C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3809F0" w:rsidRPr="008C3642" w14:paraId="31C528A3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8A6F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A75C6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67C7CDD3" w14:textId="44BDBFE8" w:rsidR="00E41B01" w:rsidRPr="008C3642" w:rsidRDefault="00E41B0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4A704D0D" w14:textId="77777777" w:rsidR="00980371" w:rsidRPr="008C3642" w:rsidRDefault="0098037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bCs/>
          <w:sz w:val="22"/>
          <w:szCs w:val="22"/>
          <w:lang w:eastAsia="es-ES_tradnl"/>
        </w:rPr>
        <w:t>No se reconocerá ningún valor adicional, cualquiera que sea su monto, que no se encuentre descrito en el presente documento.</w:t>
      </w:r>
    </w:p>
    <w:p w14:paraId="5DE0DB66" w14:textId="77777777" w:rsidR="004E620C" w:rsidRPr="008C3642" w:rsidRDefault="004E620C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5D5BE883" w14:textId="317E85D4" w:rsidR="00980371" w:rsidRPr="008C3642" w:rsidRDefault="004E620C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Cs/>
          <w:sz w:val="22"/>
          <w:szCs w:val="22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60FCFC26" w14:textId="77777777" w:rsidR="003809F0" w:rsidRPr="008C3642" w:rsidRDefault="003809F0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</w:p>
    <w:p w14:paraId="24786979" w14:textId="0D717F28" w:rsidR="0003530A" w:rsidRPr="008C3642" w:rsidRDefault="0004586C" w:rsidP="002B2810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sz w:val="22"/>
          <w:szCs w:val="22"/>
          <w:lang w:val="es-EC" w:eastAsia="es-ES_tradnl"/>
        </w:rPr>
        <w:t>FINANCIAMIENTO Y FORMA DE PAGO</w:t>
      </w:r>
    </w:p>
    <w:p w14:paraId="52A78DF0" w14:textId="77777777" w:rsidR="00980371" w:rsidRPr="008C3642" w:rsidRDefault="00980371" w:rsidP="002B2810">
      <w:pPr>
        <w:pStyle w:val="Prrafodelista"/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11553749" w14:textId="77777777" w:rsidR="00EA6839" w:rsidRPr="002F3D5D" w:rsidRDefault="00EA6839" w:rsidP="00EA6839">
      <w:pPr>
        <w:pStyle w:val="Textoindependiente"/>
        <w:jc w:val="both"/>
        <w:rPr>
          <w:rFonts w:ascii="Titillium Web" w:hAnsi="Titillium Web"/>
          <w:szCs w:val="22"/>
        </w:rPr>
      </w:pP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proceso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adquisición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será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financiado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fondos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provenientes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</w:rPr>
        <w:t xml:space="preserve"> la línea presupuestaria 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{partida} denominada "{lineaNombre}"</w:t>
      </w:r>
      <w:r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, proveniente de la fuente de financiamiento “{fuente}”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 xml:space="preserve">. </w:t>
      </w:r>
      <w:r w:rsidRPr="002F3D5D">
        <w:rPr>
          <w:rFonts w:ascii="Titillium Web" w:hAnsi="Titillium Web"/>
          <w:szCs w:val="22"/>
        </w:rPr>
        <w:t>Los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pagos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realizarán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conformidad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siguiente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>
        <w:rPr>
          <w:rFonts w:ascii="Titillium Web" w:hAnsi="Titillium Web"/>
          <w:szCs w:val="22"/>
        </w:rPr>
        <w:t>detalle</w:t>
      </w:r>
      <w:r w:rsidRPr="002F3D5D">
        <w:rPr>
          <w:rFonts w:ascii="Titillium Web" w:hAnsi="Titillium Web"/>
          <w:szCs w:val="22"/>
        </w:rPr>
        <w:t>:</w:t>
      </w:r>
    </w:p>
    <w:p w14:paraId="7241787D" w14:textId="77777777" w:rsidR="00980371" w:rsidRPr="008C3642" w:rsidRDefault="00980371" w:rsidP="002B2810">
      <w:pPr>
        <w:pStyle w:val="Textoindependiente"/>
        <w:jc w:val="both"/>
        <w:rPr>
          <w:rFonts w:ascii="Titillium Web" w:hAnsi="Titillium Web"/>
          <w:szCs w:val="22"/>
        </w:rPr>
      </w:pPr>
    </w:p>
    <w:p w14:paraId="3F69607C" w14:textId="5782A537" w:rsidR="0003530A" w:rsidRDefault="00B524DF" w:rsidP="00B84344">
      <w:pPr>
        <w:pStyle w:val="Textoindependiente"/>
        <w:tabs>
          <w:tab w:val="left" w:pos="1080"/>
        </w:tabs>
        <w:rPr>
          <w:rFonts w:ascii="Titillium Web" w:hAnsi="Titillium Web"/>
          <w:bCs/>
          <w:spacing w:val="-3"/>
          <w:szCs w:val="22"/>
        </w:rPr>
      </w:pPr>
      <w:commentRangeStart w:id="1"/>
      <w:r w:rsidRPr="008C3642">
        <w:rPr>
          <w:rFonts w:ascii="Titillium Web" w:hAnsi="Titillium Web"/>
          <w:bCs/>
          <w:spacing w:val="-3"/>
          <w:szCs w:val="22"/>
        </w:rPr>
        <w:t>{formaPago}</w:t>
      </w:r>
      <w:commentRangeEnd w:id="1"/>
      <w:r>
        <w:rPr>
          <w:rStyle w:val="Refdecomentario"/>
          <w:rFonts w:ascii="Titillium Web" w:hAnsi="Titillium Web"/>
          <w:bCs/>
          <w:spacing w:val="-3"/>
          <w:sz w:val="22"/>
          <w:szCs w:val="22"/>
        </w:rPr>
        <w:commentReference w:id="1"/>
      </w:r>
      <w:r w:rsidR="00B84344">
        <w:rPr>
          <w:rFonts w:ascii="Titillium Web" w:hAnsi="Titillium Web"/>
          <w:bCs/>
          <w:spacing w:val="-3"/>
          <w:szCs w:val="22"/>
        </w:rPr>
        <w:t>.</w:t>
      </w:r>
    </w:p>
    <w:p w14:paraId="3B6F30B6" w14:textId="77777777" w:rsidR="00EA6839" w:rsidRPr="008C3642" w:rsidRDefault="00EA6839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</w:p>
    <w:p w14:paraId="6D3B1F17" w14:textId="77777777" w:rsidR="0003530A" w:rsidRPr="008C3642" w:rsidRDefault="0003530A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  <w:commentRangeStart w:id="2"/>
      <w:r w:rsidRPr="008C3642">
        <w:rPr>
          <w:rFonts w:ascii="Titillium Web" w:eastAsia="Arial Unicode MS" w:hAnsi="Titillium Web"/>
          <w:b/>
          <w:iCs/>
          <w:kern w:val="1"/>
          <w:sz w:val="22"/>
          <w:szCs w:val="22"/>
        </w:rPr>
        <w:t xml:space="preserve">GARANTÍAS </w:t>
      </w:r>
    </w:p>
    <w:p w14:paraId="65B1FB27" w14:textId="77777777" w:rsidR="00980371" w:rsidRPr="008C3642" w:rsidRDefault="00980371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</w:p>
    <w:p w14:paraId="5E83F10C" w14:textId="550023C9" w:rsidR="0003530A" w:rsidRPr="008C3642" w:rsidRDefault="0003530A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El oferente adjudicado junto al servicio adquirido deberá presentar la siguiente garantía:</w:t>
      </w:r>
    </w:p>
    <w:p w14:paraId="3B6ABA3C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683EE255" w14:textId="7E6631A5" w:rsidR="00980371" w:rsidRPr="008C3642" w:rsidRDefault="0003530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Garantía Técnica: En la que se especifique que el servicio ha sido realizado adecuadamente para el correcto funcionamiento de acuerdo con las actividades requeridas por parte del personal del área protegida.</w:t>
      </w:r>
      <w:commentRangeEnd w:id="2"/>
      <w:r w:rsidRPr="008C3642">
        <w:rPr>
          <w:rStyle w:val="Refdecomentario"/>
          <w:rFonts w:ascii="Titillium Web" w:eastAsia="Arial Unicode MS" w:hAnsi="Titillium Web"/>
          <w:bCs/>
          <w:iCs/>
          <w:kern w:val="1"/>
          <w:sz w:val="22"/>
          <w:szCs w:val="22"/>
        </w:rPr>
        <w:commentReference w:id="2"/>
      </w:r>
    </w:p>
    <w:p w14:paraId="068001A7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35A874A2" w14:textId="620BDD3D" w:rsidR="00980371" w:rsidRPr="008C3642" w:rsidRDefault="00215B33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INFORME DE SATISFACCIÓN </w:t>
      </w:r>
    </w:p>
    <w:p w14:paraId="1A8F42E5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5060F15" w14:textId="091C84F2" w:rsidR="00980371" w:rsidRPr="008C3642" w:rsidRDefault="00DC7340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Finalizada la ejecución del servicio "{objeto}"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{ellaadministradorOrden}</w:t>
      </w: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 la orden de servicio y </w:t>
      </w:r>
      <w:r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{ellaadministradorAP}</w:t>
      </w: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del área protegida suscribirán un informe de satisfacción indicando la recepción a conformidad del servicio proporcionado por </w:t>
      </w:r>
      <w:r>
        <w:rPr>
          <w:rFonts w:ascii="Titillium Web" w:eastAsia="Arial Unicode MS" w:hAnsi="Titillium Web"/>
          <w:bCs/>
          <w:iCs/>
          <w:kern w:val="2"/>
          <w:sz w:val="22"/>
          <w:szCs w:val="22"/>
          <w:lang w:val="es-EC"/>
        </w:rPr>
        <w:t xml:space="preserve">{elLaProveedor}</w:t>
      </w: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, de conformidad con lo estipulado en este documento.</w:t>
      </w:r>
    </w:p>
    <w:p w14:paraId="547D3B78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635F5630" w14:textId="56D63A40" w:rsidR="00980371" w:rsidRPr="008C3642" w:rsidRDefault="007175EE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{ADMINISTRADORorden}</w:t>
      </w:r>
      <w:r w:rsidR="002B2810"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 DE LA ORDEN DE SERVICIO</w:t>
      </w:r>
    </w:p>
    <w:p w14:paraId="5B7A6958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228431E" w14:textId="5BE61CFE" w:rsidR="00980371" w:rsidRPr="008C3642" w:rsidRDefault="007175EE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{ElLaadministradorOrden}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 la orden de servicio será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{dellaAP}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{area}, quien coordinará los temas técnicos con el 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y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  <w:lang w:val="es-ES_tradnl"/>
        </w:rPr>
        <w:t xml:space="preserve">{ellaadministradorAP}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del área protegida por parte del MAE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y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{elLaProveedor}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. </w:t>
      </w:r>
      <w:r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velará por el cabal y oportuno cumplimiento de todas y cada una de las obligaciones derivadas en la orden de compra.</w:t>
      </w:r>
    </w:p>
    <w:p w14:paraId="5F40CBA0" w14:textId="33D7AB74" w:rsidR="00EF5822" w:rsidRPr="008C3642" w:rsidRDefault="00EF5822" w:rsidP="002B2810">
      <w:pPr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53D09EBA" w14:textId="77777777" w:rsidR="00EF5822" w:rsidRPr="008C3642" w:rsidRDefault="00EF5822" w:rsidP="002B2810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Suscribe:</w:t>
      </w:r>
    </w:p>
    <w:tbl>
      <w:tblPr>
        <w:tblW w:w="4820" w:type="dxa"/>
        <w:tblLook w:val="04A0" w:firstRow="1" w:lastRow="0" w:firstColumn="1" w:lastColumn="0" w:noHBand="0" w:noVBand="1"/>
      </w:tblPr>
      <w:tblGrid>
        <w:gridCol w:w="4820"/>
      </w:tblGrid>
      <w:tr w:rsidR="008D56FB" w:rsidRPr="002F3D5D" w14:paraId="598E9AF7" w14:textId="77777777" w:rsidTr="0064224B">
        <w:tc>
          <w:tcPr>
            <w:tcW w:w="4820" w:type="dxa"/>
          </w:tcPr>
          <w:p w14:paraId="5D91069C" w14:textId="77777777" w:rsidR="008D56FB" w:rsidRPr="002F3D5D" w:rsidRDefault="008D56FB" w:rsidP="0064224B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1FB78283" w14:textId="77777777" w:rsidR="008D56FB" w:rsidRPr="002F3D5D" w:rsidRDefault="008D56FB" w:rsidP="0064224B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5E16AE62" w14:textId="77777777" w:rsidR="008D56FB" w:rsidRPr="002F3D5D" w:rsidRDefault="008D56FB" w:rsidP="0064224B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272CDACB" w14:textId="77777777" w:rsidR="008D56FB" w:rsidRPr="002F3D5D" w:rsidRDefault="008D56FB" w:rsidP="0064224B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lastRenderedPageBreak/>
              <w:t>{director}</w:t>
            </w:r>
          </w:p>
          <w:r>
            <w:rPr>
              <w:rFonts w:ascii="Titillium Web" w:hAnsi="Titillium Web"/>
              <w:b/>
              <w:bCs/>
              <w:sz w:val="22"/>
              <w:szCs w:val="22"/>
            </w:rPr>
            <w:t xml:space="preserve">{DirectorEjecutivo}</w:t>
          </w:r>
          <w:p w14:paraId="660143B0" w14:textId="77777777" w:rsidR="008D56FB" w:rsidRPr="002F3D5D" w:rsidRDefault="008D56FB" w:rsidP="0064224B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2F3D5D">
              <w:rPr>
                <w:rFonts w:ascii="Titillium Web" w:hAnsi="Titillium Web"/>
                <w:b/>
                <w:sz w:val="22"/>
                <w:szCs w:val="22"/>
              </w:rPr>
              <w:t>Fondo de Inversión Ambiental Sostenible</w:t>
            </w:r>
          </w:p>
        </w:tc>
      </w:tr>
    </w:tbl>
    <w:p w14:paraId="2F08C00E" w14:textId="23D35AE7" w:rsidR="008D4674" w:rsidRPr="008C3642" w:rsidRDefault="008D4674" w:rsidP="002B2810">
      <w:pPr>
        <w:ind w:right="474"/>
        <w:rPr>
          <w:rFonts w:ascii="Titillium Web" w:hAnsi="Titillium Web"/>
          <w:sz w:val="22"/>
          <w:szCs w:val="22"/>
        </w:rPr>
      </w:pPr>
    </w:p>
    <w:sectPr w:rsidR="008D4674" w:rsidRPr="008C3642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3B840BFB" w14:textId="77777777" w:rsidR="00107C23" w:rsidRDefault="00107C2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57:00Z" w:initials="DR">
    <w:p w14:paraId="6F9E2BBE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2" w:author="Rodriguez Diego" w:date="2026-06-05T09:58:00Z" w:initials="DR">
    <w:p w14:paraId="5B5062DB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840BFB" w15:done="0"/>
  <w15:commentEx w15:paraId="6F9E2BBE" w15:done="0"/>
  <w15:commentEx w15:paraId="5B5062D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87EEEAA" w16cex:dateUtc="2026-06-05T14:57:00Z"/>
  <w16cex:commentExtensible w16cex:durableId="0C626499" w16cex:dateUtc="2026-06-05T14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840BFB" w16cid:durableId="3B840BFB"/>
  <w16cid:commentId w16cid:paraId="6F9E2BBE" w16cid:durableId="587EEEAA"/>
  <w16cid:commentId w16cid:paraId="5B5062DB" w16cid:durableId="0C6264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0ABC3" w14:textId="77777777" w:rsidR="007175EE" w:rsidRDefault="007175EE">
      <w:r>
        <w:separator/>
      </w:r>
    </w:p>
  </w:endnote>
  <w:endnote w:type="continuationSeparator" w:id="0">
    <w:p w14:paraId="06FAFE73" w14:textId="77777777" w:rsidR="007175EE" w:rsidRDefault="00717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Default="007E6C31">
    <w:pPr>
      <w:pStyle w:val="Piedepgina"/>
      <w:jc w:val="center"/>
      <w:rPr>
        <w:caps/>
        <w:color w:val="4F81BD" w:themeColor="accent1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</w:rPr>
      <w:t>2</w:t>
    </w:r>
    <w:r>
      <w:rPr>
        <w:caps/>
        <w:color w:val="4F81BD" w:themeColor="accent1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1BD06" w14:textId="77777777" w:rsidR="007175EE" w:rsidRDefault="007175EE">
      <w:r>
        <w:separator/>
      </w:r>
    </w:p>
  </w:footnote>
  <w:footnote w:type="continuationSeparator" w:id="0">
    <w:p w14:paraId="67316275" w14:textId="77777777" w:rsidR="007175EE" w:rsidRDefault="007175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71552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170062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77777777" w:rsidR="00B524DF" w:rsidRPr="00027BCC" w:rsidRDefault="00B524DF" w:rsidP="00B524DF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SERVICIO</w:t>
          </w:r>
        </w:p>
        <w:p w14:paraId="276E23F2" w14:textId="2470A6FA" w:rsidR="00B524DF" w:rsidRPr="00027BCC" w:rsidRDefault="00BC584B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r>
            <w:rPr>
              <w:rFonts w:ascii="Titillium Web" w:eastAsia="Batang" w:hAnsi="Titillium Web"/>
              <w:b/>
              <w:iCs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69504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1C1996BC" w:rsidR="004C59C4" w:rsidRPr="00027BCC" w:rsidRDefault="00B94FC0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SERVICIO</w:t>
          </w:r>
        </w:p>
        <w:p w14:paraId="7DFE76C8" w14:textId="77777777" w:rsidR="004C59C4" w:rsidRPr="00027BCC" w:rsidRDefault="007175EE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EndPr/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DD2"/>
    <w:rsid w:val="00011CB6"/>
    <w:rsid w:val="000137E0"/>
    <w:rsid w:val="000143BC"/>
    <w:rsid w:val="00014A34"/>
    <w:rsid w:val="000204E6"/>
    <w:rsid w:val="000209F6"/>
    <w:rsid w:val="00021B3C"/>
    <w:rsid w:val="000272A0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1FF3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2C8F"/>
    <w:rsid w:val="001240B9"/>
    <w:rsid w:val="00127488"/>
    <w:rsid w:val="00127D44"/>
    <w:rsid w:val="001328CA"/>
    <w:rsid w:val="00140A48"/>
    <w:rsid w:val="0014445E"/>
    <w:rsid w:val="00145679"/>
    <w:rsid w:val="00150801"/>
    <w:rsid w:val="00166B9D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5E"/>
    <w:rsid w:val="002E2722"/>
    <w:rsid w:val="002E6924"/>
    <w:rsid w:val="002F095D"/>
    <w:rsid w:val="002F3A47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09F0"/>
    <w:rsid w:val="00384F99"/>
    <w:rsid w:val="00390A0A"/>
    <w:rsid w:val="003A26B9"/>
    <w:rsid w:val="003B0693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03E"/>
    <w:rsid w:val="004542F1"/>
    <w:rsid w:val="00456123"/>
    <w:rsid w:val="004661FD"/>
    <w:rsid w:val="004674CE"/>
    <w:rsid w:val="00467C5A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6A5"/>
    <w:rsid w:val="004A64F7"/>
    <w:rsid w:val="004B302E"/>
    <w:rsid w:val="004C16B5"/>
    <w:rsid w:val="004C59C4"/>
    <w:rsid w:val="004C6951"/>
    <w:rsid w:val="004D48F6"/>
    <w:rsid w:val="004D6284"/>
    <w:rsid w:val="004D7356"/>
    <w:rsid w:val="004D79DE"/>
    <w:rsid w:val="004E3C11"/>
    <w:rsid w:val="004E620C"/>
    <w:rsid w:val="004F52A6"/>
    <w:rsid w:val="004F66AB"/>
    <w:rsid w:val="005006CC"/>
    <w:rsid w:val="00523C2C"/>
    <w:rsid w:val="0052611F"/>
    <w:rsid w:val="00554259"/>
    <w:rsid w:val="00556EAE"/>
    <w:rsid w:val="00564DFA"/>
    <w:rsid w:val="00565FDF"/>
    <w:rsid w:val="005716A7"/>
    <w:rsid w:val="0057213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5A6A"/>
    <w:rsid w:val="005B26E7"/>
    <w:rsid w:val="005C5896"/>
    <w:rsid w:val="005D69A2"/>
    <w:rsid w:val="005E275E"/>
    <w:rsid w:val="005F18D7"/>
    <w:rsid w:val="005F2ACD"/>
    <w:rsid w:val="005F4130"/>
    <w:rsid w:val="005F6795"/>
    <w:rsid w:val="005F75CF"/>
    <w:rsid w:val="00602588"/>
    <w:rsid w:val="006026ED"/>
    <w:rsid w:val="0060794B"/>
    <w:rsid w:val="00613C82"/>
    <w:rsid w:val="00620352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5793"/>
    <w:rsid w:val="00696A22"/>
    <w:rsid w:val="00696A50"/>
    <w:rsid w:val="00697288"/>
    <w:rsid w:val="006A6BBF"/>
    <w:rsid w:val="006A77C8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175EE"/>
    <w:rsid w:val="00722365"/>
    <w:rsid w:val="00732015"/>
    <w:rsid w:val="007369F0"/>
    <w:rsid w:val="00751F17"/>
    <w:rsid w:val="007554AD"/>
    <w:rsid w:val="00762361"/>
    <w:rsid w:val="00772CC0"/>
    <w:rsid w:val="00774A40"/>
    <w:rsid w:val="00782065"/>
    <w:rsid w:val="007855F1"/>
    <w:rsid w:val="00790310"/>
    <w:rsid w:val="00796B93"/>
    <w:rsid w:val="007973CF"/>
    <w:rsid w:val="007B29C1"/>
    <w:rsid w:val="007B5DE2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871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3642"/>
    <w:rsid w:val="008C4650"/>
    <w:rsid w:val="008C6369"/>
    <w:rsid w:val="008C6DE1"/>
    <w:rsid w:val="008D4674"/>
    <w:rsid w:val="008D56FB"/>
    <w:rsid w:val="008E050A"/>
    <w:rsid w:val="008E1EE8"/>
    <w:rsid w:val="008E3A6A"/>
    <w:rsid w:val="008E6E9E"/>
    <w:rsid w:val="008F1477"/>
    <w:rsid w:val="008F5275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A633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06101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6ECE"/>
    <w:rsid w:val="00AD7634"/>
    <w:rsid w:val="00AD7FF5"/>
    <w:rsid w:val="00AE0FBC"/>
    <w:rsid w:val="00AE2D5E"/>
    <w:rsid w:val="00AE60A2"/>
    <w:rsid w:val="00AE7802"/>
    <w:rsid w:val="00B12DBF"/>
    <w:rsid w:val="00B1728B"/>
    <w:rsid w:val="00B17C66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83F19"/>
    <w:rsid w:val="00B84344"/>
    <w:rsid w:val="00B9376D"/>
    <w:rsid w:val="00B94FC0"/>
    <w:rsid w:val="00BA0006"/>
    <w:rsid w:val="00BA4871"/>
    <w:rsid w:val="00BB0209"/>
    <w:rsid w:val="00BB08BE"/>
    <w:rsid w:val="00BC530C"/>
    <w:rsid w:val="00BC584B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F0F"/>
    <w:rsid w:val="00C46774"/>
    <w:rsid w:val="00C54ED1"/>
    <w:rsid w:val="00C556EE"/>
    <w:rsid w:val="00C70FB0"/>
    <w:rsid w:val="00C87CC5"/>
    <w:rsid w:val="00C94C6F"/>
    <w:rsid w:val="00C95C85"/>
    <w:rsid w:val="00CB307A"/>
    <w:rsid w:val="00CB7B82"/>
    <w:rsid w:val="00CD1327"/>
    <w:rsid w:val="00CD3AE3"/>
    <w:rsid w:val="00CD5EC1"/>
    <w:rsid w:val="00CE36C4"/>
    <w:rsid w:val="00CF0B01"/>
    <w:rsid w:val="00CF5497"/>
    <w:rsid w:val="00D05E27"/>
    <w:rsid w:val="00D2468E"/>
    <w:rsid w:val="00D30B75"/>
    <w:rsid w:val="00D462B6"/>
    <w:rsid w:val="00D501AE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B0CA0"/>
    <w:rsid w:val="00DB1331"/>
    <w:rsid w:val="00DC3026"/>
    <w:rsid w:val="00DC514E"/>
    <w:rsid w:val="00DC7340"/>
    <w:rsid w:val="00DF22D2"/>
    <w:rsid w:val="00DF52A7"/>
    <w:rsid w:val="00DF7A91"/>
    <w:rsid w:val="00E055BD"/>
    <w:rsid w:val="00E06075"/>
    <w:rsid w:val="00E20F28"/>
    <w:rsid w:val="00E229EF"/>
    <w:rsid w:val="00E23612"/>
    <w:rsid w:val="00E27F90"/>
    <w:rsid w:val="00E32A96"/>
    <w:rsid w:val="00E36B13"/>
    <w:rsid w:val="00E40DF5"/>
    <w:rsid w:val="00E41B01"/>
    <w:rsid w:val="00E567BC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6A04"/>
    <w:rsid w:val="00EA1F4E"/>
    <w:rsid w:val="00EA6839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3758"/>
    <w:rsid w:val="00F16282"/>
    <w:rsid w:val="00F23985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B67A2"/>
    <w:rsid w:val="00FC38DE"/>
    <w:rsid w:val="00FC60F4"/>
    <w:rsid w:val="00FD0BA4"/>
    <w:rsid w:val="00FD187C"/>
    <w:rsid w:val="00FD61E2"/>
    <w:rsid w:val="00FD6D26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uiPriority w:val="99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360F3F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E15D1E26799F4B0EB3DBA660E9C5C1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4056BF-25B3-4610-9A87-0B2D8AD41CBF}"/>
      </w:docPartPr>
      <w:docPartBody>
        <w:p w:rsidR="004562E6" w:rsidRDefault="00E51EE3" w:rsidP="00E51EE3">
          <w:pPr>
            <w:pStyle w:val="E15D1E26799F4B0EB3DBA660E9C5C1A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F0A1E85E86FF4FC3886CDB3D0885BD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359B50-CF99-4DD4-92FC-6043FA4C028B}"/>
      </w:docPartPr>
      <w:docPartBody>
        <w:p w:rsidR="004562E6" w:rsidRDefault="00E51EE3" w:rsidP="00E51EE3">
          <w:pPr>
            <w:pStyle w:val="F0A1E85E86FF4FC3886CDB3D0885BDCC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F9C1AF7BCAA248799D281077CEF4A0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6F3861-1591-445B-9B83-33387EF16006}"/>
      </w:docPartPr>
      <w:docPartBody>
        <w:p w:rsidR="004562E6" w:rsidRDefault="00E51EE3" w:rsidP="00E51EE3">
          <w:pPr>
            <w:pStyle w:val="F9C1AF7BCAA248799D281077CEF4A06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97F75C9B652049E5B0B7CC7BA2A0A2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6DFE72-A13D-4DF4-A503-C7C83773B3D3}"/>
      </w:docPartPr>
      <w:docPartBody>
        <w:p w:rsidR="004562E6" w:rsidRDefault="00E51EE3" w:rsidP="00E51EE3">
          <w:pPr>
            <w:pStyle w:val="97F75C9B652049E5B0B7CC7BA2A0A2AD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DFFCE475D79A4B9A8A8CA0AF7F6F1A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1DBF59-692A-4F57-A1DB-25FA5892E694}"/>
      </w:docPartPr>
      <w:docPartBody>
        <w:p w:rsidR="00C8460B" w:rsidRDefault="006F3559" w:rsidP="006F3559">
          <w:pPr>
            <w:pStyle w:val="DFFCE475D79A4B9A8A8CA0AF7F6F1A9E"/>
          </w:pPr>
          <w:r w:rsidRPr="009B778E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51952"/>
    <w:rsid w:val="000E1FF3"/>
    <w:rsid w:val="001D14E3"/>
    <w:rsid w:val="001D2848"/>
    <w:rsid w:val="001F2124"/>
    <w:rsid w:val="00247E89"/>
    <w:rsid w:val="00360F3F"/>
    <w:rsid w:val="004562E6"/>
    <w:rsid w:val="004C16B5"/>
    <w:rsid w:val="004D79DE"/>
    <w:rsid w:val="006F3559"/>
    <w:rsid w:val="00762361"/>
    <w:rsid w:val="00892C24"/>
    <w:rsid w:val="00945B96"/>
    <w:rsid w:val="00A877D6"/>
    <w:rsid w:val="00AF52E2"/>
    <w:rsid w:val="00B9376D"/>
    <w:rsid w:val="00BC1FCB"/>
    <w:rsid w:val="00C20212"/>
    <w:rsid w:val="00C8460B"/>
    <w:rsid w:val="00D031E8"/>
    <w:rsid w:val="00E51EE3"/>
    <w:rsid w:val="00E8505F"/>
    <w:rsid w:val="00F76B36"/>
    <w:rsid w:val="00FB6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F3559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E15D1E26799F4B0EB3DBA660E9C5C1A4">
    <w:name w:val="E15D1E26799F4B0EB3DBA660E9C5C1A4"/>
    <w:rsid w:val="00E51EE3"/>
  </w:style>
  <w:style w:type="paragraph" w:customStyle="1" w:styleId="F0A1E85E86FF4FC3886CDB3D0885BDCC">
    <w:name w:val="F0A1E85E86FF4FC3886CDB3D0885BDCC"/>
    <w:rsid w:val="00E51EE3"/>
  </w:style>
  <w:style w:type="paragraph" w:customStyle="1" w:styleId="F9C1AF7BCAA248799D281077CEF4A064">
    <w:name w:val="F9C1AF7BCAA248799D281077CEF4A064"/>
    <w:rsid w:val="00E51EE3"/>
  </w:style>
  <w:style w:type="paragraph" w:customStyle="1" w:styleId="97F75C9B652049E5B0B7CC7BA2A0A2AD">
    <w:name w:val="97F75C9B652049E5B0B7CC7BA2A0A2AD"/>
    <w:rsid w:val="00E51EE3"/>
  </w:style>
  <w:style w:type="paragraph" w:customStyle="1" w:styleId="DFFCE475D79A4B9A8A8CA0AF7F6F1A9E">
    <w:name w:val="DFFCE475D79A4B9A8A8CA0AF7F6F1A9E"/>
    <w:rsid w:val="006F355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598</Words>
  <Characters>3913</Characters>
  <Application>Microsoft Office Word</Application>
  <DocSecurity>0</DocSecurity>
  <Lines>177</Lines>
  <Paragraphs>112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ADJUDICACIÓN ADQUISICIONES FEIG.</vt:lpstr>
    </vt:vector>
  </TitlesOfParts>
  <Company>Fondo Ambiental</Company>
  <LinksUpToDate>false</LinksUpToDate>
  <CharactersWithSpaces>4399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3</cp:revision>
  <cp:lastPrinted>2024-08-28T18:00:00Z</cp:lastPrinted>
  <dcterms:created xsi:type="dcterms:W3CDTF">2026-07-06T21:50:00Z</dcterms:created>
  <dcterms:modified xsi:type="dcterms:W3CDTF">2026-07-06T21:51:00Z</dcterms:modified>
</cp:coreProperties>
</file>