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641687" w:rsidRDefault="00C70FB0" w:rsidP="00641687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0"/>
          <w:szCs w:val="20"/>
          <w:u w:val="none"/>
        </w:rPr>
      </w:pPr>
      <w:r w:rsidRPr="00641687">
        <w:rPr>
          <w:rFonts w:ascii="Titillium Web" w:hAnsi="Titillium Web"/>
          <w:b w:val="0"/>
          <w:sz w:val="20"/>
          <w:szCs w:val="20"/>
          <w:u w:val="none"/>
        </w:rPr>
        <w:t>{ciudad}</w:t>
      </w:r>
      <w:r w:rsidRPr="00641687">
        <w:rPr>
          <w:rFonts w:ascii="Titillium Web" w:hAnsi="Titillium Web"/>
          <w:b w:val="0"/>
          <w:sz w:val="20"/>
          <w:szCs w:val="20"/>
          <w:highlight w:val="yellow"/>
          <w:u w:val="none"/>
        </w:rPr>
        <w:t xml:space="preserve">, </w:t>
      </w:r>
      <w:r w:rsidRPr="00641687">
        <w:rPr>
          <w:rFonts w:ascii="Titillium Web" w:hAnsi="Titillium Web"/>
          <w:b w:val="0"/>
          <w:sz w:val="20"/>
          <w:szCs w:val="20"/>
          <w:u w:val="none"/>
        </w:rPr>
        <w:t>{fechaAdj}</w:t>
      </w:r>
    </w:p>
    <w:p w14:paraId="5A6C536A" w14:textId="544D630F" w:rsidR="00F87194" w:rsidRPr="00641687" w:rsidRDefault="00A76C92" w:rsidP="00641687">
      <w:pPr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b/>
          <w:bCs/>
          <w:sz w:val="20"/>
          <w:szCs w:val="20"/>
          <w:highlight w:val="yellow"/>
        </w:rPr>
        <w:t>Orden de servicio FIAS-FAP-2026-</w:t>
      </w:r>
      <w:r w:rsidRPr="00641687">
        <w:rPr>
          <w:rFonts w:ascii="Titillium Web" w:hAnsi="Titillium Web"/>
          <w:b/>
          <w:bCs/>
          <w:sz w:val="20"/>
          <w:szCs w:val="20"/>
        </w:rPr>
        <w:t>{siglas}</w:t>
      </w:r>
      <w:r w:rsidRPr="00641687">
        <w:rPr>
          <w:rFonts w:ascii="Titillium Web" w:hAnsi="Titillium Web"/>
          <w:b/>
          <w:bCs/>
          <w:sz w:val="20"/>
          <w:szCs w:val="20"/>
          <w:highlight w:val="yellow"/>
        </w:rPr>
        <w:t>-XXX</w:t>
      </w:r>
    </w:p>
    <w:p w14:paraId="1AB6FDBB" w14:textId="77777777" w:rsidR="00195A7C" w:rsidRPr="00641687" w:rsidRDefault="00195A7C" w:rsidP="00641687">
      <w:pPr>
        <w:jc w:val="both"/>
        <w:rPr>
          <w:rFonts w:ascii="Titillium Web" w:hAnsi="Titillium Web"/>
          <w:sz w:val="20"/>
          <w:szCs w:val="20"/>
        </w:rPr>
      </w:pPr>
    </w:p>
    <w:p w14:paraId="1098482B" w14:textId="77777777" w:rsidR="00FC38DE" w:rsidRPr="00641687" w:rsidRDefault="00FC38DE" w:rsidP="00641687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{proveedorTrato}</w:t>
      </w:r>
    </w:p>
    <w:p w14:paraId="1ADCAFC3" w14:textId="3C3BF6C4" w:rsidR="00B22C1C" w:rsidRPr="00641687" w:rsidRDefault="00E40DF5" w:rsidP="00641687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641687">
        <w:rPr>
          <w:rFonts w:ascii="Titillium Web" w:hAnsi="Titillium Web"/>
          <w:b/>
          <w:bCs/>
          <w:sz w:val="20"/>
          <w:szCs w:val="20"/>
          <w:lang w:val="es-US"/>
        </w:rPr>
        <w:t>{proveedor}</w:t>
      </w:r>
    </w:p>
    <w:p w14:paraId="1C28C519" w14:textId="421200F9" w:rsidR="00362343" w:rsidRPr="00641687" w:rsidRDefault="00362343" w:rsidP="00641687">
      <w:p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Ciudad. -</w:t>
      </w:r>
    </w:p>
    <w:p w14:paraId="1640FFA9" w14:textId="77777777" w:rsidR="009230F5" w:rsidRPr="00641687" w:rsidRDefault="009230F5" w:rsidP="00641687">
      <w:pPr>
        <w:widowControl w:val="0"/>
        <w:rPr>
          <w:rFonts w:ascii="Titillium Web" w:hAnsi="Titillium Web"/>
          <w:i/>
          <w:sz w:val="20"/>
          <w:szCs w:val="20"/>
        </w:rPr>
      </w:pPr>
    </w:p>
    <w:p w14:paraId="520645ED" w14:textId="284ADC12" w:rsidR="00751F17" w:rsidRPr="00641687" w:rsidRDefault="00E36B13" w:rsidP="00641687">
      <w:pPr>
        <w:widowControl w:val="0"/>
        <w:jc w:val="right"/>
        <w:rPr>
          <w:rFonts w:ascii="Titillium Web" w:hAnsi="Titillium Web"/>
          <w:b/>
          <w:sz w:val="20"/>
          <w:szCs w:val="20"/>
        </w:rPr>
      </w:pPr>
      <w:r w:rsidRPr="00641687">
        <w:rPr>
          <w:rFonts w:ascii="Titillium Web" w:hAnsi="Titillium Web"/>
          <w:b/>
          <w:i/>
          <w:sz w:val="20"/>
          <w:szCs w:val="20"/>
        </w:rPr>
        <w:t xml:space="preserve">Ref.: </w:t>
      </w:r>
      <w:r w:rsidRPr="00641687">
        <w:rPr>
          <w:rFonts w:ascii="Titillium Web" w:eastAsia="Book Antiqua" w:hAnsi="Titillium Web"/>
          <w:b/>
          <w:sz w:val="20"/>
          <w:szCs w:val="20"/>
          <w:lang w:val="es-US" w:eastAsia="es-ES_tradnl"/>
        </w:rPr>
        <w:t>“</w:t>
      </w:r>
      <w:r w:rsidRPr="00641687">
        <w:rPr>
          <w:rFonts w:ascii="Titillium Web" w:hAnsi="Titillium Web"/>
          <w:b/>
          <w:i/>
          <w:iCs/>
          <w:sz w:val="20"/>
          <w:szCs w:val="20"/>
        </w:rPr>
        <w:t>{objeto}</w:t>
      </w:r>
      <w:r w:rsidRPr="00641687">
        <w:rPr>
          <w:rFonts w:ascii="Titillium Web" w:eastAsia="Book Antiqua" w:hAnsi="Titillium Web"/>
          <w:b/>
          <w:i/>
          <w:iCs/>
          <w:sz w:val="20"/>
          <w:szCs w:val="20"/>
          <w:lang w:val="es-US"/>
        </w:rPr>
        <w:t>”</w:t>
      </w:r>
    </w:p>
    <w:p w14:paraId="306A30F3" w14:textId="77777777" w:rsidR="00751F17" w:rsidRPr="00641687" w:rsidRDefault="00751F17" w:rsidP="00641687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</w:p>
    <w:p w14:paraId="41A94B44" w14:textId="55B58989" w:rsidR="00362343" w:rsidRPr="00641687" w:rsidRDefault="00362343" w:rsidP="00641687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De nuestra consideración:</w:t>
      </w:r>
    </w:p>
    <w:p w14:paraId="16B957A2" w14:textId="77777777" w:rsidR="00195A7C" w:rsidRPr="00641687" w:rsidRDefault="00195A7C" w:rsidP="00641687">
      <w:pPr>
        <w:jc w:val="both"/>
        <w:rPr>
          <w:rFonts w:ascii="Titillium Web" w:hAnsi="Titillium Web"/>
          <w:sz w:val="20"/>
          <w:szCs w:val="20"/>
        </w:rPr>
      </w:pPr>
    </w:p>
    <w:p w14:paraId="5F6392DA" w14:textId="04665559" w:rsidR="0052611F" w:rsidRPr="00641687" w:rsidRDefault="004C6951" w:rsidP="00641687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 xml:space="preserve">Me es grato dirigirme a usted con referencia a su oferta presentada el {fechaRecepOferta} </w:t>
      </w:r>
      <w:commentRangeStart w:id="0"/>
      <w:commentRangeEnd w:id="0"/>
      <w:r w:rsidRPr="00641687">
        <w:rPr>
          <w:rStyle w:val="Refdecomentario"/>
          <w:rFonts w:ascii="Titillium Web" w:hAnsi="Titillium Web"/>
          <w:sz w:val="20"/>
          <w:szCs w:val="20"/>
        </w:rPr>
        <w:commentReference w:id="0"/>
      </w:r>
      <w:r w:rsidRPr="00641687">
        <w:rPr>
          <w:rFonts w:ascii="Titillium Web" w:hAnsi="Titillium Web"/>
          <w:sz w:val="20"/>
          <w:szCs w:val="20"/>
        </w:rPr>
        <w:t>para:</w:t>
      </w:r>
      <w:r w:rsidRPr="00641687">
        <w:rPr>
          <w:rFonts w:ascii="Titillium Web" w:hAnsi="Titillium Web"/>
          <w:b/>
          <w:bCs/>
          <w:i/>
          <w:iCs/>
          <w:sz w:val="20"/>
          <w:szCs w:val="20"/>
          <w:lang w:val="es-EC"/>
        </w:rPr>
        <w:t xml:space="preserve"> </w:t>
      </w:r>
      <w:r w:rsidRPr="00641687">
        <w:rPr>
          <w:rFonts w:ascii="Titillium Web" w:hAnsi="Titillium Web"/>
          <w:b/>
          <w:bCs/>
          <w:sz w:val="20"/>
          <w:szCs w:val="20"/>
        </w:rPr>
        <w:t>“</w:t>
      </w:r>
      <w:r w:rsidRPr="00641687">
        <w:rPr>
          <w:rFonts w:ascii="Titillium Web" w:hAnsi="Titillium Web"/>
          <w:b/>
          <w:sz w:val="20"/>
          <w:szCs w:val="20"/>
        </w:rPr>
        <w:t>{objeto}</w:t>
      </w:r>
      <w:r w:rsidRPr="00641687">
        <w:rPr>
          <w:rFonts w:ascii="Titillium Web" w:hAnsi="Titillium Web"/>
          <w:b/>
          <w:bCs/>
          <w:sz w:val="20"/>
          <w:szCs w:val="20"/>
        </w:rPr>
        <w:t>”</w:t>
      </w:r>
      <w:r w:rsidRPr="00641687">
        <w:rPr>
          <w:rFonts w:ascii="Titillium Web" w:hAnsi="Titillium Web"/>
          <w:sz w:val="20"/>
          <w:szCs w:val="20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641687" w:rsidRDefault="0052611F" w:rsidP="00641687">
      <w:pPr>
        <w:jc w:val="both"/>
        <w:rPr>
          <w:rFonts w:ascii="Titillium Web" w:hAnsi="Titillium Web"/>
          <w:sz w:val="20"/>
          <w:szCs w:val="20"/>
        </w:rPr>
      </w:pPr>
    </w:p>
    <w:p w14:paraId="2A8CF3E6" w14:textId="48B2A938" w:rsidR="00021B3C" w:rsidRPr="00641687" w:rsidRDefault="0052611F" w:rsidP="00641687">
      <w:pPr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FC38DE" w:rsidRPr="00641687">
        <w:rPr>
          <w:rFonts w:ascii="Titillium Web" w:hAnsi="Titillium Web"/>
          <w:sz w:val="20"/>
          <w:szCs w:val="20"/>
        </w:rPr>
        <w:t>{dellaAP}</w:t>
      </w:r>
      <w:r w:rsidRPr="00641687">
        <w:rPr>
          <w:rFonts w:ascii="Titillium Web" w:hAnsi="Titillium Web"/>
          <w:sz w:val="20"/>
          <w:szCs w:val="20"/>
        </w:rPr>
        <w:t xml:space="preserve"> {area}.</w:t>
      </w:r>
    </w:p>
    <w:p w14:paraId="4683CAF1" w14:textId="77777777" w:rsidR="00021B3C" w:rsidRPr="00641687" w:rsidRDefault="00021B3C" w:rsidP="00641687">
      <w:pPr>
        <w:jc w:val="both"/>
        <w:rPr>
          <w:rFonts w:ascii="Titillium Web" w:hAnsi="Titillium Web"/>
          <w:sz w:val="20"/>
          <w:szCs w:val="20"/>
        </w:rPr>
      </w:pPr>
    </w:p>
    <w:p w14:paraId="129B89EE" w14:textId="2AA09173" w:rsidR="005F75CF" w:rsidRPr="00641687" w:rsidRDefault="00021B3C" w:rsidP="00641687">
      <w:pPr>
        <w:jc w:val="both"/>
        <w:rPr>
          <w:rFonts w:ascii="Titillium Web" w:hAnsi="Titillium Web"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sz w:val="20"/>
          <w:szCs w:val="20"/>
        </w:rPr>
        <w:t xml:space="preserve">La oferta presentada por un valor de {montoLetras},</w:t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AF1316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AF1316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> </w:t>
      </w:r>
      <w:r w:rsidRPr="00641687">
        <w:rPr>
          <w:rFonts w:ascii="Titillium Web" w:hAnsi="Titillium Web"/>
          <w:sz w:val="20"/>
          <w:szCs w:val="20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641687" w:rsidRDefault="00B25CE2" w:rsidP="00641687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</w:p>
    <w:p w14:paraId="7E280596" w14:textId="01024B58" w:rsidR="00AB7EE4" w:rsidRPr="00641687" w:rsidRDefault="00980371" w:rsidP="00641687">
      <w:pPr>
        <w:jc w:val="both"/>
        <w:rPr>
          <w:rFonts w:ascii="Titillium Web" w:hAnsi="Titillium Web"/>
          <w:b/>
          <w:bCs/>
          <w:sz w:val="20"/>
          <w:szCs w:val="20"/>
          <w:lang w:eastAsia="es-ES_tradnl"/>
        </w:rPr>
      </w:pPr>
      <w:r w:rsidRPr="00641687">
        <w:rPr>
          <w:rFonts w:ascii="Titillium Web" w:hAnsi="Titillium Web"/>
          <w:sz w:val="20"/>
          <w:szCs w:val="20"/>
          <w:lang w:val="es-US" w:eastAsia="es-ES_tradnl"/>
        </w:rPr>
        <w:t xml:space="preserve">El servicio que se va a recibir es el presente: </w:t>
      </w:r>
    </w:p>
    <w:p w14:paraId="7F543523" w14:textId="77777777" w:rsidR="005B26E7" w:rsidRPr="00641687" w:rsidRDefault="005B26E7" w:rsidP="00641687">
      <w:pPr>
        <w:pStyle w:val="wP15"/>
        <w:jc w:val="both"/>
        <w:rPr>
          <w:rFonts w:ascii="Titillium Web" w:hAnsi="Titillium Web"/>
          <w:noProof/>
          <w:sz w:val="20"/>
          <w:szCs w:val="20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8"/>
        <w:gridCol w:w="6665"/>
      </w:tblGrid>
      <w:tr w:rsidR="008C3642" w:rsidRPr="00641687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641687" w:rsidRDefault="008C3642" w:rsidP="00641687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641687" w:rsidRDefault="008C3642" w:rsidP="00641687">
            <w:pPr>
              <w:jc w:val="both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Detalle y especificaciones</w:t>
            </w:r>
          </w:p>
        </w:tc>
      </w:tr>
      <w:tr w:rsidR="008C3642" w:rsidRPr="00641687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641687" w:rsidRDefault="008C3642" w:rsidP="00641687">
            <w:pPr>
              <w:jc w:val="center"/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b/>
                <w:bCs/>
                <w:color w:val="000000"/>
                <w:sz w:val="20"/>
                <w:szCs w:val="20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641687" w:rsidRDefault="008C3642" w:rsidP="00641687">
            <w:pPr>
              <w:jc w:val="both"/>
              <w:rPr>
                <w:rFonts w:ascii="Titillium Web" w:hAnsi="Titillium Web"/>
                <w:sz w:val="20"/>
                <w:szCs w:val="20"/>
                <w:lang w:eastAsia="es-EC"/>
              </w:rPr>
            </w:pPr>
            <w:r w:rsidRPr="00641687">
              <w:rPr>
                <w:rFonts w:ascii="Titillium Web" w:hAnsi="Titillium Web"/>
                <w:sz w:val="20"/>
                <w:szCs w:val="20"/>
                <w:lang w:eastAsia="es-EC"/>
              </w:rPr>
              <w:t>{desc}{/items}</w:t>
            </w:r>
          </w:p>
        </w:tc>
      </w:tr>
    </w:tbl>
    <w:p w14:paraId="6E9F0A14" w14:textId="46A95FAC" w:rsidR="00241DF3" w:rsidRPr="00641687" w:rsidRDefault="00241DF3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3005E8BB" w14:textId="3B799EA1" w:rsidR="008619EC" w:rsidRPr="00641687" w:rsidRDefault="00AB1876" w:rsidP="00641687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sz w:val="20"/>
          <w:szCs w:val="20"/>
          <w:lang w:val="es-MX" w:eastAsia="es-ES_tradnl"/>
        </w:rPr>
        <w:t>R</w:t>
      </w:r>
      <w:r w:rsidRPr="00641687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t>ESPONSABILIDADES DEL OFERENTE</w:t>
      </w:r>
    </w:p>
    <w:p w14:paraId="460BCD0E" w14:textId="77777777" w:rsidR="008619EC" w:rsidRPr="00641687" w:rsidRDefault="008619EC" w:rsidP="00641687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29B20FC8" w14:textId="6D0ABF21" w:rsidR="00980371" w:rsidRPr="00641687" w:rsidRDefault="00980371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641687" w:rsidRDefault="00980371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Cumplir con todas y cada una de las obligaciones derivadas de la orden de servicio y del objeto de esta.   </w:t>
      </w:r>
    </w:p>
    <w:p w14:paraId="338D9AEB" w14:textId="40A46C43" w:rsidR="00980371" w:rsidRPr="00641687" w:rsidRDefault="00014DB0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>
        <w:rPr>
          <w:rFonts w:ascii="Titillium Web" w:eastAsia="Arial Unicode MS" w:hAnsi="Titillium Web"/>
          <w:bCs/>
          <w:iCs/>
          <w:kern w:val="1"/>
          <w:sz w:val="20"/>
          <w:szCs w:val="20"/>
        </w:rPr>
        <w:t>Presta</w:t>
      </w:r>
      <w:r w:rsidR="00980371"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r el servicio a entera satisfacción del FIAS, en los tiempos establecidos y según las especificaciones técnicas descritas.</w:t>
      </w:r>
    </w:p>
    <w:p w14:paraId="5A7D0143" w14:textId="60AD23FD" w:rsidR="00980371" w:rsidRPr="00641687" w:rsidRDefault="008640EB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641687" w:rsidRDefault="008640EB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641687" w:rsidRDefault="002D2968" w:rsidP="00641687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eastAsia="es-ES_tradnl"/>
        </w:rPr>
      </w:pPr>
    </w:p>
    <w:p w14:paraId="4B06A7FE" w14:textId="2E26994D" w:rsidR="00980371" w:rsidRPr="00641687" w:rsidRDefault="00980371" w:rsidP="00641687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eastAsia="Arial Unicode MS" w:hAnsi="Titillium Web"/>
          <w:b/>
          <w:sz w:val="20"/>
          <w:szCs w:val="20"/>
          <w:lang w:val="es-EC" w:eastAsia="es-ES_tradnl"/>
        </w:rPr>
        <w:lastRenderedPageBreak/>
        <w:t xml:space="preserve">RESPONSABILIDADES DEL FIAS </w:t>
      </w:r>
    </w:p>
    <w:p w14:paraId="5967A200" w14:textId="77777777" w:rsidR="00980371" w:rsidRPr="00641687" w:rsidRDefault="00980371" w:rsidP="00641687">
      <w:pPr>
        <w:ind w:left="360"/>
        <w:rPr>
          <w:rFonts w:ascii="Titillium Web" w:eastAsia="Arial Unicode MS" w:hAnsi="Titillium Web" w:cs="Tahoma"/>
          <w:b/>
          <w:kern w:val="1"/>
          <w:sz w:val="20"/>
          <w:szCs w:val="20"/>
          <w:lang w:val="es-MX"/>
        </w:rPr>
      </w:pPr>
    </w:p>
    <w:p w14:paraId="77BEB4F6" w14:textId="77777777" w:rsidR="00980371" w:rsidRPr="00641687" w:rsidRDefault="00980371" w:rsidP="00641687">
      <w:pPr>
        <w:jc w:val="both"/>
        <w:rPr>
          <w:rFonts w:ascii="Titillium Web" w:eastAsia="Arial" w:hAnsi="Titillium Web" w:cs="Helvetica"/>
          <w:sz w:val="20"/>
          <w:szCs w:val="20"/>
          <w:lang w:eastAsia="en-US"/>
        </w:rPr>
      </w:pP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  <w:t>Son obligaciones del FIAS las siguientes</w:t>
      </w:r>
      <w:r w:rsidRPr="00641687">
        <w:rPr>
          <w:rFonts w:ascii="Titillium Web" w:eastAsia="Arial" w:hAnsi="Titillium Web" w:cs="Helvetica"/>
          <w:sz w:val="20"/>
          <w:szCs w:val="20"/>
          <w:lang w:eastAsia="en-US"/>
        </w:rPr>
        <w:t>:</w:t>
      </w:r>
    </w:p>
    <w:p w14:paraId="6A312ED6" w14:textId="77777777" w:rsidR="00980371" w:rsidRPr="00641687" w:rsidRDefault="00980371" w:rsidP="00641687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0"/>
          <w:szCs w:val="20"/>
          <w:lang w:eastAsia="en-US"/>
        </w:rPr>
      </w:pPr>
    </w:p>
    <w:p w14:paraId="7BDEB01D" w14:textId="7BF01FE9" w:rsidR="00980371" w:rsidRPr="00641687" w:rsidRDefault="00980371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Cumplir con las obligaciones establecidas en la orden de servicio, en forma ágil y oportuna.</w:t>
      </w:r>
    </w:p>
    <w:p w14:paraId="6C80FCB0" w14:textId="3848D993" w:rsidR="00980371" w:rsidRPr="00641687" w:rsidRDefault="00980371" w:rsidP="00641687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Dar solución a los problemas que se presenten en la ejecución de la Orden de Compra, en forma oportuna.</w:t>
      </w:r>
    </w:p>
    <w:p w14:paraId="2110E46A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0"/>
          <w:szCs w:val="20"/>
        </w:rPr>
      </w:pPr>
    </w:p>
    <w:p w14:paraId="323BDA21" w14:textId="4FE42B35" w:rsidR="00424CD0" w:rsidRPr="00641687" w:rsidRDefault="005B26E7" w:rsidP="00641687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eastAsia="Arial Unicode MS" w:hAnsi="Titillium Web"/>
          <w:b/>
          <w:kern w:val="1"/>
          <w:sz w:val="20"/>
          <w:szCs w:val="20"/>
          <w:lang w:val="es-MX"/>
        </w:rPr>
        <w:t xml:space="preserve">PLAZO Y LUGAR DE ENTREGA </w:t>
      </w:r>
    </w:p>
    <w:p w14:paraId="44CE03F3" w14:textId="77777777" w:rsidR="00782065" w:rsidRPr="00641687" w:rsidRDefault="00782065" w:rsidP="00641687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0"/>
          <w:szCs w:val="20"/>
          <w:lang w:val="es-EC" w:eastAsia="es-ES_tradnl"/>
        </w:rPr>
      </w:pPr>
    </w:p>
    <w:p w14:paraId="3E598D78" w14:textId="6C332A1C" w:rsidR="00C0725A" w:rsidRPr="00641687" w:rsidRDefault="005B26E7" w:rsidP="00641687">
      <w:pPr>
        <w:pStyle w:val="wP16"/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</w:pP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El plazo para la entrega del servicio es de {plazo} </w:t>
      </w:r>
      <w:r w:rsidR="00FC38DE"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{diaContadoDiasContados}</w:t>
      </w:r>
      <w:r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 xml:space="preserve"> desde la notificación de la presente orden de servicio. </w:t>
      </w:r>
      <w:r w:rsidRPr="00641687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 xml:space="preserve">El servicio será realizado en {lugar} a satisfacción </w:t>
      </w:r>
      <w:r w:rsidR="00FC38DE" w:rsidRPr="00641687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>{dellaadministradorAP}</w:t>
      </w:r>
      <w:r w:rsidRPr="00641687">
        <w:rPr>
          <w:rFonts w:ascii="Titillium Web" w:eastAsia="Arial Unicode MS" w:hAnsi="Titillium Web"/>
          <w:bCs/>
          <w:color w:val="000000" w:themeColor="text1"/>
          <w:sz w:val="20"/>
          <w:szCs w:val="20"/>
          <w:lang w:val="es-ES_tradnl"/>
        </w:rPr>
        <w:t xml:space="preserve"> del área protegida.</w:t>
      </w:r>
    </w:p>
    <w:p w14:paraId="13EE91C6" w14:textId="0C951661" w:rsidR="004D48F6" w:rsidRPr="00641687" w:rsidRDefault="004D48F6" w:rsidP="00641687">
      <w:pPr>
        <w:jc w:val="both"/>
        <w:rPr>
          <w:rFonts w:ascii="Titillium Web" w:eastAsia="Arial Unicode MS" w:hAnsi="Titillium Web"/>
          <w:color w:val="000000" w:themeColor="text1"/>
          <w:sz w:val="20"/>
          <w:szCs w:val="20"/>
          <w:lang w:val="es-ES_tradnl" w:eastAsia="zh-CN"/>
        </w:rPr>
      </w:pPr>
    </w:p>
    <w:p w14:paraId="77341C65" w14:textId="4B09972D" w:rsidR="00307FED" w:rsidRPr="00641687" w:rsidRDefault="001A7E93" w:rsidP="00641687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  <w:r w:rsidRPr="00641687">
        <w:rPr>
          <w:rFonts w:ascii="Titillium Web" w:hAnsi="Titillium Web"/>
          <w:b/>
          <w:bCs/>
          <w:spacing w:val="-3"/>
          <w:sz w:val="20"/>
          <w:szCs w:val="20"/>
          <w:lang w:val="es-ES_tradnl"/>
        </w:rPr>
        <w:t>VALOR DE LA ORDEN DE SERVICIO</w:t>
      </w:r>
    </w:p>
    <w:p w14:paraId="253236B2" w14:textId="77777777" w:rsidR="00307FED" w:rsidRPr="00641687" w:rsidRDefault="00307FED" w:rsidP="00641687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0"/>
          <w:szCs w:val="20"/>
          <w:lang w:val="es-ES_tradnl"/>
        </w:rPr>
      </w:pPr>
    </w:p>
    <w:p w14:paraId="4A89004C" w14:textId="05A84E58" w:rsidR="000204E6" w:rsidRPr="00641687" w:rsidRDefault="00307FED" w:rsidP="00641687">
      <w:pPr>
        <w:jc w:val="both"/>
        <w:rPr>
          <w:rFonts w:ascii="Titillium Web" w:hAnsi="Titillium Web"/>
          <w:b/>
          <w:bCs/>
          <w:sz w:val="20"/>
          <w:szCs w:val="20"/>
          <w:lang w:val="es-US" w:eastAsia="es-ES_tradnl"/>
        </w:rPr>
      </w:pP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>El valor de la </w:t>
      </w:r>
      <w:r w:rsidRPr="00641687">
        <w:rPr>
          <w:rFonts w:ascii="Titillium Web" w:eastAsia="Arial Unicode MS" w:hAnsi="Titillium Web" w:cs="Tahoma"/>
          <w:color w:val="000000" w:themeColor="text1"/>
          <w:kern w:val="1"/>
          <w:sz w:val="20"/>
          <w:szCs w:val="20"/>
          <w:lang w:val="es-ES_tradnl" w:eastAsia="zh-CN" w:bidi="hi-IN"/>
        </w:rPr>
        <w:t xml:space="preserve">adquisición del servicio </w:t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>de "{objeto}" corresponde a {montoLetras}.</w:t>
      </w:r>
      <w:r w:rsidR="00014DB0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="00014DB0"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sz w:val="20"/>
          <w:szCs w:val="20"/>
          <w:lang w:val="es-EC" w:eastAsia="es-ES_tradnl"/>
        </w:rPr>
        <w:t xml:space="preserve"/>
      </w:r>
      <w:r w:rsidR="00014DB0" w:rsidRPr="00014DB0">
        <w:rPr>
          <w:rFonts w:ascii="Titillium Web" w:hAnsi="Titillium Web"/>
          <w:b/>
          <w:bCs/>
          <w:sz w:val="20"/>
          <w:szCs w:val="20"/>
          <w:lang w:val="es-EC" w:eastAsia="es-ES_tradnl"/>
        </w:rPr>
        <w:t xml:space="preserve"/>
      </w:r>
      <w:r w:rsidRPr="00641687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="00014DB0">
        <w:rPr>
          <w:rFonts w:ascii="Titillium Web" w:hAnsi="Titillium Web"/>
          <w:b/>
          <w:bCs/>
          <w:sz w:val="20"/>
          <w:szCs w:val="20"/>
          <w:lang w:val="es-US" w:eastAsia="es-ES_tradnl"/>
        </w:rPr>
        <w:t xml:space="preserve"/>
      </w:r>
      <w:r w:rsidRPr="00014DB0">
        <w:rPr>
          <w:rFonts w:ascii="Titillium Web" w:hAnsi="Titillium Web"/>
          <w:sz w:val="20"/>
          <w:szCs w:val="20"/>
          <w:lang w:val="es-US" w:eastAsia="es-ES_tradnl"/>
        </w:rPr>
        <w:t xml:space="preserve"/>
      </w:r>
    </w:p>
    <w:p w14:paraId="21ED429E" w14:textId="2621764D" w:rsidR="0040449B" w:rsidRPr="00641687" w:rsidRDefault="0040449B" w:rsidP="00014DB0">
      <w:pPr>
        <w:jc w:val="both"/>
        <w:rPr>
          <w:rFonts w:ascii="Titillium Web" w:hAnsi="Titillium Web"/>
          <w:sz w:val="20"/>
          <w:szCs w:val="20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641687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63649F6A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Pr="00641687" w:rsidRDefault="003A26B9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29A43423" w14:textId="4840597A" w:rsidR="003A26B9" w:rsidRPr="00641687" w:rsidRDefault="003A26B9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641687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318AB4D1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3809F0" w:rsidRPr="00641687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641687" w:rsidRDefault="003809F0" w:rsidP="00014DB0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641687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641687" w:rsidRDefault="003809F0" w:rsidP="00014DB0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641687" w:rsidRDefault="003809F0" w:rsidP="00014DB0">
            <w:pPr>
              <w:jc w:val="right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641687" w:rsidRDefault="003809F0" w:rsidP="00014DB0">
            <w:pPr>
              <w:jc w:val="right"/>
              <w:rPr>
                <w:rFonts w:ascii="Titillium Web" w:hAnsi="Titillium Web" w:cs="Tahoma"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3809F0" w:rsidRPr="00641687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641687" w:rsidRDefault="003809F0" w:rsidP="00014DB0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641687" w:rsidRDefault="003809F0" w:rsidP="00014DB0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3809F0" w:rsidRPr="00641687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641687" w:rsidRDefault="003809F0" w:rsidP="00014DB0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641687" w:rsidRDefault="003809F0" w:rsidP="00014DB0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3809F0" w:rsidRPr="00641687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641687" w:rsidRDefault="003809F0" w:rsidP="00014DB0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641687" w:rsidRDefault="003809F0" w:rsidP="00014DB0">
            <w:pPr>
              <w:jc w:val="right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67C7CDD3" w14:textId="44BDBFE8" w:rsidR="00E41B01" w:rsidRPr="00641687" w:rsidRDefault="00E41B01" w:rsidP="00641687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4A704D0D" w14:textId="77777777" w:rsidR="00980371" w:rsidRPr="00641687" w:rsidRDefault="00980371" w:rsidP="00641687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bCs/>
          <w:sz w:val="20"/>
          <w:szCs w:val="20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641687" w:rsidRDefault="004E620C" w:rsidP="00641687">
      <w:p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5D5BE883" w14:textId="317E85D4" w:rsidR="00980371" w:rsidRPr="00641687" w:rsidRDefault="004E620C" w:rsidP="00641687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Cs/>
          <w:sz w:val="20"/>
          <w:szCs w:val="20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641687" w:rsidRDefault="003809F0" w:rsidP="00641687">
      <w:pPr>
        <w:jc w:val="both"/>
        <w:rPr>
          <w:rFonts w:ascii="Titillium Web" w:hAnsi="Titillium Web"/>
          <w:bCs/>
          <w:sz w:val="20"/>
          <w:szCs w:val="20"/>
          <w:lang w:val="es-EC" w:eastAsia="es-ES_tradnl"/>
        </w:rPr>
      </w:pPr>
    </w:p>
    <w:p w14:paraId="24786979" w14:textId="0D717F28" w:rsidR="0003530A" w:rsidRPr="00641687" w:rsidRDefault="0004586C" w:rsidP="00641687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  <w:r w:rsidRPr="00641687">
        <w:rPr>
          <w:rFonts w:ascii="Titillium Web" w:hAnsi="Titillium Web"/>
          <w:b/>
          <w:sz w:val="20"/>
          <w:szCs w:val="20"/>
          <w:lang w:val="es-EC" w:eastAsia="es-ES_tradnl"/>
        </w:rPr>
        <w:t>FINANCIAMIENTO Y FORMA DE PAGO</w:t>
      </w:r>
    </w:p>
    <w:p w14:paraId="52A78DF0" w14:textId="77777777" w:rsidR="00980371" w:rsidRPr="00641687" w:rsidRDefault="00980371" w:rsidP="00641687">
      <w:pPr>
        <w:pStyle w:val="Prrafodelista"/>
        <w:jc w:val="both"/>
        <w:rPr>
          <w:rFonts w:ascii="Titillium Web" w:hAnsi="Titillium Web"/>
          <w:b/>
          <w:sz w:val="20"/>
          <w:szCs w:val="20"/>
          <w:lang w:val="es-EC" w:eastAsia="es-ES_tradnl"/>
        </w:rPr>
      </w:pPr>
    </w:p>
    <w:p w14:paraId="11553749" w14:textId="77777777" w:rsidR="00EA6839" w:rsidRPr="00641687" w:rsidRDefault="00EA6839" w:rsidP="00641687">
      <w:pPr>
        <w:pStyle w:val="Textoindependiente"/>
        <w:jc w:val="both"/>
        <w:rPr>
          <w:rFonts w:ascii="Titillium Web" w:hAnsi="Titillium Web"/>
          <w:sz w:val="20"/>
          <w:szCs w:val="20"/>
        </w:rPr>
      </w:pPr>
      <w:r w:rsidRPr="00641687">
        <w:rPr>
          <w:rFonts w:ascii="Titillium Web" w:hAnsi="Titillium Web"/>
          <w:sz w:val="20"/>
          <w:szCs w:val="20"/>
        </w:rPr>
        <w:t>El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proceso</w:t>
      </w:r>
      <w:r w:rsidRPr="00641687">
        <w:rPr>
          <w:rFonts w:ascii="Titillium Web" w:hAnsi="Titillium Web"/>
          <w:spacing w:val="62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hAnsi="Titillium Web"/>
          <w:spacing w:val="60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adquisición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será</w:t>
      </w:r>
      <w:r w:rsidRPr="00641687">
        <w:rPr>
          <w:rFonts w:ascii="Titillium Web" w:hAnsi="Titillium Web"/>
          <w:spacing w:val="6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financiado</w:t>
      </w:r>
      <w:r w:rsidRPr="00641687">
        <w:rPr>
          <w:rFonts w:ascii="Titillium Web" w:hAnsi="Titillium Web"/>
          <w:spacing w:val="60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</w:t>
      </w:r>
      <w:r w:rsidRPr="00641687">
        <w:rPr>
          <w:rFonts w:ascii="Titillium Web" w:hAnsi="Titillium Web"/>
          <w:spacing w:val="64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fondos</w:t>
      </w:r>
      <w:r w:rsidRPr="00641687">
        <w:rPr>
          <w:rFonts w:ascii="Titillium Web" w:hAnsi="Titillium Web"/>
          <w:spacing w:val="62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provenientes</w:t>
      </w:r>
      <w:r w:rsidRPr="00641687">
        <w:rPr>
          <w:rFonts w:ascii="Titillium Web" w:hAnsi="Titillium Web"/>
          <w:spacing w:val="6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eastAsia="Arial Unicode MS" w:hAnsi="Titillium Web"/>
          <w:color w:val="000000" w:themeColor="text1"/>
          <w:spacing w:val="-3"/>
          <w:sz w:val="20"/>
          <w:szCs w:val="20"/>
        </w:rPr>
        <w:t xml:space="preserve"> la línea presupuestaria </w:t>
      </w:r>
      <w:r w:rsidRPr="00641687">
        <w:rPr>
          <w:rFonts w:ascii="Titillium Web" w:eastAsia="Arial Unicode MS" w:hAnsi="Titillium Web"/>
          <w:color w:val="000000" w:themeColor="text1"/>
          <w:spacing w:val="-3"/>
          <w:sz w:val="20"/>
          <w:szCs w:val="20"/>
          <w:lang w:val="es-US"/>
        </w:rPr>
        <w:t xml:space="preserve">{partida} denominada "{lineaNombre}", proveniente de la fuente de financiamiento “{fuente}”. </w:t>
      </w:r>
      <w:r w:rsidRPr="00641687">
        <w:rPr>
          <w:rFonts w:ascii="Titillium Web" w:hAnsi="Titillium Web"/>
          <w:sz w:val="20"/>
          <w:szCs w:val="20"/>
        </w:rPr>
        <w:t>Los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pagos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se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realizarán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conformidad</w:t>
      </w:r>
      <w:r w:rsidRPr="00641687">
        <w:rPr>
          <w:rFonts w:ascii="Titillium Web" w:hAnsi="Titillium Web"/>
          <w:spacing w:val="-3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con</w:t>
      </w:r>
      <w:r w:rsidRPr="00641687">
        <w:rPr>
          <w:rFonts w:ascii="Titillium Web" w:hAnsi="Titillium Web"/>
          <w:spacing w:val="-1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el</w:t>
      </w:r>
      <w:r w:rsidRPr="00641687">
        <w:rPr>
          <w:rFonts w:ascii="Titillium Web" w:hAnsi="Titillium Web"/>
          <w:spacing w:val="-1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siguiente</w:t>
      </w:r>
      <w:r w:rsidRPr="00641687">
        <w:rPr>
          <w:rFonts w:ascii="Titillium Web" w:hAnsi="Titillium Web"/>
          <w:spacing w:val="-5"/>
          <w:sz w:val="20"/>
          <w:szCs w:val="20"/>
        </w:rPr>
        <w:t xml:space="preserve"> </w:t>
      </w:r>
      <w:r w:rsidRPr="00641687">
        <w:rPr>
          <w:rFonts w:ascii="Titillium Web" w:hAnsi="Titillium Web"/>
          <w:sz w:val="20"/>
          <w:szCs w:val="20"/>
        </w:rPr>
        <w:t>detalle:</w:t>
      </w:r>
    </w:p>
    <w:p w14:paraId="7241787D" w14:textId="77777777" w:rsidR="00980371" w:rsidRPr="00641687" w:rsidRDefault="00980371" w:rsidP="00641687">
      <w:pPr>
        <w:pStyle w:val="Textoindependiente"/>
        <w:jc w:val="both"/>
        <w:rPr>
          <w:rFonts w:ascii="Titillium Web" w:hAnsi="Titillium Web"/>
          <w:sz w:val="20"/>
          <w:szCs w:val="20"/>
        </w:rPr>
      </w:pPr>
    </w:p>
    <w:p w14:paraId="3F69607C" w14:textId="5782A537" w:rsidR="0003530A" w:rsidRPr="00641687" w:rsidRDefault="00B524DF" w:rsidP="00641687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 w:val="20"/>
          <w:szCs w:val="20"/>
        </w:rPr>
      </w:pPr>
      <w:commentRangeStart w:id="1"/>
      <w:r w:rsidRPr="00641687">
        <w:rPr>
          <w:rFonts w:ascii="Titillium Web" w:hAnsi="Titillium Web"/>
          <w:bCs/>
          <w:spacing w:val="-3"/>
          <w:sz w:val="20"/>
          <w:szCs w:val="20"/>
        </w:rPr>
        <w:t>{formaPago}</w:t>
      </w:r>
      <w:commentRangeEnd w:id="1"/>
      <w:r w:rsidRPr="00641687">
        <w:rPr>
          <w:rStyle w:val="Refdecomentario"/>
          <w:rFonts w:ascii="Titillium Web" w:hAnsi="Titillium Web"/>
          <w:bCs/>
          <w:spacing w:val="-3"/>
          <w:sz w:val="20"/>
          <w:szCs w:val="20"/>
        </w:rPr>
        <w:commentReference w:id="1"/>
      </w:r>
      <w:r w:rsidR="00B84344" w:rsidRPr="00641687">
        <w:rPr>
          <w:rFonts w:ascii="Titillium Web" w:hAnsi="Titillium Web"/>
          <w:bCs/>
          <w:spacing w:val="-3"/>
          <w:sz w:val="20"/>
          <w:szCs w:val="20"/>
        </w:rPr>
        <w:t>.</w:t>
      </w:r>
    </w:p>
    <w:p w14:paraId="3B6F30B6" w14:textId="77777777" w:rsidR="00EA6839" w:rsidRPr="00641687" w:rsidRDefault="00EA6839" w:rsidP="00641687">
      <w:pPr>
        <w:pStyle w:val="Textoindependiente"/>
        <w:rPr>
          <w:rFonts w:ascii="Titillium Web" w:hAnsi="Titillium Web"/>
          <w:bCs/>
          <w:spacing w:val="-3"/>
          <w:sz w:val="20"/>
          <w:szCs w:val="20"/>
        </w:rPr>
      </w:pPr>
    </w:p>
    <w:p w14:paraId="6D3B1F17" w14:textId="77777777" w:rsidR="0003530A" w:rsidRPr="00641687" w:rsidRDefault="0003530A" w:rsidP="00641687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  <w:commentRangeStart w:id="2"/>
      <w:r w:rsidRPr="00641687">
        <w:rPr>
          <w:rFonts w:ascii="Titillium Web" w:eastAsia="Arial Unicode MS" w:hAnsi="Titillium Web"/>
          <w:b/>
          <w:iCs/>
          <w:kern w:val="1"/>
          <w:sz w:val="20"/>
          <w:szCs w:val="20"/>
        </w:rPr>
        <w:t xml:space="preserve">GARANTÍAS </w:t>
      </w:r>
    </w:p>
    <w:p w14:paraId="65B1FB27" w14:textId="77777777" w:rsidR="00980371" w:rsidRPr="00641687" w:rsidRDefault="00980371" w:rsidP="00641687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0"/>
          <w:szCs w:val="20"/>
        </w:rPr>
      </w:pPr>
    </w:p>
    <w:p w14:paraId="5E83F10C" w14:textId="550023C9" w:rsidR="0003530A" w:rsidRPr="00641687" w:rsidRDefault="0003530A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El oferente adjudicado junto al servicio adquirido deberá presentar la siguiente garantía:</w:t>
      </w:r>
    </w:p>
    <w:p w14:paraId="3B6ABA3C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683EE255" w14:textId="7E6631A5" w:rsidR="00980371" w:rsidRPr="00641687" w:rsidRDefault="0003530A" w:rsidP="00641687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641687">
        <w:rPr>
          <w:rStyle w:val="Refdecomentario"/>
          <w:rFonts w:ascii="Titillium Web" w:eastAsia="Arial Unicode MS" w:hAnsi="Titillium Web"/>
          <w:bCs/>
          <w:iCs/>
          <w:kern w:val="1"/>
          <w:sz w:val="20"/>
          <w:szCs w:val="20"/>
        </w:rPr>
        <w:commentReference w:id="2"/>
      </w:r>
    </w:p>
    <w:p w14:paraId="068001A7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35A874A2" w14:textId="620BDD3D" w:rsidR="00980371" w:rsidRPr="00641687" w:rsidRDefault="00215B33" w:rsidP="00641687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INFORME DE SATISFACCIÓN </w:t>
      </w:r>
    </w:p>
    <w:p w14:paraId="1A8F42E5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05060F15" w14:textId="091C84F2" w:rsidR="00980371" w:rsidRPr="00641687" w:rsidRDefault="00DC7340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Finalizada la ejecución del servicio "{objeto}" </w:t>
      </w:r>
      <w:r w:rsidR="00FC38DE"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{ellaadministradorOrden}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 la orden de servicio y </w:t>
      </w:r>
      <w:r w:rsidR="00FC38DE" w:rsidRPr="00641687">
        <w:rPr>
          <w:rFonts w:ascii="Titillium Web" w:eastAsia="Arial Unicode MS" w:hAnsi="Titillium Web"/>
          <w:color w:val="000000" w:themeColor="text1"/>
          <w:sz w:val="20"/>
          <w:szCs w:val="20"/>
          <w:lang w:val="es-ES_tradnl"/>
        </w:rPr>
        <w:t>{ellaadministradorAP}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suscribirán un informe de satisfacción indicando la recepción a conformidad del servicio proporcionado por </w:t>
      </w:r>
      <w:r w:rsidR="00FC38DE" w:rsidRPr="00641687">
        <w:rPr>
          <w:rFonts w:ascii="Titillium Web" w:eastAsia="Arial Unicode MS" w:hAnsi="Titillium Web"/>
          <w:bCs/>
          <w:iCs/>
          <w:kern w:val="2"/>
          <w:sz w:val="20"/>
          <w:szCs w:val="20"/>
          <w:lang w:val="es-EC"/>
        </w:rPr>
        <w:t>{elLaProveedor}</w:t>
      </w: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, de conformidad con lo estipulado en este documento.</w:t>
      </w:r>
    </w:p>
    <w:p w14:paraId="547D3B78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635F5630" w14:textId="56D63A40" w:rsidR="00980371" w:rsidRPr="00641687" w:rsidRDefault="00FC38DE" w:rsidP="00641687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>{ADMINISTRADORorden}</w:t>
      </w:r>
      <w:r w:rsidR="002B2810" w:rsidRPr="00641687"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  <w:t xml:space="preserve"> DE LA ORDEN DE SERVICIO</w:t>
      </w:r>
    </w:p>
    <w:p w14:paraId="5B7A6958" w14:textId="77777777" w:rsidR="00980371" w:rsidRPr="00641687" w:rsidRDefault="00980371" w:rsidP="00641687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0"/>
          <w:szCs w:val="20"/>
        </w:rPr>
      </w:pPr>
    </w:p>
    <w:p w14:paraId="528C2220" w14:textId="77777777" w:rsidR="006915E8" w:rsidRPr="006915E8" w:rsidRDefault="006915E8" w:rsidP="006915E8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{ElLaadministradorOrden} de la orden de servicio será {ellaadministradorcontador} {dellaAP} {area}, quien coordinará los temas técnicos con {elLaProveedor}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y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S_tradnl"/>
        </w:rPr>
        <w:t>{ellaadministradorAP}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 xml:space="preserve"> del área protegida por parte del MAE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</w:rPr>
        <w:t xml:space="preserve">. {ElLaadministradorcontador} </w:t>
      </w:r>
      <w:r w:rsidRPr="006915E8">
        <w:rPr>
          <w:rFonts w:ascii="Titillium Web" w:eastAsia="Arial Unicode MS" w:hAnsi="Titillium Web"/>
          <w:bCs/>
          <w:iCs/>
          <w:kern w:val="1"/>
          <w:sz w:val="20"/>
          <w:szCs w:val="20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641687" w:rsidRDefault="00EF5822" w:rsidP="00641687">
      <w:pPr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</w:p>
    <w:p w14:paraId="53D09EBA" w14:textId="77777777" w:rsidR="00EF5822" w:rsidRPr="00641687" w:rsidRDefault="00EF5822" w:rsidP="00641687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0"/>
          <w:szCs w:val="20"/>
        </w:rPr>
      </w:pPr>
      <w:r w:rsidRPr="00641687">
        <w:rPr>
          <w:rFonts w:ascii="Titillium Web" w:eastAsia="Arial Unicode MS" w:hAnsi="Titillium Web"/>
          <w:bCs/>
          <w:iCs/>
          <w:kern w:val="1"/>
          <w:sz w:val="20"/>
          <w:szCs w:val="20"/>
        </w:rPr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641687" w14:paraId="2A8CB83A" w14:textId="77777777" w:rsidTr="00980371">
        <w:tc>
          <w:tcPr>
            <w:tcW w:w="4820" w:type="dxa"/>
          </w:tcPr>
          <w:p w14:paraId="610C488F" w14:textId="77777777" w:rsidR="00EF5822" w:rsidRPr="00641687" w:rsidRDefault="00EF5822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5D2296D1" w14:textId="77777777" w:rsidR="00803E76" w:rsidRPr="00641687" w:rsidRDefault="00803E76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1300B349" w14:textId="77777777" w:rsidR="00803E76" w:rsidRPr="00641687" w:rsidRDefault="00803E76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5637C71B" w14:textId="7382430E" w:rsidR="008B4862" w:rsidRPr="00641687" w:rsidRDefault="004D7356" w:rsidP="00641687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{ac}</w:t>
            </w:r>
          </w:p>
          <w:p w14:paraId="3CCA492B" w14:textId="77777777" w:rsidR="00FC38DE" w:rsidRPr="00641687" w:rsidRDefault="00FC38DE" w:rsidP="00641687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bCs/>
                <w:sz w:val="20"/>
                <w:szCs w:val="20"/>
              </w:rPr>
              <w:t>{AdminContador}</w:t>
            </w:r>
          </w:p>
          <w:p w14:paraId="2C779BA7" w14:textId="0526E7F4" w:rsidR="00803E76" w:rsidRPr="00641687" w:rsidRDefault="004D7356" w:rsidP="00641687">
            <w:pPr>
              <w:ind w:left="65" w:right="474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641687" w:rsidRDefault="00803E76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713B79C3" w14:textId="77777777" w:rsidR="00803E76" w:rsidRPr="00641687" w:rsidRDefault="00803E76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  <w:p w14:paraId="019EF7B8" w14:textId="77777777" w:rsidR="00EF5822" w:rsidRPr="00641687" w:rsidRDefault="00EF5822" w:rsidP="00641687">
            <w:pPr>
              <w:ind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__________________________</w:t>
            </w:r>
          </w:p>
          <w:p w14:paraId="4B348A4E" w14:textId="337C4494" w:rsidR="008B4862" w:rsidRPr="00641687" w:rsidRDefault="004D7356" w:rsidP="00641687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{jefe}</w:t>
            </w:r>
          </w:p>
          <w:p w14:paraId="39AAA4FC" w14:textId="1C2AA434" w:rsidR="008B4862" w:rsidRPr="00641687" w:rsidRDefault="00FC38DE" w:rsidP="00641687">
            <w:pPr>
              <w:ind w:left="154"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{AdministradoraAP}</w:t>
            </w:r>
            <w:r w:rsidR="000C6F86" w:rsidRPr="00641687">
              <w:rPr>
                <w:rFonts w:ascii="Titillium Web" w:hAnsi="Titillium Web"/>
                <w:b/>
                <w:sz w:val="20"/>
                <w:szCs w:val="20"/>
              </w:rPr>
              <w:t xml:space="preserve"> del área protegida</w:t>
            </w:r>
          </w:p>
          <w:p w14:paraId="24BE1086" w14:textId="44FF5428" w:rsidR="00803E76" w:rsidRPr="00641687" w:rsidRDefault="000C6F86" w:rsidP="00641687">
            <w:pPr>
              <w:ind w:left="154" w:right="-316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641687">
              <w:rPr>
                <w:rFonts w:ascii="Titillium Web" w:hAnsi="Titillium Web"/>
                <w:b/>
                <w:sz w:val="20"/>
                <w:szCs w:val="20"/>
              </w:rPr>
              <w:t>Ministerio del Ambiente y Energía</w:t>
            </w:r>
          </w:p>
        </w:tc>
      </w:tr>
    </w:tbl>
    <w:p w14:paraId="2F08C00E" w14:textId="23D35AE7" w:rsidR="008D4674" w:rsidRPr="00641687" w:rsidRDefault="008D4674" w:rsidP="00641687">
      <w:pPr>
        <w:ind w:right="474"/>
        <w:rPr>
          <w:rFonts w:ascii="Titillium Web" w:hAnsi="Titillium Web"/>
          <w:sz w:val="20"/>
          <w:szCs w:val="20"/>
        </w:rPr>
      </w:pPr>
    </w:p>
    <w:sectPr w:rsidR="008D4674" w:rsidRPr="00641687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A21D6" w14:textId="77777777" w:rsidR="0077561B" w:rsidRDefault="0077561B">
      <w:r>
        <w:separator/>
      </w:r>
    </w:p>
  </w:endnote>
  <w:endnote w:type="continuationSeparator" w:id="0">
    <w:p w14:paraId="38A984C0" w14:textId="77777777" w:rsidR="0077561B" w:rsidRDefault="007756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33EF7" w14:textId="77777777" w:rsidR="0077561B" w:rsidRDefault="0077561B">
      <w:r>
        <w:separator/>
      </w:r>
    </w:p>
  </w:footnote>
  <w:footnote w:type="continuationSeparator" w:id="0">
    <w:p w14:paraId="57028FBB" w14:textId="77777777" w:rsidR="0077561B" w:rsidRDefault="007756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641687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641687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1700623F" w14:textId="77777777" w:rsidR="00B524DF" w:rsidRPr="00641687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641687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641687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20"/>
              <w:szCs w:val="20"/>
            </w:rPr>
          </w:pPr>
          <w:r w:rsidRPr="00641687">
            <w:rPr>
              <w:rFonts w:ascii="Titillium Web" w:hAnsi="Titillium Web" w:cs="Arial"/>
              <w:sz w:val="20"/>
              <w:szCs w:val="20"/>
            </w:rPr>
            <w:t>Código: FAP-2026-05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641687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641687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  <w:r w:rsidRPr="00641687">
            <w:rPr>
              <w:rFonts w:ascii="Titillium Web" w:hAnsi="Titillium Web" w:cs="Arial"/>
              <w:sz w:val="20"/>
              <w:szCs w:val="20"/>
              <w:lang w:val="es-MX"/>
            </w:rPr>
            <w:t>Fecha: 5/6/2026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641687" w:rsidRDefault="00B524DF" w:rsidP="00B524DF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641687">
            <w:rPr>
              <w:rFonts w:ascii="Titillium Web" w:hAnsi="Titillium Web"/>
              <w:b/>
              <w:sz w:val="20"/>
              <w:szCs w:val="20"/>
            </w:rPr>
            <w:t>ORDEN DE SERVICIO</w:t>
          </w:r>
        </w:p>
        <w:p w14:paraId="276E23F2" w14:textId="2470A6FA" w:rsidR="00B524DF" w:rsidRPr="00641687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641687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14DB0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295E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41687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15E8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51F17"/>
    <w:rsid w:val="007554AD"/>
    <w:rsid w:val="00762361"/>
    <w:rsid w:val="00772CC0"/>
    <w:rsid w:val="00774A40"/>
    <w:rsid w:val="0077561B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AF1316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03CFE"/>
    <w:rsid w:val="001D14E3"/>
    <w:rsid w:val="001D2848"/>
    <w:rsid w:val="001F2124"/>
    <w:rsid w:val="00247E89"/>
    <w:rsid w:val="00360F3F"/>
    <w:rsid w:val="004562E6"/>
    <w:rsid w:val="004C16B5"/>
    <w:rsid w:val="004D79DE"/>
    <w:rsid w:val="005A295E"/>
    <w:rsid w:val="00762361"/>
    <w:rsid w:val="00892C24"/>
    <w:rsid w:val="00945B96"/>
    <w:rsid w:val="00A877D6"/>
    <w:rsid w:val="00AF52E2"/>
    <w:rsid w:val="00B9376D"/>
    <w:rsid w:val="00BC1FCB"/>
    <w:rsid w:val="00C20212"/>
    <w:rsid w:val="00D031E8"/>
    <w:rsid w:val="00E51EE3"/>
    <w:rsid w:val="00E8505F"/>
    <w:rsid w:val="00F7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51EE3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711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47</cp:revision>
  <cp:lastPrinted>2024-08-28T18:00:00Z</cp:lastPrinted>
  <dcterms:created xsi:type="dcterms:W3CDTF">2026-06-05T14:20:00Z</dcterms:created>
  <dcterms:modified xsi:type="dcterms:W3CDTF">2026-09-11T21:16:00Z</dcterms:modified>
</cp:coreProperties>
</file>