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20FD4" w14:textId="01A8B451" w:rsidR="00FA5BFF" w:rsidRPr="00195135" w:rsidRDefault="002E0553" w:rsidP="00FA5BFF">
      <w:pPr>
        <w:jc w:val="both"/>
        <w:rPr>
          <w:rFonts w:ascii="Titillium Web" w:hAnsi="Titillium Web"/>
          <w:b/>
          <w:sz w:val="20"/>
          <w:szCs w:val="20"/>
        </w:rPr>
      </w:pPr>
      <w:r w:rsidRPr="00195135">
        <w:rPr>
          <w:rFonts w:ascii="Titillium Web" w:hAnsi="Titillium Web"/>
          <w:b/>
          <w:sz w:val="20"/>
          <w:szCs w:val="20"/>
        </w:rPr>
        <w:t xml:space="preserve">CLÁUSULA PRIMERA: </w:t>
      </w:r>
      <w:r w:rsidR="00FA5BFF" w:rsidRPr="00195135">
        <w:rPr>
          <w:rFonts w:ascii="Titillium Web" w:hAnsi="Titillium Web"/>
          <w:b/>
          <w:sz w:val="20"/>
          <w:szCs w:val="20"/>
        </w:rPr>
        <w:t>OBJETO</w:t>
      </w:r>
    </w:p>
    <w:p w14:paraId="72D60065" w14:textId="77777777" w:rsidR="00FA5BFF" w:rsidRPr="00195135" w:rsidRDefault="00FA5BFF" w:rsidP="00FA5BFF">
      <w:pPr>
        <w:jc w:val="both"/>
        <w:rPr>
          <w:rFonts w:ascii="Titillium Web" w:hAnsi="Titillium Web"/>
          <w:b/>
          <w:sz w:val="20"/>
          <w:szCs w:val="20"/>
        </w:rPr>
      </w:pPr>
    </w:p>
    <w:p w14:paraId="4665E060" w14:textId="7F819DB3" w:rsidR="00FA5BFF" w:rsidRPr="00195135" w:rsidRDefault="007D1B84" w:rsidP="00FA5BFF">
      <w:pPr>
        <w:jc w:val="both"/>
        <w:rPr>
          <w:rFonts w:ascii="Titillium Web" w:hAnsi="Titillium Web"/>
          <w:b/>
          <w:bCs/>
          <w:sz w:val="20"/>
          <w:szCs w:val="20"/>
        </w:rPr>
      </w:pPr>
      <w:r>
        <w:rPr>
          <w:rFonts w:ascii="Titillium Web" w:hAnsi="Titillium Web"/>
          <w:sz w:val="20"/>
          <w:szCs w:val="20"/>
        </w:rPr>
        <w:t xml:space="preserve">{ElLosProducto}</w:t>
      </w:r>
      <w:r>
        <w:rPr>
          <w:rFonts w:ascii="Titillium Web" w:hAnsi="Titillium Web"/>
          <w:sz w:val="20"/>
          <w:szCs w:val="20"/>
        </w:rPr>
        <w:t xml:space="preserve"> que a continuación se </w:t>
      </w:r>
      <w:r>
        <w:rPr>
          <w:rFonts w:ascii="Titillium Web" w:hAnsi="Titillium Web"/>
          <w:sz w:val="20"/>
          <w:szCs w:val="20"/>
        </w:rPr>
        <w:t xml:space="preserve">{describeDescriben}</w:t>
      </w:r>
      <w:r>
        <w:rPr>
          <w:rFonts w:ascii="Titillium Web" w:hAnsi="Titillium Web"/>
          <w:sz w:val="20"/>
          <w:szCs w:val="20"/>
        </w:rPr>
        <w:t xml:space="preserve">, objeto de la presente Acta Entrega </w:t>
      </w:r>
      <w:r>
        <w:rPr>
          <w:rFonts w:ascii="Titillium Web" w:hAnsi="Titillium Web"/>
          <w:sz w:val="20"/>
          <w:szCs w:val="20"/>
        </w:rPr>
        <w:t xml:space="preserve">{cumpleCumplen}</w:t>
      </w:r>
      <w:r>
        <w:rPr>
          <w:rFonts w:ascii="Titillium Web" w:hAnsi="Titillium Web"/>
          <w:sz w:val="20"/>
          <w:szCs w:val="20"/>
        </w:rPr>
        <w:t xml:space="preserve"> </w:t>
      </w:r>
      <w:r w:rsidR="00FA5BFF" w:rsidRPr="00195135">
        <w:rPr>
          <w:rFonts w:ascii="Titillium Web" w:hAnsi="Titillium Web"/>
          <w:sz w:val="20"/>
          <w:szCs w:val="20"/>
        </w:rPr>
        <w:t xml:space="preserve"> con las especificaciones técnicas que a continuación se indican y responden a los requerimientos </w:t>
      </w:r>
      <w:r w:rsidR="001949BF">
        <w:rPr>
          <w:rFonts w:ascii="Titillium Web" w:hAnsi="Titillium Web"/>
          <w:sz w:val="20"/>
          <w:szCs w:val="20"/>
        </w:rPr>
        <w:t xml:space="preserve">emitidos por el personal del área protegida </w:t>
      </w:r>
      <w:r w:rsidR="001949BF" w:rsidRPr="001949BF">
        <w:rPr>
          <w:rFonts w:ascii="Titillium Web" w:hAnsi="Titillium Web"/>
          <w:sz w:val="20"/>
          <w:szCs w:val="20"/>
        </w:rPr>
        <w:t>{area}</w:t>
      </w:r>
      <w:r w:rsidR="001949BF">
        <w:rPr>
          <w:rFonts w:ascii="Titillium Web" w:hAnsi="Titillium Web"/>
          <w:sz w:val="20"/>
          <w:szCs w:val="20"/>
        </w:rPr>
        <w:t>.</w:t>
      </w:r>
    </w:p>
    <w:tbl>
      <w:tblPr>
        <w:tblpPr w:leftFromText="141" w:rightFromText="141" w:vertAnchor="text" w:tblpXSpec="center" w:tblpY="193"/>
        <w:tblW w:w="609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40"/>
        <w:gridCol w:w="851"/>
      </w:tblGrid>
      <w:tr w:rsidR="006C4914" w:rsidRPr="00195135" w14:paraId="6EEAA6C2" w14:textId="77777777" w:rsidTr="006C4914">
        <w:trPr>
          <w:trHeight w:val="523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noWrap/>
            <w:vAlign w:val="center"/>
            <w:hideMark/>
          </w:tcPr>
          <w:p w14:paraId="4D5D8D81" w14:textId="77777777" w:rsidR="006C4914" w:rsidRPr="00195135" w:rsidRDefault="006C4914" w:rsidP="00C92F66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195135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DESCRIPCIÓN Y ESPECIFICACIONES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/>
            <w:noWrap/>
            <w:vAlign w:val="center"/>
            <w:hideMark/>
          </w:tcPr>
          <w:p w14:paraId="190A6468" w14:textId="77777777" w:rsidR="006C4914" w:rsidRPr="00195135" w:rsidRDefault="006C4914" w:rsidP="00C92F66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195135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CANT</w:t>
            </w:r>
          </w:p>
        </w:tc>
      </w:tr>
      <w:tr w:rsidR="006C4914" w:rsidRPr="00195135" w14:paraId="07B0B39A" w14:textId="77777777" w:rsidTr="006C4914">
        <w:trPr>
          <w:trHeight w:val="523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0C6207" w14:textId="77777777" w:rsidR="006C4914" w:rsidRPr="00195135" w:rsidRDefault="006C4914" w:rsidP="00C92F6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tillium Web" w:eastAsia="Batang" w:hAnsi="Titillium Web"/>
                <w:sz w:val="20"/>
                <w:szCs w:val="20"/>
              </w:rPr>
            </w:pPr>
            <w:r w:rsidRPr="00195135">
              <w:rPr>
                <w:rFonts w:ascii="Titillium Web" w:eastAsia="Batang" w:hAnsi="Titillium Web"/>
                <w:sz w:val="20"/>
                <w:szCs w:val="20"/>
              </w:rPr>
              <w:t>{#items}{desc}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982A1" w14:textId="77777777" w:rsidR="006C4914" w:rsidRPr="00195135" w:rsidRDefault="006C4914" w:rsidP="00C92F66">
            <w:pPr>
              <w:jc w:val="center"/>
              <w:rPr>
                <w:rFonts w:ascii="Titillium Web" w:hAnsi="Titillium Web" w:cs="Tahoma"/>
                <w:sz w:val="20"/>
                <w:szCs w:val="20"/>
              </w:rPr>
            </w:pPr>
            <w:r w:rsidRPr="00195135">
              <w:rPr>
                <w:rFonts w:ascii="Titillium Web" w:hAnsi="Titillium Web" w:cs="Tahoma"/>
                <w:sz w:val="20"/>
                <w:szCs w:val="20"/>
              </w:rPr>
              <w:t>{cantidad}{/items}</w:t>
            </w:r>
          </w:p>
        </w:tc>
      </w:tr>
    </w:tbl>
    <w:p w14:paraId="2E7314C6" w14:textId="6A08B80B" w:rsidR="00984CFC" w:rsidRPr="00195135" w:rsidRDefault="00984CFC" w:rsidP="00FA5BFF">
      <w:pPr>
        <w:jc w:val="both"/>
        <w:rPr>
          <w:rFonts w:ascii="Titillium Web" w:hAnsi="Titillium Web"/>
          <w:i/>
          <w:sz w:val="20"/>
          <w:szCs w:val="20"/>
        </w:rPr>
      </w:pPr>
    </w:p>
    <w:p w14:paraId="0F95262C" w14:textId="77777777" w:rsidR="006C4914" w:rsidRDefault="006C4914" w:rsidP="00FA5BFF">
      <w:pPr>
        <w:jc w:val="both"/>
        <w:rPr>
          <w:rFonts w:ascii="Titillium Web" w:hAnsi="Titillium Web"/>
          <w:b/>
          <w:sz w:val="20"/>
          <w:szCs w:val="20"/>
        </w:rPr>
      </w:pPr>
    </w:p>
    <w:p w14:paraId="7FB0E974" w14:textId="77777777" w:rsidR="006C4914" w:rsidRDefault="006C4914" w:rsidP="00FA5BFF">
      <w:pPr>
        <w:jc w:val="both"/>
        <w:rPr>
          <w:rFonts w:ascii="Titillium Web" w:hAnsi="Titillium Web"/>
          <w:b/>
          <w:sz w:val="20"/>
          <w:szCs w:val="20"/>
        </w:rPr>
      </w:pPr>
    </w:p>
    <w:p w14:paraId="29E9ABC1" w14:textId="77777777" w:rsidR="006C4914" w:rsidRDefault="006C4914" w:rsidP="00FA5BFF">
      <w:pPr>
        <w:jc w:val="both"/>
        <w:rPr>
          <w:rFonts w:ascii="Titillium Web" w:hAnsi="Titillium Web"/>
          <w:b/>
          <w:sz w:val="20"/>
          <w:szCs w:val="20"/>
        </w:rPr>
      </w:pPr>
    </w:p>
    <w:p w14:paraId="2D0A598C" w14:textId="77777777" w:rsidR="006C4914" w:rsidRDefault="006C4914" w:rsidP="00FA5BFF">
      <w:pPr>
        <w:jc w:val="both"/>
        <w:rPr>
          <w:rFonts w:ascii="Titillium Web" w:hAnsi="Titillium Web"/>
          <w:b/>
          <w:sz w:val="20"/>
          <w:szCs w:val="20"/>
        </w:rPr>
      </w:pPr>
    </w:p>
    <w:p w14:paraId="1B311B82" w14:textId="77777777" w:rsidR="007D1B84" w:rsidRDefault="007D1B84" w:rsidP="00FA5BFF">
      <w:pPr>
        <w:jc w:val="both"/>
        <w:rPr>
          <w:rFonts w:ascii="Titillium Web" w:hAnsi="Titillium Web"/>
          <w:b/>
          <w:sz w:val="20"/>
          <w:szCs w:val="20"/>
        </w:rPr>
      </w:pPr>
    </w:p>
    <w:p w14:paraId="00C43F0B" w14:textId="77777777" w:rsidR="007D1B84" w:rsidRDefault="007D1B84" w:rsidP="00FA5BFF">
      <w:pPr>
        <w:jc w:val="both"/>
        <w:rPr>
          <w:rFonts w:ascii="Titillium Web" w:hAnsi="Titillium Web"/>
          <w:b/>
          <w:sz w:val="20"/>
          <w:szCs w:val="20"/>
        </w:rPr>
      </w:pPr>
    </w:p>
    <w:p w14:paraId="7B27531A" w14:textId="45F91C6C" w:rsidR="002635A1" w:rsidRPr="00195135" w:rsidRDefault="0067273C" w:rsidP="00FA5BFF">
      <w:pPr>
        <w:jc w:val="both"/>
        <w:rPr>
          <w:rFonts w:ascii="Titillium Web" w:hAnsi="Titillium Web"/>
          <w:b/>
          <w:bCs/>
          <w:sz w:val="20"/>
          <w:szCs w:val="20"/>
        </w:rPr>
      </w:pPr>
      <w:r w:rsidRPr="00195135">
        <w:rPr>
          <w:rFonts w:ascii="Titillium Web" w:hAnsi="Titillium Web"/>
          <w:b/>
          <w:sz w:val="20"/>
          <w:szCs w:val="20"/>
        </w:rPr>
        <w:t>CLÁUSULA</w:t>
      </w:r>
      <w:r w:rsidR="002E0553" w:rsidRPr="00195135">
        <w:rPr>
          <w:rFonts w:ascii="Titillium Web" w:hAnsi="Titillium Web"/>
          <w:b/>
          <w:sz w:val="20"/>
          <w:szCs w:val="20"/>
        </w:rPr>
        <w:t xml:space="preserve"> SEGUNDA: </w:t>
      </w:r>
      <w:r w:rsidR="005E7D4E" w:rsidRPr="00195135">
        <w:rPr>
          <w:rFonts w:ascii="Titillium Web" w:hAnsi="Titillium Web"/>
          <w:b/>
          <w:sz w:val="20"/>
          <w:szCs w:val="20"/>
        </w:rPr>
        <w:t>DECLARACIÓN</w:t>
      </w:r>
    </w:p>
    <w:p w14:paraId="2A6F50E6" w14:textId="77777777" w:rsidR="005E7D4E" w:rsidRPr="00195135" w:rsidRDefault="005E7D4E" w:rsidP="004D616C">
      <w:pPr>
        <w:jc w:val="both"/>
        <w:rPr>
          <w:rFonts w:ascii="Titillium Web" w:hAnsi="Titillium Web"/>
          <w:b/>
          <w:bCs/>
          <w:sz w:val="20"/>
          <w:szCs w:val="20"/>
        </w:rPr>
      </w:pPr>
    </w:p>
    <w:p w14:paraId="2EAD1D23" w14:textId="2067D211" w:rsidR="005E7D4E" w:rsidRPr="00195135" w:rsidRDefault="00461768" w:rsidP="004D616C">
      <w:pPr>
        <w:jc w:val="both"/>
        <w:rPr>
          <w:rFonts w:ascii="Titillium Web" w:hAnsi="Titillium Web"/>
          <w:sz w:val="20"/>
          <w:szCs w:val="20"/>
        </w:rPr>
      </w:pPr>
      <w:r w:rsidRPr="00195135">
        <w:rPr>
          <w:rFonts w:ascii="Titillium Web" w:hAnsi="Titillium Web"/>
          <w:sz w:val="20"/>
          <w:szCs w:val="20"/>
        </w:rPr>
        <w:t xml:space="preserve">Por medio del presente documento se deja constancia de la entrega por parte del Fondo de Inversión Ambiental Sostenible al área protegida </w:t>
      </w:r>
      <w:r w:rsidR="00057098" w:rsidRPr="00195135">
        <w:rPr>
          <w:rFonts w:ascii="Titillium Web" w:hAnsi="Titillium Web"/>
          <w:sz w:val="20"/>
          <w:szCs w:val="20"/>
        </w:rPr>
        <w:t>{area}</w:t>
      </w:r>
      <w:r w:rsidRPr="00195135">
        <w:rPr>
          <w:rFonts w:ascii="Titillium Web" w:hAnsi="Titillium Web"/>
          <w:sz w:val="20"/>
          <w:szCs w:val="20"/>
        </w:rPr>
        <w:t xml:space="preserve">, </w:t>
      </w:r>
      <w:r w:rsidR="00DE4E97" w:rsidRPr="00195135">
        <w:rPr>
          <w:rFonts w:ascii="Titillium Web" w:hAnsi="Titillium Web"/>
          <w:sz w:val="20"/>
          <w:szCs w:val="20"/>
        </w:rPr>
        <w:t>por lo tanto, esta última asume total responsabilidad de la custodia, manejo</w:t>
      </w:r>
      <w:r w:rsidR="006C4914">
        <w:rPr>
          <w:rFonts w:ascii="Titillium Web" w:hAnsi="Titillium Web"/>
          <w:sz w:val="20"/>
          <w:szCs w:val="20"/>
        </w:rPr>
        <w:t>,</w:t>
      </w:r>
      <w:r w:rsidR="00DE4E97" w:rsidRPr="00195135">
        <w:rPr>
          <w:rFonts w:ascii="Titillium Web" w:hAnsi="Titillium Web"/>
          <w:sz w:val="20"/>
          <w:szCs w:val="20"/>
        </w:rPr>
        <w:t xml:space="preserve"> cuidado </w:t>
      </w:r>
      <w:r w:rsidR="006C4914">
        <w:rPr>
          <w:rFonts w:ascii="Titillium Web" w:hAnsi="Titillium Web"/>
          <w:sz w:val="20"/>
          <w:szCs w:val="20"/>
        </w:rPr>
        <w:t xml:space="preserve">y uso </w:t>
      </w:r>
      <w:r w:rsidR="007D1B84">
        <w:rPr>
          <w:rFonts w:ascii="Titillium Web" w:hAnsi="Titillium Web"/>
          <w:sz w:val="20"/>
          <w:szCs w:val="20"/>
        </w:rPr>
        <w:t xml:space="preserve">{delDeLosBien}</w:t>
      </w:r>
      <w:r w:rsidR="00DE4E97" w:rsidRPr="00195135">
        <w:rPr>
          <w:rFonts w:ascii="Titillium Web" w:hAnsi="Titillium Web"/>
          <w:sz w:val="20"/>
          <w:szCs w:val="20"/>
        </w:rPr>
        <w:t xml:space="preserve"> constantes en la anterior cláusula</w:t>
      </w:r>
      <w:r w:rsidR="000A59FA" w:rsidRPr="00195135">
        <w:rPr>
          <w:rFonts w:ascii="Titillium Web" w:hAnsi="Titillium Web"/>
          <w:sz w:val="20"/>
          <w:szCs w:val="20"/>
        </w:rPr>
        <w:t xml:space="preserve">. </w:t>
      </w:r>
    </w:p>
    <w:p w14:paraId="2CFA2FCE" w14:textId="77777777" w:rsidR="000A59FA" w:rsidRPr="00195135" w:rsidRDefault="000A59FA" w:rsidP="004D616C">
      <w:pPr>
        <w:jc w:val="both"/>
        <w:rPr>
          <w:rFonts w:ascii="Titillium Web" w:hAnsi="Titillium Web"/>
          <w:sz w:val="20"/>
          <w:szCs w:val="20"/>
        </w:rPr>
      </w:pPr>
    </w:p>
    <w:p w14:paraId="1E5A8A09" w14:textId="67FA912E" w:rsidR="000635AB" w:rsidRDefault="000A59FA" w:rsidP="004D616C">
      <w:pPr>
        <w:jc w:val="both"/>
        <w:rPr>
          <w:rFonts w:ascii="Titillium Web" w:hAnsi="Titillium Web"/>
          <w:sz w:val="20"/>
          <w:szCs w:val="20"/>
        </w:rPr>
      </w:pPr>
      <w:r w:rsidRPr="00195135">
        <w:rPr>
          <w:rFonts w:ascii="Titillium Web" w:hAnsi="Titillium Web"/>
          <w:sz w:val="20"/>
          <w:szCs w:val="20"/>
        </w:rPr>
        <w:t xml:space="preserve">En caso de daños, </w:t>
      </w:r>
      <w:r w:rsidR="003E73EA" w:rsidRPr="000635AB">
        <w:rPr>
          <w:rFonts w:ascii="Titillium Web" w:hAnsi="Titillium Web"/>
          <w:sz w:val="20"/>
          <w:szCs w:val="20"/>
        </w:rPr>
        <w:t>pérdidas</w:t>
      </w:r>
      <w:r w:rsidRPr="00195135">
        <w:rPr>
          <w:rFonts w:ascii="Titillium Web" w:hAnsi="Titillium Web"/>
          <w:sz w:val="20"/>
          <w:szCs w:val="20"/>
        </w:rPr>
        <w:t xml:space="preserve">, </w:t>
      </w:r>
      <w:r w:rsidR="00976C74" w:rsidRPr="00195135">
        <w:rPr>
          <w:rFonts w:ascii="Titillium Web" w:hAnsi="Titillium Web"/>
          <w:sz w:val="20"/>
          <w:szCs w:val="20"/>
        </w:rPr>
        <w:t xml:space="preserve">mal uso o negligencia en el manejo </w:t>
      </w:r>
      <w:r w:rsidR="007D1B84" w:rsidRPr="007D1B84">
        <w:rPr>
          <w:rFonts w:ascii="Titillium Web" w:hAnsi="Titillium Web"/>
          <w:sz w:val="20"/>
          <w:szCs w:val="20"/>
        </w:rPr>
        <w:t xml:space="preserve">{delDeLosBien}</w:t>
      </w:r>
      <w:r w:rsidR="00976C74" w:rsidRPr="00195135">
        <w:rPr>
          <w:rFonts w:ascii="Titillium Web" w:hAnsi="Titillium Web"/>
          <w:sz w:val="20"/>
          <w:szCs w:val="20"/>
        </w:rPr>
        <w:t xml:space="preserve"> será responsabilidad exclusiva del personal del Ministerio del Ambiente y Energía</w:t>
      </w:r>
      <w:r w:rsidR="004E2237">
        <w:rPr>
          <w:rFonts w:ascii="Titillium Web" w:hAnsi="Titillium Web"/>
          <w:sz w:val="20"/>
          <w:szCs w:val="20"/>
        </w:rPr>
        <w:t xml:space="preserve"> (MAE)</w:t>
      </w:r>
      <w:r w:rsidR="001453A3" w:rsidRPr="00195135">
        <w:rPr>
          <w:rFonts w:ascii="Titillium Web" w:hAnsi="Titillium Web"/>
          <w:sz w:val="20"/>
          <w:szCs w:val="20"/>
        </w:rPr>
        <w:t xml:space="preserve">. </w:t>
      </w:r>
    </w:p>
    <w:p w14:paraId="2D61388D" w14:textId="77777777" w:rsidR="005E7D4E" w:rsidRPr="00195135" w:rsidRDefault="005E7D4E" w:rsidP="004D616C">
      <w:pPr>
        <w:jc w:val="both"/>
        <w:rPr>
          <w:rFonts w:ascii="Titillium Web" w:hAnsi="Titillium Web"/>
          <w:b/>
          <w:bCs/>
          <w:sz w:val="20"/>
          <w:szCs w:val="20"/>
        </w:rPr>
      </w:pPr>
    </w:p>
    <w:p w14:paraId="77AA524E" w14:textId="7C4E0512" w:rsidR="00D07AEB" w:rsidRPr="00195135" w:rsidRDefault="0067273C" w:rsidP="004D616C">
      <w:pPr>
        <w:jc w:val="both"/>
        <w:rPr>
          <w:rFonts w:ascii="Titillium Web" w:hAnsi="Titillium Web"/>
          <w:b/>
          <w:sz w:val="20"/>
          <w:szCs w:val="20"/>
        </w:rPr>
      </w:pPr>
      <w:r w:rsidRPr="00195135">
        <w:rPr>
          <w:rFonts w:ascii="Titillium Web" w:hAnsi="Titillium Web"/>
          <w:b/>
          <w:bCs/>
          <w:sz w:val="20"/>
          <w:szCs w:val="20"/>
        </w:rPr>
        <w:t>CLÁUSULA</w:t>
      </w:r>
      <w:r w:rsidR="002E0553" w:rsidRPr="00195135">
        <w:rPr>
          <w:rFonts w:ascii="Titillium Web" w:hAnsi="Titillium Web"/>
          <w:b/>
          <w:bCs/>
          <w:sz w:val="20"/>
          <w:szCs w:val="20"/>
        </w:rPr>
        <w:t xml:space="preserve"> TERCERA:</w:t>
      </w:r>
      <w:r w:rsidR="002E0553" w:rsidRPr="00195135">
        <w:rPr>
          <w:rFonts w:ascii="Titillium Web" w:hAnsi="Titillium Web"/>
          <w:b/>
          <w:sz w:val="20"/>
          <w:szCs w:val="20"/>
        </w:rPr>
        <w:t xml:space="preserve"> </w:t>
      </w:r>
      <w:r w:rsidR="00D07AEB" w:rsidRPr="00195135">
        <w:rPr>
          <w:rFonts w:ascii="Titillium Web" w:hAnsi="Titillium Web"/>
          <w:b/>
          <w:sz w:val="20"/>
          <w:szCs w:val="20"/>
        </w:rPr>
        <w:t>ACEPTACIÓN</w:t>
      </w:r>
    </w:p>
    <w:p w14:paraId="5C248015" w14:textId="77777777" w:rsidR="00D07AEB" w:rsidRPr="00195135" w:rsidRDefault="00D07AEB" w:rsidP="004D616C">
      <w:pPr>
        <w:jc w:val="both"/>
        <w:rPr>
          <w:rFonts w:ascii="Titillium Web" w:hAnsi="Titillium Web"/>
          <w:b/>
          <w:sz w:val="20"/>
          <w:szCs w:val="20"/>
        </w:rPr>
      </w:pPr>
    </w:p>
    <w:p w14:paraId="54CC59CF" w14:textId="0B2A6D33" w:rsidR="00476535" w:rsidRPr="00476535" w:rsidRDefault="00476535" w:rsidP="00476535">
      <w:pPr>
        <w:jc w:val="both"/>
        <w:rPr>
          <w:rFonts w:ascii="Titillium Web" w:hAnsi="Titillium Web"/>
          <w:sz w:val="20"/>
          <w:szCs w:val="20"/>
        </w:rPr>
      </w:pPr>
      <w:r w:rsidRPr="00476535">
        <w:rPr>
          <w:rFonts w:ascii="Titillium Web" w:hAnsi="Titillium Web"/>
          <w:sz w:val="20"/>
          <w:szCs w:val="20"/>
        </w:rPr>
        <w:t xml:space="preserve">Para constancia de lo actuado y en fe de conformidad y aceptación, los comparecientes firman el presente documento en unidad de acto, en dos ejemplares de igual tenor, valor y efectos, en la ciudad de </w:t>
      </w:r>
      <w:r>
        <w:rPr>
          <w:rFonts w:ascii="Titillium Web" w:hAnsi="Titillium Web"/>
          <w:sz w:val="20"/>
          <w:szCs w:val="20"/>
        </w:rPr>
        <w:t>{ciudad}</w:t>
      </w:r>
      <w:r w:rsidRPr="00476535">
        <w:rPr>
          <w:rFonts w:ascii="Titillium Web" w:hAnsi="Titillium Web"/>
          <w:sz w:val="20"/>
          <w:szCs w:val="20"/>
        </w:rPr>
        <w:t xml:space="preserve">, el </w:t>
      </w:r>
      <w:r w:rsidR="001A5923" w:rsidRPr="001A5923">
        <w:rPr>
          <w:rFonts w:ascii="Titillium Web" w:hAnsi="Titillium Web"/>
          <w:sz w:val="20"/>
          <w:szCs w:val="20"/>
          <w:lang w:val="es-ES"/>
        </w:rPr>
        <w:t>{fechaRecepcion}</w:t>
      </w:r>
      <w:r w:rsidRPr="00476535">
        <w:rPr>
          <w:rFonts w:ascii="Titillium Web" w:hAnsi="Titillium Web"/>
          <w:sz w:val="20"/>
          <w:szCs w:val="20"/>
        </w:rPr>
        <w:t>.</w:t>
      </w:r>
    </w:p>
    <w:p w14:paraId="1E6C082D" w14:textId="77777777" w:rsidR="00D07AEB" w:rsidRPr="00195135" w:rsidRDefault="00D07AEB" w:rsidP="004D616C">
      <w:pPr>
        <w:jc w:val="both"/>
        <w:rPr>
          <w:rFonts w:ascii="Titillium Web" w:hAnsi="Titillium Web"/>
          <w:b/>
          <w:sz w:val="20"/>
          <w:szCs w:val="20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45360" w:rsidRPr="00195135" w14:paraId="59A4B096" w14:textId="77777777" w:rsidTr="003D0109">
        <w:trPr>
          <w:trHeight w:val="610"/>
        </w:trPr>
        <w:tc>
          <w:tcPr>
            <w:tcW w:w="4680" w:type="dxa"/>
            <w:tcMar>
              <w:top w:w="360" w:type="dxa"/>
              <w:left w:w="120" w:type="dxa"/>
              <w:bottom w:w="200" w:type="dxa"/>
              <w:right w:w="120" w:type="dxa"/>
            </w:tcMar>
          </w:tcPr>
          <w:p w14:paraId="1EC272BF" w14:textId="77777777" w:rsidR="00A45360" w:rsidRPr="00195135" w:rsidRDefault="00A45360" w:rsidP="00A0039C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195135">
              <w:rPr>
                <w:rFonts w:ascii="Titillium Web" w:eastAsia="Arial" w:hAnsi="Titillium Web" w:cs="Arial"/>
                <w:sz w:val="20"/>
                <w:szCs w:val="20"/>
              </w:rPr>
              <w:t>______________________________</w:t>
            </w:r>
          </w:p>
          <w:p w14:paraId="24B8C9AD" w14:textId="77777777" w:rsidR="00A45360" w:rsidRPr="00195135" w:rsidRDefault="00A45360" w:rsidP="00A0039C">
            <w:pPr>
              <w:jc w:val="center"/>
              <w:rPr>
                <w:rFonts w:ascii="Titillium Web" w:eastAsia="Arial" w:hAnsi="Titillium Web" w:cs="Arial"/>
                <w:b/>
                <w:bCs/>
                <w:sz w:val="20"/>
                <w:szCs w:val="20"/>
              </w:rPr>
            </w:pPr>
            <w:r>
              <w:rPr>
                <w:rFonts w:ascii="Titillium Web" w:eastAsia="Arial" w:hAnsi="Titillium Web" w:cs="Arial"/>
                <w:b/>
                <w:bCs/>
                <w:sz w:val="20"/>
                <w:szCs w:val="20"/>
              </w:rPr>
              <w:t>{jefe}</w:t>
            </w:r>
          </w:p>
          <w:p w14:paraId="665553FA" w14:textId="7B15791B" w:rsidR="00A45360" w:rsidRPr="007D1B84" w:rsidRDefault="007D1B84" w:rsidP="00A0039C">
            <w:pPr>
              <w:jc w:val="center"/>
              <w:rPr>
                <w:rFonts w:ascii="Titillium Web" w:eastAsia="Arial" w:hAnsi="Titillium Web" w:cs="Arial"/>
                <w:sz w:val="20"/>
                <w:szCs w:val="20"/>
              </w:rPr>
            </w:pPr>
            <w:r w:rsidRPr="007D1B84">
              <w:rPr>
                <w:rFonts w:ascii="Titillium Web" w:hAnsi="Titillium Web"/>
                <w:bCs/>
                <w:sz w:val="20"/>
                <w:szCs w:val="20"/>
              </w:rPr>
              <w:t xml:space="preserve">{AdministradoraAP}</w:t>
            </w:r>
            <w:r w:rsidR="00A45360" w:rsidRPr="007D1B84">
              <w:rPr>
                <w:rFonts w:ascii="Titillium Web" w:eastAsia="Arial" w:hAnsi="Titillium Web" w:cs="Arial"/>
                <w:sz w:val="20"/>
                <w:szCs w:val="20"/>
              </w:rPr>
              <w:t xml:space="preserve"> del área protegida</w:t>
            </w:r>
          </w:p>
          <w:p w14:paraId="713BBAB2" w14:textId="07BA7722" w:rsidR="00A45360" w:rsidRPr="00195135" w:rsidRDefault="00A45360" w:rsidP="00A0039C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7D1B84">
              <w:rPr>
                <w:rFonts w:ascii="Titillium Web" w:eastAsia="Arial" w:hAnsi="Titillium Web" w:cs="Arial"/>
                <w:sz w:val="20"/>
                <w:szCs w:val="20"/>
              </w:rPr>
              <w:t>Ministerio del Ambiente y Energía</w:t>
            </w:r>
          </w:p>
        </w:tc>
        <w:tc>
          <w:tcPr>
            <w:tcW w:w="4680" w:type="dxa"/>
            <w:tcMar>
              <w:top w:w="360" w:type="dxa"/>
              <w:left w:w="120" w:type="dxa"/>
              <w:bottom w:w="200" w:type="dxa"/>
              <w:right w:w="120" w:type="dxa"/>
            </w:tcMar>
          </w:tcPr>
          <w:p w14:paraId="1B762698" w14:textId="77777777" w:rsidR="00A45360" w:rsidRPr="00195135" w:rsidRDefault="00A45360" w:rsidP="00A0039C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195135">
              <w:rPr>
                <w:rFonts w:ascii="Titillium Web" w:eastAsia="Arial" w:hAnsi="Titillium Web" w:cs="Arial"/>
                <w:sz w:val="20"/>
                <w:szCs w:val="20"/>
              </w:rPr>
              <w:t>______________________________</w:t>
            </w:r>
          </w:p>
          <w:p w14:paraId="022A07B2" w14:textId="77777777" w:rsidR="00A45360" w:rsidRPr="00195135" w:rsidRDefault="00A45360" w:rsidP="00A0039C">
            <w:pPr>
              <w:jc w:val="center"/>
              <w:rPr>
                <w:rFonts w:ascii="Titillium Web" w:eastAsia="Arial" w:hAnsi="Titillium Web" w:cs="Arial"/>
                <w:b/>
                <w:bCs/>
                <w:sz w:val="20"/>
                <w:szCs w:val="20"/>
              </w:rPr>
            </w:pPr>
            <w:r>
              <w:rPr>
                <w:rFonts w:ascii="Titillium Web" w:eastAsia="Arial" w:hAnsi="Titillium Web" w:cs="Arial"/>
                <w:b/>
                <w:bCs/>
                <w:sz w:val="20"/>
                <w:szCs w:val="20"/>
              </w:rPr>
              <w:t>{ac}</w:t>
            </w:r>
          </w:p>
          <w:p w14:paraId="5A786611" w14:textId="77777777" w:rsidR="007D1B84" w:rsidRDefault="007D1B84" w:rsidP="007D1B84">
            <w:pPr>
              <w:jc w:val="center"/>
              <w:rPr>
                <w:rFonts w:ascii="Titillium Web" w:eastAsia="Arial" w:hAnsi="Titillium Web" w:cs="Arial"/>
                <w:sz w:val="20"/>
                <w:szCs w:val="20"/>
              </w:rPr>
            </w:pPr>
            <w:r>
              <w:rPr>
                <w:rFonts w:ascii="Titillium Web" w:eastAsia="Arial" w:hAnsi="Titillium Web" w:cs="Arial"/>
                <w:sz w:val="20"/>
                <w:szCs w:val="20"/>
              </w:rPr>
              <w:t xml:space="preserve">{AdminContador}</w:t>
            </w:r>
          </w:p>
          <w:p w14:paraId="3B44CE22" w14:textId="1F70C9AB" w:rsidR="00A45360" w:rsidRPr="00195135" w:rsidRDefault="00A45360" w:rsidP="00A0039C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195135">
              <w:rPr>
                <w:rFonts w:ascii="Titillium Web" w:hAnsi="Titillium Web"/>
                <w:sz w:val="20"/>
                <w:szCs w:val="20"/>
              </w:rPr>
              <w:t>FIAS</w:t>
            </w:r>
          </w:p>
        </w:tc>
      </w:tr>
    </w:tbl>
    <w:p w14:paraId="6DB78961" w14:textId="77777777" w:rsidR="00D07AEB" w:rsidRPr="00195135" w:rsidRDefault="00D07AEB" w:rsidP="00D260D4">
      <w:pPr>
        <w:rPr>
          <w:rFonts w:ascii="Titillium Web" w:hAnsi="Titillium Web"/>
          <w:sz w:val="20"/>
          <w:szCs w:val="20"/>
          <w:lang w:val="es-ES"/>
        </w:rPr>
      </w:pPr>
    </w:p>
    <w:sectPr w:rsidR="00D07AEB" w:rsidRPr="00195135" w:rsidSect="006C4914">
      <w:headerReference w:type="first" r:id="rId7"/>
      <w:pgSz w:w="11906" w:h="16838"/>
      <w:pgMar w:top="1135" w:right="1701" w:bottom="851" w:left="1701" w:header="28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A9D70" w14:textId="77777777" w:rsidR="00BC68C3" w:rsidRDefault="00BC68C3">
      <w:r>
        <w:separator/>
      </w:r>
    </w:p>
  </w:endnote>
  <w:endnote w:type="continuationSeparator" w:id="0">
    <w:p w14:paraId="0FDC7135" w14:textId="77777777" w:rsidR="00BC68C3" w:rsidRDefault="00BC6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9F684" w14:textId="77777777" w:rsidR="00BC68C3" w:rsidRDefault="00BC68C3">
      <w:r>
        <w:separator/>
      </w:r>
    </w:p>
  </w:footnote>
  <w:footnote w:type="continuationSeparator" w:id="0">
    <w:p w14:paraId="5D8593BE" w14:textId="77777777" w:rsidR="00BC68C3" w:rsidRDefault="00BC68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1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1887"/>
      <w:gridCol w:w="5808"/>
      <w:gridCol w:w="2324"/>
    </w:tblGrid>
    <w:tr w:rsidR="006C4914" w:rsidRPr="00195135" w14:paraId="2E152639" w14:textId="77777777" w:rsidTr="007D1B84">
      <w:trPr>
        <w:cantSplit/>
        <w:trHeight w:val="269"/>
        <w:jc w:val="center"/>
      </w:trPr>
      <w:tc>
        <w:tcPr>
          <w:tcW w:w="1887" w:type="dxa"/>
          <w:vMerge w:val="restart"/>
          <w:tcBorders>
            <w:right w:val="single" w:sz="4" w:space="0" w:color="auto"/>
          </w:tcBorders>
          <w:vAlign w:val="center"/>
        </w:tcPr>
        <w:p w14:paraId="1D504720" w14:textId="77777777" w:rsidR="006C4914" w:rsidRPr="00195135" w:rsidRDefault="006C4914" w:rsidP="006C4914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20"/>
              <w:lang w:val="es-MX" w:eastAsia="es-ES"/>
            </w:rPr>
          </w:pPr>
          <w:r w:rsidRPr="00195135">
            <w:rPr>
              <w:rFonts w:ascii="Arial" w:hAnsi="Arial" w:cs="Arial"/>
              <w:noProof/>
              <w:sz w:val="20"/>
              <w:szCs w:val="20"/>
              <w:lang w:val="es-MX" w:eastAsia="es-ES"/>
            </w:rPr>
            <w:drawing>
              <wp:inline distT="0" distB="0" distL="0" distR="0" wp14:anchorId="76DBD227" wp14:editId="6A1A2AFC">
                <wp:extent cx="990600" cy="971550"/>
                <wp:effectExtent l="0" t="0" r="0" b="0"/>
                <wp:docPr id="1114359888" name="Imagen 11143598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BC56381" w14:textId="77777777" w:rsidR="006C4914" w:rsidRPr="00195135" w:rsidRDefault="006C4914" w:rsidP="006C4914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sz w:val="20"/>
              <w:szCs w:val="20"/>
              <w:lang w:val="es-MX" w:eastAsia="es-ES"/>
            </w:rPr>
          </w:pPr>
          <w:r w:rsidRPr="00195135">
            <w:rPr>
              <w:rFonts w:ascii="Titillium Web" w:hAnsi="Titillium Web" w:cs="Arial"/>
              <w:b/>
              <w:sz w:val="20"/>
              <w:szCs w:val="20"/>
              <w:lang w:val="es-MX" w:eastAsia="es-ES"/>
            </w:rPr>
            <w:t xml:space="preserve">FONDO DE INVERSIÓN AMBIENTAL SOSTENIBLE  </w:t>
          </w:r>
        </w:p>
      </w:tc>
      <w:tc>
        <w:tcPr>
          <w:tcW w:w="2324" w:type="dxa"/>
          <w:tcBorders>
            <w:left w:val="single" w:sz="4" w:space="0" w:color="auto"/>
          </w:tcBorders>
          <w:vAlign w:val="center"/>
        </w:tcPr>
        <w:p w14:paraId="4E870D46" w14:textId="77777777" w:rsidR="006C4914" w:rsidRPr="00195135" w:rsidRDefault="006C4914" w:rsidP="006C4914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sz w:val="20"/>
              <w:szCs w:val="20"/>
              <w:lang w:eastAsia="es-ES"/>
            </w:rPr>
          </w:pPr>
          <w:r w:rsidRPr="00195135">
            <w:rPr>
              <w:rFonts w:ascii="Titillium Web" w:hAnsi="Titillium Web" w:cs="Arial"/>
              <w:sz w:val="20"/>
              <w:szCs w:val="20"/>
              <w:lang w:eastAsia="es-ES"/>
            </w:rPr>
            <w:t>Código: FAP-2026-07</w:t>
          </w:r>
        </w:p>
      </w:tc>
    </w:tr>
    <w:tr w:rsidR="006C4914" w:rsidRPr="00195135" w14:paraId="724E98E2" w14:textId="77777777" w:rsidTr="007D1B84">
      <w:trPr>
        <w:cantSplit/>
        <w:trHeight w:val="271"/>
        <w:jc w:val="center"/>
      </w:trPr>
      <w:tc>
        <w:tcPr>
          <w:tcW w:w="1887" w:type="dxa"/>
          <w:vMerge/>
          <w:tcBorders>
            <w:right w:val="single" w:sz="4" w:space="0" w:color="auto"/>
          </w:tcBorders>
          <w:vAlign w:val="center"/>
        </w:tcPr>
        <w:p w14:paraId="7C6832D8" w14:textId="77777777" w:rsidR="006C4914" w:rsidRPr="00195135" w:rsidRDefault="006C4914" w:rsidP="006C4914">
          <w:pPr>
            <w:tabs>
              <w:tab w:val="center" w:pos="4419"/>
              <w:tab w:val="right" w:pos="8838"/>
            </w:tabs>
            <w:rPr>
              <w:rFonts w:ascii="Arial" w:hAnsi="Arial" w:cs="Arial"/>
              <w:noProof/>
              <w:sz w:val="20"/>
              <w:szCs w:val="20"/>
              <w:lang w:eastAsia="es-ES"/>
            </w:rPr>
          </w:pPr>
        </w:p>
      </w:tc>
      <w:tc>
        <w:tcPr>
          <w:tcW w:w="580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4737604" w14:textId="77777777" w:rsidR="006C4914" w:rsidRPr="00195135" w:rsidRDefault="006C4914" w:rsidP="006C4914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sz w:val="20"/>
              <w:szCs w:val="20"/>
              <w:lang w:eastAsia="es-ES"/>
            </w:rPr>
          </w:pPr>
        </w:p>
      </w:tc>
      <w:tc>
        <w:tcPr>
          <w:tcW w:w="2324" w:type="dxa"/>
          <w:tcBorders>
            <w:left w:val="single" w:sz="4" w:space="0" w:color="auto"/>
          </w:tcBorders>
          <w:vAlign w:val="center"/>
        </w:tcPr>
        <w:p w14:paraId="1C834083" w14:textId="77777777" w:rsidR="006C4914" w:rsidRPr="00195135" w:rsidRDefault="006C4914" w:rsidP="006C4914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sz w:val="20"/>
              <w:szCs w:val="20"/>
              <w:lang w:val="en-US" w:eastAsia="es-ES"/>
            </w:rPr>
          </w:pPr>
          <w:r w:rsidRPr="00195135">
            <w:rPr>
              <w:rFonts w:ascii="Titillium Web" w:hAnsi="Titillium Web" w:cs="Arial"/>
              <w:sz w:val="20"/>
              <w:szCs w:val="20"/>
              <w:lang w:val="es-MX" w:eastAsia="es-ES"/>
            </w:rPr>
            <w:t>Fecha: 8/6/2026</w:t>
          </w:r>
        </w:p>
      </w:tc>
    </w:tr>
    <w:tr w:rsidR="007D1B84" w:rsidRPr="00195135" w14:paraId="13672A4A" w14:textId="77777777" w:rsidTr="000D3C76">
      <w:trPr>
        <w:cantSplit/>
        <w:trHeight w:val="312"/>
        <w:jc w:val="center"/>
      </w:trPr>
      <w:tc>
        <w:tcPr>
          <w:tcW w:w="1887" w:type="dxa"/>
          <w:vMerge/>
          <w:tcBorders>
            <w:right w:val="single" w:sz="4" w:space="0" w:color="auto"/>
          </w:tcBorders>
          <w:vAlign w:val="center"/>
        </w:tcPr>
        <w:p w14:paraId="4C4C1840" w14:textId="77777777" w:rsidR="007D1B84" w:rsidRPr="00195135" w:rsidRDefault="007D1B84" w:rsidP="007D1B84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20"/>
              <w:lang w:val="en-US" w:eastAsia="es-ES"/>
            </w:rPr>
          </w:pPr>
        </w:p>
      </w:tc>
      <w:tc>
        <w:tcPr>
          <w:tcW w:w="813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49446A76" w14:textId="77777777" w:rsidR="007D1B84" w:rsidRPr="00195135" w:rsidRDefault="007D1B84" w:rsidP="007D1B84">
          <w:pPr>
            <w:jc w:val="center"/>
            <w:rPr>
              <w:rFonts w:ascii="Titillium Web" w:hAnsi="Titillium Web"/>
              <w:sz w:val="20"/>
              <w:szCs w:val="20"/>
              <w:lang w:eastAsia="es-ES"/>
            </w:rPr>
          </w:pPr>
          <w:r w:rsidRPr="00195135">
            <w:rPr>
              <w:rFonts w:ascii="Titillium Web" w:hAnsi="Titillium Web"/>
              <w:b/>
              <w:sz w:val="20"/>
              <w:szCs w:val="20"/>
              <w:lang w:eastAsia="es-ES"/>
            </w:rPr>
            <w:t>ACTA DE ENTREGA AL ÁREA PROTEGIDA</w:t>
          </w:r>
        </w:p>
        <w:p w14:paraId="47654725" w14:textId="60B51532" w:rsidR="007D1B84" w:rsidRPr="00195135" w:rsidRDefault="007D1B84" w:rsidP="007D1B84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/>
              <w:sz w:val="20"/>
              <w:szCs w:val="20"/>
              <w:lang w:eastAsia="es-ES"/>
            </w:rPr>
          </w:pPr>
          <w:r w:rsidRPr="00195135">
            <w:rPr>
              <w:rFonts w:ascii="Titillium Web" w:hAnsi="Titillium Web"/>
              <w:sz w:val="20"/>
              <w:szCs w:val="20"/>
              <w:lang w:eastAsia="es-ES"/>
            </w:rPr>
            <w:t>"</w:t>
          </w:r>
          <w:r>
            <w:rPr>
              <w:rFonts w:ascii="Titillium Web" w:hAnsi="Titillium Web"/>
              <w:sz w:val="20"/>
              <w:szCs w:val="20"/>
              <w:lang w:eastAsia="es-ES"/>
            </w:rPr>
            <w:t>{objeto}</w:t>
          </w:r>
          <w:r w:rsidRPr="00195135">
            <w:rPr>
              <w:rFonts w:ascii="Titillium Web" w:hAnsi="Titillium Web"/>
              <w:sz w:val="20"/>
              <w:szCs w:val="20"/>
              <w:lang w:eastAsia="es-ES"/>
            </w:rPr>
            <w:t>"</w:t>
          </w:r>
        </w:p>
      </w:tc>
    </w:tr>
    <w:tr w:rsidR="007D1B84" w:rsidRPr="00195135" w14:paraId="78685CDB" w14:textId="77777777" w:rsidTr="000D3C76">
      <w:trPr>
        <w:cantSplit/>
        <w:trHeight w:val="312"/>
        <w:jc w:val="center"/>
      </w:trPr>
      <w:tc>
        <w:tcPr>
          <w:tcW w:w="1887" w:type="dxa"/>
          <w:vMerge/>
          <w:tcBorders>
            <w:right w:val="single" w:sz="4" w:space="0" w:color="auto"/>
          </w:tcBorders>
          <w:vAlign w:val="center"/>
        </w:tcPr>
        <w:p w14:paraId="77CE162C" w14:textId="77777777" w:rsidR="007D1B84" w:rsidRPr="00195135" w:rsidRDefault="007D1B84" w:rsidP="007D1B84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20"/>
              <w:lang w:val="en-US" w:eastAsia="es-ES"/>
            </w:rPr>
          </w:pPr>
        </w:p>
      </w:tc>
      <w:tc>
        <w:tcPr>
          <w:tcW w:w="813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38358627" w14:textId="416E7EAE" w:rsidR="007D1B84" w:rsidRPr="00195135" w:rsidRDefault="007D1B84" w:rsidP="007D1B84">
          <w:pPr>
            <w:rPr>
              <w:rFonts w:ascii="Titillium Web" w:hAnsi="Titillium Web"/>
              <w:b/>
              <w:sz w:val="20"/>
              <w:szCs w:val="20"/>
              <w:lang w:eastAsia="es-ES"/>
            </w:rPr>
          </w:pPr>
          <w:r w:rsidRPr="00195135">
            <w:rPr>
              <w:rFonts w:ascii="Titillium Web" w:hAnsi="Titillium Web"/>
              <w:b/>
              <w:sz w:val="20"/>
              <w:szCs w:val="20"/>
              <w:lang w:eastAsia="es-ES"/>
            </w:rPr>
            <w:t>Fecha:</w:t>
          </w:r>
          <w:r>
            <w:rPr>
              <w:rFonts w:ascii="Titillium Web" w:hAnsi="Titillium Web"/>
              <w:b/>
              <w:sz w:val="20"/>
              <w:szCs w:val="20"/>
              <w:lang w:eastAsia="es-ES"/>
            </w:rPr>
            <w:t xml:space="preserve"> </w:t>
          </w:r>
          <w:r>
            <w:rPr>
              <w:rFonts w:ascii="Titillium Web" w:hAnsi="Titillium Web"/>
              <w:bCs/>
              <w:sz w:val="20"/>
              <w:szCs w:val="20"/>
              <w:lang w:eastAsia="es-ES"/>
            </w:rPr>
            <w:t>{</w:t>
          </w:r>
          <w:proofErr w:type="spellStart"/>
          <w:r>
            <w:rPr>
              <w:rFonts w:ascii="Titillium Web" w:hAnsi="Titillium Web"/>
              <w:bCs/>
              <w:sz w:val="20"/>
              <w:szCs w:val="20"/>
              <w:lang w:eastAsia="es-ES"/>
            </w:rPr>
            <w:t>fechaRecepcion</w:t>
          </w:r>
          <w:proofErr w:type="spellEnd"/>
          <w:r>
            <w:rPr>
              <w:rFonts w:ascii="Titillium Web" w:hAnsi="Titillium Web"/>
              <w:bCs/>
              <w:sz w:val="20"/>
              <w:szCs w:val="20"/>
              <w:lang w:eastAsia="es-ES"/>
            </w:rPr>
            <w:t>}</w:t>
          </w:r>
        </w:p>
      </w:tc>
    </w:tr>
    <w:tr w:rsidR="007D1B84" w:rsidRPr="00195135" w14:paraId="6A59831F" w14:textId="77777777" w:rsidTr="000D3C76">
      <w:trPr>
        <w:cantSplit/>
        <w:trHeight w:val="312"/>
        <w:jc w:val="center"/>
      </w:trPr>
      <w:tc>
        <w:tcPr>
          <w:tcW w:w="1887" w:type="dxa"/>
          <w:vMerge/>
          <w:tcBorders>
            <w:right w:val="single" w:sz="4" w:space="0" w:color="auto"/>
          </w:tcBorders>
          <w:vAlign w:val="center"/>
        </w:tcPr>
        <w:p w14:paraId="56BF43D4" w14:textId="77777777" w:rsidR="007D1B84" w:rsidRPr="00195135" w:rsidRDefault="007D1B84" w:rsidP="007D1B84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20"/>
              <w:lang w:val="en-US" w:eastAsia="es-ES"/>
            </w:rPr>
          </w:pPr>
        </w:p>
      </w:tc>
      <w:tc>
        <w:tcPr>
          <w:tcW w:w="813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029A090A" w14:textId="3486A721" w:rsidR="007D1B84" w:rsidRPr="00195135" w:rsidRDefault="007D1B84" w:rsidP="007D1B84">
          <w:pPr>
            <w:rPr>
              <w:rFonts w:ascii="Titillium Web" w:hAnsi="Titillium Web"/>
              <w:b/>
              <w:sz w:val="20"/>
              <w:szCs w:val="20"/>
              <w:lang w:eastAsia="es-ES"/>
            </w:rPr>
          </w:pPr>
          <w:r w:rsidRPr="00195135">
            <w:rPr>
              <w:rFonts w:ascii="Titillium Web" w:hAnsi="Titillium Web"/>
              <w:b/>
              <w:sz w:val="20"/>
              <w:szCs w:val="20"/>
              <w:lang w:eastAsia="es-ES"/>
            </w:rPr>
            <w:t>Entrega:</w:t>
          </w:r>
          <w:r>
            <w:rPr>
              <w:rFonts w:ascii="Titillium Web" w:hAnsi="Titillium Web"/>
              <w:b/>
              <w:sz w:val="20"/>
              <w:szCs w:val="20"/>
              <w:lang w:eastAsia="es-ES"/>
            </w:rPr>
            <w:t xml:space="preserve"> </w:t>
          </w:r>
          <w:r>
            <w:rPr>
              <w:rFonts w:ascii="Titillium Web" w:hAnsi="Titillium Web"/>
              <w:bCs/>
              <w:sz w:val="20"/>
              <w:szCs w:val="20"/>
              <w:lang w:eastAsia="es-ES"/>
            </w:rPr>
            <w:t>{ac}</w:t>
          </w:r>
        </w:p>
      </w:tc>
    </w:tr>
    <w:tr w:rsidR="007D1B84" w:rsidRPr="00195135" w14:paraId="071AFA41" w14:textId="77777777" w:rsidTr="000D3C76">
      <w:trPr>
        <w:cantSplit/>
        <w:trHeight w:val="312"/>
        <w:jc w:val="center"/>
      </w:trPr>
      <w:tc>
        <w:tcPr>
          <w:tcW w:w="1887" w:type="dxa"/>
          <w:vMerge/>
          <w:tcBorders>
            <w:right w:val="single" w:sz="4" w:space="0" w:color="auto"/>
          </w:tcBorders>
          <w:vAlign w:val="center"/>
        </w:tcPr>
        <w:p w14:paraId="070828D7" w14:textId="77777777" w:rsidR="007D1B84" w:rsidRPr="00195135" w:rsidRDefault="007D1B84" w:rsidP="007D1B84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20"/>
              <w:lang w:val="en-US" w:eastAsia="es-ES"/>
            </w:rPr>
          </w:pPr>
        </w:p>
      </w:tc>
      <w:tc>
        <w:tcPr>
          <w:tcW w:w="813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5F136BC9" w14:textId="5196398B" w:rsidR="007D1B84" w:rsidRPr="00195135" w:rsidRDefault="007D1B84" w:rsidP="007D1B84">
          <w:pPr>
            <w:rPr>
              <w:rFonts w:ascii="Titillium Web" w:hAnsi="Titillium Web"/>
              <w:b/>
              <w:sz w:val="20"/>
              <w:szCs w:val="20"/>
              <w:lang w:eastAsia="es-ES"/>
            </w:rPr>
          </w:pPr>
          <w:r w:rsidRPr="00195135">
            <w:rPr>
              <w:rFonts w:ascii="Titillium Web" w:hAnsi="Titillium Web"/>
              <w:b/>
              <w:sz w:val="20"/>
              <w:szCs w:val="20"/>
              <w:lang w:eastAsia="es-ES"/>
            </w:rPr>
            <w:t>Recibe:</w:t>
          </w:r>
          <w:r>
            <w:rPr>
              <w:rFonts w:ascii="Titillium Web" w:hAnsi="Titillium Web"/>
              <w:b/>
              <w:sz w:val="20"/>
              <w:szCs w:val="20"/>
              <w:lang w:eastAsia="es-ES"/>
            </w:rPr>
            <w:t xml:space="preserve"> </w:t>
          </w:r>
          <w:r>
            <w:rPr>
              <w:rFonts w:ascii="Titillium Web" w:hAnsi="Titillium Web"/>
              <w:bCs/>
              <w:sz w:val="20"/>
              <w:szCs w:val="20"/>
              <w:lang w:eastAsia="es-ES"/>
            </w:rPr>
            <w:t>{jefe}</w:t>
          </w:r>
        </w:p>
      </w:tc>
    </w:tr>
    <w:tr w:rsidR="007D1B84" w:rsidRPr="00195135" w14:paraId="167F1FF8" w14:textId="77777777" w:rsidTr="000D3C76">
      <w:trPr>
        <w:cantSplit/>
        <w:trHeight w:val="312"/>
        <w:jc w:val="center"/>
      </w:trPr>
      <w:tc>
        <w:tcPr>
          <w:tcW w:w="1887" w:type="dxa"/>
          <w:vMerge/>
          <w:tcBorders>
            <w:right w:val="single" w:sz="4" w:space="0" w:color="auto"/>
          </w:tcBorders>
          <w:vAlign w:val="center"/>
        </w:tcPr>
        <w:p w14:paraId="30FF493C" w14:textId="77777777" w:rsidR="007D1B84" w:rsidRPr="00195135" w:rsidRDefault="007D1B84" w:rsidP="007D1B84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20"/>
              <w:lang w:val="en-US" w:eastAsia="es-ES"/>
            </w:rPr>
          </w:pPr>
        </w:p>
      </w:tc>
      <w:tc>
        <w:tcPr>
          <w:tcW w:w="813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4CA9506C" w14:textId="77A9E3F3" w:rsidR="007D1B84" w:rsidRPr="00F57A31" w:rsidRDefault="007D1B84" w:rsidP="007D1B84">
          <w:pPr>
            <w:rPr>
              <w:rFonts w:ascii="Titillium Web" w:hAnsi="Titillium Web"/>
              <w:b/>
              <w:sz w:val="20"/>
              <w:szCs w:val="20"/>
              <w:lang w:eastAsia="es-ES"/>
            </w:rPr>
          </w:pPr>
          <w:r w:rsidRPr="001841EF">
            <w:rPr>
              <w:rFonts w:ascii="Titillium Web" w:hAnsi="Titillium Web"/>
              <w:b/>
              <w:sz w:val="20"/>
              <w:szCs w:val="20"/>
              <w:lang w:eastAsia="es-ES"/>
            </w:rPr>
            <w:t>Cédula de ciudadanía:</w:t>
          </w:r>
          <w:r w:rsidRPr="001841EF">
            <w:rPr>
              <w:rFonts w:ascii="Titillium Web" w:hAnsi="Titillium Web"/>
              <w:sz w:val="20"/>
              <w:szCs w:val="20"/>
              <w:lang w:eastAsia="es-ES"/>
            </w:rPr>
            <w:t xml:space="preserve"> {</w:t>
          </w:r>
          <w:proofErr w:type="spellStart"/>
          <w:r w:rsidRPr="001841EF">
            <w:rPr>
              <w:rFonts w:ascii="Titillium Web" w:hAnsi="Titillium Web"/>
              <w:sz w:val="20"/>
              <w:szCs w:val="20"/>
              <w:lang w:eastAsia="es-ES"/>
            </w:rPr>
            <w:t>cedulaJefe</w:t>
          </w:r>
          <w:proofErr w:type="spellEnd"/>
          <w:r w:rsidRPr="001841EF">
            <w:rPr>
              <w:rFonts w:ascii="Titillium Web" w:hAnsi="Titillium Web"/>
              <w:sz w:val="20"/>
              <w:szCs w:val="20"/>
              <w:lang w:eastAsia="es-ES"/>
            </w:rPr>
            <w:t>}</w:t>
          </w:r>
        </w:p>
      </w:tc>
    </w:tr>
    <w:tr w:rsidR="007D1B84" w:rsidRPr="00195135" w14:paraId="505563A0" w14:textId="77777777" w:rsidTr="000D3C76">
      <w:trPr>
        <w:cantSplit/>
        <w:trHeight w:val="312"/>
        <w:jc w:val="center"/>
      </w:trPr>
      <w:tc>
        <w:tcPr>
          <w:tcW w:w="1887" w:type="dxa"/>
          <w:vMerge/>
          <w:tcBorders>
            <w:right w:val="single" w:sz="4" w:space="0" w:color="auto"/>
          </w:tcBorders>
          <w:vAlign w:val="center"/>
        </w:tcPr>
        <w:p w14:paraId="25FA33AE" w14:textId="77777777" w:rsidR="007D1B84" w:rsidRPr="00195135" w:rsidRDefault="007D1B84" w:rsidP="007D1B84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20"/>
              <w:lang w:val="en-US" w:eastAsia="es-ES"/>
            </w:rPr>
          </w:pPr>
        </w:p>
      </w:tc>
      <w:tc>
        <w:tcPr>
          <w:tcW w:w="8132" w:type="dxa"/>
          <w:gridSpan w:val="2"/>
          <w:tcBorders>
            <w:top w:val="single" w:sz="4" w:space="0" w:color="auto"/>
            <w:left w:val="single" w:sz="4" w:space="0" w:color="auto"/>
          </w:tcBorders>
          <w:vAlign w:val="center"/>
        </w:tcPr>
        <w:p w14:paraId="0A9D51BD" w14:textId="0E9B2B16" w:rsidR="007D1B84" w:rsidRPr="00F57A31" w:rsidRDefault="007D1B84" w:rsidP="007D1B84">
          <w:pPr>
            <w:rPr>
              <w:rFonts w:ascii="Titillium Web" w:hAnsi="Titillium Web"/>
              <w:b/>
              <w:sz w:val="20"/>
              <w:szCs w:val="20"/>
              <w:lang w:eastAsia="es-ES"/>
            </w:rPr>
          </w:pPr>
          <w:r w:rsidRPr="001841EF">
            <w:rPr>
              <w:rFonts w:ascii="Titillium Web" w:hAnsi="Titillium Web"/>
              <w:b/>
              <w:sz w:val="20"/>
              <w:szCs w:val="20"/>
              <w:lang w:eastAsia="es-ES"/>
            </w:rPr>
            <w:t xml:space="preserve">Correo: </w:t>
          </w:r>
          <w:r w:rsidRPr="001841EF">
            <w:rPr>
              <w:rFonts w:ascii="Titillium Web" w:hAnsi="Titillium Web"/>
              <w:sz w:val="20"/>
              <w:szCs w:val="20"/>
              <w:lang w:eastAsia="es-ES"/>
            </w:rPr>
            <w:t>{</w:t>
          </w:r>
          <w:proofErr w:type="spellStart"/>
          <w:r w:rsidRPr="001841EF">
            <w:rPr>
              <w:rFonts w:ascii="Titillium Web" w:hAnsi="Titillium Web"/>
              <w:sz w:val="20"/>
              <w:szCs w:val="20"/>
              <w:lang w:eastAsia="es-ES"/>
            </w:rPr>
            <w:t>correoJefe</w:t>
          </w:r>
          <w:proofErr w:type="spellEnd"/>
          <w:r w:rsidRPr="001841EF">
            <w:rPr>
              <w:rFonts w:ascii="Titillium Web" w:hAnsi="Titillium Web"/>
              <w:sz w:val="20"/>
              <w:szCs w:val="20"/>
              <w:lang w:eastAsia="es-ES"/>
            </w:rPr>
            <w:t>}</w:t>
          </w:r>
        </w:p>
      </w:tc>
    </w:tr>
  </w:tbl>
  <w:p w14:paraId="144BAA9A" w14:textId="77777777" w:rsidR="00F57A31" w:rsidRDefault="00F57A3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9F001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9F573E"/>
    <w:multiLevelType w:val="hybridMultilevel"/>
    <w:tmpl w:val="3D5A1CE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3FF6BE5"/>
    <w:multiLevelType w:val="hybridMultilevel"/>
    <w:tmpl w:val="CFC8CB9A"/>
    <w:lvl w:ilvl="0" w:tplc="5394D0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16544912">
    <w:abstractNumId w:val="1"/>
  </w:num>
  <w:num w:numId="2" w16cid:durableId="115103804">
    <w:abstractNumId w:val="2"/>
  </w:num>
  <w:num w:numId="3" w16cid:durableId="1089353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553"/>
    <w:rsid w:val="00006D7E"/>
    <w:rsid w:val="000137D3"/>
    <w:rsid w:val="00037167"/>
    <w:rsid w:val="00053A4C"/>
    <w:rsid w:val="00057098"/>
    <w:rsid w:val="00061582"/>
    <w:rsid w:val="00062EF9"/>
    <w:rsid w:val="000635AB"/>
    <w:rsid w:val="000827DC"/>
    <w:rsid w:val="00085658"/>
    <w:rsid w:val="0009549D"/>
    <w:rsid w:val="000A59FA"/>
    <w:rsid w:val="000B0003"/>
    <w:rsid w:val="000B6504"/>
    <w:rsid w:val="000C26F4"/>
    <w:rsid w:val="000D0FEE"/>
    <w:rsid w:val="000D348C"/>
    <w:rsid w:val="000D4589"/>
    <w:rsid w:val="000D4964"/>
    <w:rsid w:val="00102713"/>
    <w:rsid w:val="001037B9"/>
    <w:rsid w:val="001067AB"/>
    <w:rsid w:val="00113186"/>
    <w:rsid w:val="00113F14"/>
    <w:rsid w:val="001154C5"/>
    <w:rsid w:val="0012752C"/>
    <w:rsid w:val="0014394F"/>
    <w:rsid w:val="001453A3"/>
    <w:rsid w:val="001457AD"/>
    <w:rsid w:val="00146ABE"/>
    <w:rsid w:val="00151A8D"/>
    <w:rsid w:val="0015466C"/>
    <w:rsid w:val="00165DA8"/>
    <w:rsid w:val="00175656"/>
    <w:rsid w:val="0019012E"/>
    <w:rsid w:val="001949BF"/>
    <w:rsid w:val="00195135"/>
    <w:rsid w:val="001959EE"/>
    <w:rsid w:val="00196586"/>
    <w:rsid w:val="001A1964"/>
    <w:rsid w:val="001A5923"/>
    <w:rsid w:val="001B617A"/>
    <w:rsid w:val="001C4CD9"/>
    <w:rsid w:val="001C71AC"/>
    <w:rsid w:val="001D4F67"/>
    <w:rsid w:val="001E5BB8"/>
    <w:rsid w:val="00207C8F"/>
    <w:rsid w:val="00221856"/>
    <w:rsid w:val="00254B2C"/>
    <w:rsid w:val="00262440"/>
    <w:rsid w:val="002635A1"/>
    <w:rsid w:val="00275719"/>
    <w:rsid w:val="00276466"/>
    <w:rsid w:val="00277393"/>
    <w:rsid w:val="00292638"/>
    <w:rsid w:val="00294DE2"/>
    <w:rsid w:val="002B020D"/>
    <w:rsid w:val="002C1F1B"/>
    <w:rsid w:val="002D62C3"/>
    <w:rsid w:val="002E0553"/>
    <w:rsid w:val="002E280B"/>
    <w:rsid w:val="002F3340"/>
    <w:rsid w:val="003014D6"/>
    <w:rsid w:val="00302DEF"/>
    <w:rsid w:val="003459EA"/>
    <w:rsid w:val="00345DA0"/>
    <w:rsid w:val="00360A01"/>
    <w:rsid w:val="0036475C"/>
    <w:rsid w:val="00383DE0"/>
    <w:rsid w:val="00386656"/>
    <w:rsid w:val="0039457E"/>
    <w:rsid w:val="003A133A"/>
    <w:rsid w:val="003A6709"/>
    <w:rsid w:val="003B2573"/>
    <w:rsid w:val="003C0996"/>
    <w:rsid w:val="003D0109"/>
    <w:rsid w:val="003D41BF"/>
    <w:rsid w:val="003E1701"/>
    <w:rsid w:val="003E2D03"/>
    <w:rsid w:val="003E503E"/>
    <w:rsid w:val="003E73EA"/>
    <w:rsid w:val="003E7AAE"/>
    <w:rsid w:val="003F07BB"/>
    <w:rsid w:val="003F70F6"/>
    <w:rsid w:val="00400A3B"/>
    <w:rsid w:val="00401AE4"/>
    <w:rsid w:val="00407439"/>
    <w:rsid w:val="00422809"/>
    <w:rsid w:val="00461768"/>
    <w:rsid w:val="00466E8F"/>
    <w:rsid w:val="00473F60"/>
    <w:rsid w:val="00476535"/>
    <w:rsid w:val="004876BF"/>
    <w:rsid w:val="004936A5"/>
    <w:rsid w:val="004A33AF"/>
    <w:rsid w:val="004B7897"/>
    <w:rsid w:val="004C12DC"/>
    <w:rsid w:val="004C3683"/>
    <w:rsid w:val="004C71BD"/>
    <w:rsid w:val="004D37F7"/>
    <w:rsid w:val="004D616C"/>
    <w:rsid w:val="004D6FBD"/>
    <w:rsid w:val="004E2237"/>
    <w:rsid w:val="004F3DE1"/>
    <w:rsid w:val="004F5620"/>
    <w:rsid w:val="00503273"/>
    <w:rsid w:val="00534C10"/>
    <w:rsid w:val="00542106"/>
    <w:rsid w:val="00551384"/>
    <w:rsid w:val="005738BE"/>
    <w:rsid w:val="005754C4"/>
    <w:rsid w:val="00575554"/>
    <w:rsid w:val="00576F1A"/>
    <w:rsid w:val="00595685"/>
    <w:rsid w:val="005A4793"/>
    <w:rsid w:val="005A6217"/>
    <w:rsid w:val="005B04BA"/>
    <w:rsid w:val="005B5DAC"/>
    <w:rsid w:val="005E7D4E"/>
    <w:rsid w:val="005F222C"/>
    <w:rsid w:val="006030E0"/>
    <w:rsid w:val="00603AE8"/>
    <w:rsid w:val="00606532"/>
    <w:rsid w:val="00621EA3"/>
    <w:rsid w:val="00623A05"/>
    <w:rsid w:val="00630B11"/>
    <w:rsid w:val="0067273C"/>
    <w:rsid w:val="00690AA4"/>
    <w:rsid w:val="006B7559"/>
    <w:rsid w:val="006C2A7E"/>
    <w:rsid w:val="006C4914"/>
    <w:rsid w:val="006F13DD"/>
    <w:rsid w:val="007104C8"/>
    <w:rsid w:val="007119D2"/>
    <w:rsid w:val="00733612"/>
    <w:rsid w:val="00735BDC"/>
    <w:rsid w:val="0073701C"/>
    <w:rsid w:val="00747CFE"/>
    <w:rsid w:val="007513F9"/>
    <w:rsid w:val="0075245D"/>
    <w:rsid w:val="00752EBF"/>
    <w:rsid w:val="00755056"/>
    <w:rsid w:val="00755348"/>
    <w:rsid w:val="007731D9"/>
    <w:rsid w:val="007863C1"/>
    <w:rsid w:val="00786EDF"/>
    <w:rsid w:val="007B761A"/>
    <w:rsid w:val="007C60BA"/>
    <w:rsid w:val="007D1B84"/>
    <w:rsid w:val="007D296B"/>
    <w:rsid w:val="007F0C57"/>
    <w:rsid w:val="00803944"/>
    <w:rsid w:val="00810394"/>
    <w:rsid w:val="00823754"/>
    <w:rsid w:val="00830200"/>
    <w:rsid w:val="00847B53"/>
    <w:rsid w:val="00853AFE"/>
    <w:rsid w:val="008645BB"/>
    <w:rsid w:val="008766CA"/>
    <w:rsid w:val="00877C95"/>
    <w:rsid w:val="008836F1"/>
    <w:rsid w:val="008A19F0"/>
    <w:rsid w:val="008B5DE3"/>
    <w:rsid w:val="008C1EA3"/>
    <w:rsid w:val="008C53C5"/>
    <w:rsid w:val="008D3702"/>
    <w:rsid w:val="008E4EC1"/>
    <w:rsid w:val="008F59FF"/>
    <w:rsid w:val="0090091E"/>
    <w:rsid w:val="0090290E"/>
    <w:rsid w:val="009041FD"/>
    <w:rsid w:val="0090794F"/>
    <w:rsid w:val="00921C3E"/>
    <w:rsid w:val="009255AF"/>
    <w:rsid w:val="00931B64"/>
    <w:rsid w:val="0093205F"/>
    <w:rsid w:val="00942330"/>
    <w:rsid w:val="00955DD8"/>
    <w:rsid w:val="009560EF"/>
    <w:rsid w:val="009668FF"/>
    <w:rsid w:val="00966FDD"/>
    <w:rsid w:val="0097468C"/>
    <w:rsid w:val="00976C74"/>
    <w:rsid w:val="00984CFC"/>
    <w:rsid w:val="00991C2D"/>
    <w:rsid w:val="009B11F4"/>
    <w:rsid w:val="009B756A"/>
    <w:rsid w:val="009B780D"/>
    <w:rsid w:val="009D5DEA"/>
    <w:rsid w:val="00A0039C"/>
    <w:rsid w:val="00A01A57"/>
    <w:rsid w:val="00A24E30"/>
    <w:rsid w:val="00A442D5"/>
    <w:rsid w:val="00A45360"/>
    <w:rsid w:val="00A50B61"/>
    <w:rsid w:val="00A6312E"/>
    <w:rsid w:val="00AA0282"/>
    <w:rsid w:val="00AA47E0"/>
    <w:rsid w:val="00AB5B01"/>
    <w:rsid w:val="00AC2454"/>
    <w:rsid w:val="00AD7710"/>
    <w:rsid w:val="00AD77F8"/>
    <w:rsid w:val="00AD7B60"/>
    <w:rsid w:val="00AE2D4B"/>
    <w:rsid w:val="00B05E67"/>
    <w:rsid w:val="00B122D4"/>
    <w:rsid w:val="00B213D6"/>
    <w:rsid w:val="00B24D2F"/>
    <w:rsid w:val="00B3085D"/>
    <w:rsid w:val="00B35E5B"/>
    <w:rsid w:val="00B41C49"/>
    <w:rsid w:val="00B4254C"/>
    <w:rsid w:val="00B50D1B"/>
    <w:rsid w:val="00B778A7"/>
    <w:rsid w:val="00B851E0"/>
    <w:rsid w:val="00B865C8"/>
    <w:rsid w:val="00B93C18"/>
    <w:rsid w:val="00B94F2D"/>
    <w:rsid w:val="00BA7142"/>
    <w:rsid w:val="00BA7C6A"/>
    <w:rsid w:val="00BB1CC4"/>
    <w:rsid w:val="00BB1D25"/>
    <w:rsid w:val="00BB5EB1"/>
    <w:rsid w:val="00BB5ED9"/>
    <w:rsid w:val="00BC0C90"/>
    <w:rsid w:val="00BC68C3"/>
    <w:rsid w:val="00BE3515"/>
    <w:rsid w:val="00BE617A"/>
    <w:rsid w:val="00BE6BE7"/>
    <w:rsid w:val="00C01236"/>
    <w:rsid w:val="00C15615"/>
    <w:rsid w:val="00C16EF5"/>
    <w:rsid w:val="00C21F5A"/>
    <w:rsid w:val="00C2333B"/>
    <w:rsid w:val="00C44FBD"/>
    <w:rsid w:val="00C7071F"/>
    <w:rsid w:val="00C70A2C"/>
    <w:rsid w:val="00C7743C"/>
    <w:rsid w:val="00CA0A5D"/>
    <w:rsid w:val="00CA2F11"/>
    <w:rsid w:val="00CD5558"/>
    <w:rsid w:val="00CF5484"/>
    <w:rsid w:val="00CF6230"/>
    <w:rsid w:val="00D04CEF"/>
    <w:rsid w:val="00D07AEB"/>
    <w:rsid w:val="00D126B2"/>
    <w:rsid w:val="00D21323"/>
    <w:rsid w:val="00D22498"/>
    <w:rsid w:val="00D2539B"/>
    <w:rsid w:val="00D260D4"/>
    <w:rsid w:val="00D33D26"/>
    <w:rsid w:val="00D361A6"/>
    <w:rsid w:val="00D46980"/>
    <w:rsid w:val="00D56C1D"/>
    <w:rsid w:val="00D64BB3"/>
    <w:rsid w:val="00D666B7"/>
    <w:rsid w:val="00D70586"/>
    <w:rsid w:val="00D71076"/>
    <w:rsid w:val="00D7452C"/>
    <w:rsid w:val="00D81AB8"/>
    <w:rsid w:val="00D90CA6"/>
    <w:rsid w:val="00D91D9D"/>
    <w:rsid w:val="00D973D5"/>
    <w:rsid w:val="00DA00D0"/>
    <w:rsid w:val="00DB3AFA"/>
    <w:rsid w:val="00DD48FA"/>
    <w:rsid w:val="00DD6911"/>
    <w:rsid w:val="00DE3666"/>
    <w:rsid w:val="00DE4E97"/>
    <w:rsid w:val="00DE4F1C"/>
    <w:rsid w:val="00E07716"/>
    <w:rsid w:val="00E353F2"/>
    <w:rsid w:val="00E53F0B"/>
    <w:rsid w:val="00E611E9"/>
    <w:rsid w:val="00E61381"/>
    <w:rsid w:val="00E748B7"/>
    <w:rsid w:val="00E8505F"/>
    <w:rsid w:val="00EA3C8A"/>
    <w:rsid w:val="00EB3338"/>
    <w:rsid w:val="00EB3B6F"/>
    <w:rsid w:val="00EB7220"/>
    <w:rsid w:val="00EC33AE"/>
    <w:rsid w:val="00EC3FC5"/>
    <w:rsid w:val="00ED7ED6"/>
    <w:rsid w:val="00EF0C98"/>
    <w:rsid w:val="00F028D6"/>
    <w:rsid w:val="00F0673E"/>
    <w:rsid w:val="00F266B8"/>
    <w:rsid w:val="00F36429"/>
    <w:rsid w:val="00F51D48"/>
    <w:rsid w:val="00F5314E"/>
    <w:rsid w:val="00F56C4E"/>
    <w:rsid w:val="00F57A31"/>
    <w:rsid w:val="00F76C13"/>
    <w:rsid w:val="00F80F02"/>
    <w:rsid w:val="00F8495C"/>
    <w:rsid w:val="00F85F03"/>
    <w:rsid w:val="00FA1169"/>
    <w:rsid w:val="00FA192C"/>
    <w:rsid w:val="00FA52E0"/>
    <w:rsid w:val="00FA5BFF"/>
    <w:rsid w:val="00FA6636"/>
    <w:rsid w:val="00FB116B"/>
    <w:rsid w:val="00FB6A37"/>
    <w:rsid w:val="00FB6A80"/>
    <w:rsid w:val="00FC2D75"/>
    <w:rsid w:val="00FC30C4"/>
    <w:rsid w:val="00FD7E20"/>
    <w:rsid w:val="00FE36C3"/>
    <w:rsid w:val="00FF3559"/>
    <w:rsid w:val="00FF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DC3489"/>
  <w15:chartTrackingRefBased/>
  <w15:docId w15:val="{0F21A19E-4FA3-467D-818A-35909262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4914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973D5"/>
    <w:pPr>
      <w:keepNext/>
      <w:keepLines/>
      <w:spacing w:before="240"/>
      <w:outlineLvl w:val="0"/>
    </w:pPr>
    <w:rPr>
      <w:rFonts w:ascii="Calibri" w:eastAsia="MS Gothic" w:hAnsi="Calibri"/>
      <w:color w:val="365F91"/>
      <w:sz w:val="32"/>
      <w:szCs w:val="32"/>
      <w:lang w:val="es-ES_tradnl" w:eastAsia="es-ES"/>
    </w:rPr>
  </w:style>
  <w:style w:type="paragraph" w:styleId="Ttulo7">
    <w:name w:val="heading 7"/>
    <w:basedOn w:val="Normal"/>
    <w:next w:val="Normal"/>
    <w:link w:val="Ttulo7Car"/>
    <w:qFormat/>
    <w:rsid w:val="0093205F"/>
    <w:pPr>
      <w:spacing w:before="240" w:after="60"/>
      <w:outlineLvl w:val="6"/>
    </w:pPr>
    <w:rPr>
      <w:rFonts w:ascii="Calibri" w:hAnsi="Calibri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2E0553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2E0553"/>
    <w:pPr>
      <w:widowControl w:val="0"/>
      <w:jc w:val="both"/>
    </w:pPr>
    <w:rPr>
      <w:szCs w:val="20"/>
      <w:lang w:val="es-ES" w:eastAsia="en-US"/>
    </w:rPr>
  </w:style>
  <w:style w:type="table" w:styleId="Tablaconcuadrcula">
    <w:name w:val="Table Grid"/>
    <w:basedOn w:val="Tablanormal"/>
    <w:rsid w:val="002E05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9B756A"/>
    <w:pPr>
      <w:tabs>
        <w:tab w:val="center" w:pos="4252"/>
        <w:tab w:val="right" w:pos="8504"/>
      </w:tabs>
    </w:pPr>
  </w:style>
  <w:style w:type="character" w:customStyle="1" w:styleId="Ttulo7Car">
    <w:name w:val="Título 7 Car"/>
    <w:link w:val="Ttulo7"/>
    <w:rsid w:val="0093205F"/>
    <w:rPr>
      <w:rFonts w:ascii="Calibri" w:hAnsi="Calibri"/>
      <w:sz w:val="24"/>
      <w:szCs w:val="24"/>
    </w:rPr>
  </w:style>
  <w:style w:type="character" w:customStyle="1" w:styleId="Ttulo1Car">
    <w:name w:val="Título 1 Car"/>
    <w:link w:val="Ttulo1"/>
    <w:uiPriority w:val="9"/>
    <w:rsid w:val="00D973D5"/>
    <w:rPr>
      <w:rFonts w:ascii="Calibri" w:eastAsia="MS Gothic" w:hAnsi="Calibri"/>
      <w:color w:val="365F91"/>
      <w:sz w:val="32"/>
      <w:szCs w:val="32"/>
      <w:lang w:val="es-ES_tradnl" w:eastAsia="es-ES"/>
    </w:rPr>
  </w:style>
  <w:style w:type="paragraph" w:customStyle="1" w:styleId="wP16">
    <w:name w:val="wP16"/>
    <w:basedOn w:val="Normal"/>
    <w:rsid w:val="00B122D4"/>
    <w:pPr>
      <w:widowControl w:val="0"/>
      <w:suppressAutoHyphens/>
      <w:jc w:val="both"/>
    </w:pPr>
    <w:rPr>
      <w:rFonts w:eastAsia="Lucida Sans Unicode" w:cs="Tahoma"/>
      <w:kern w:val="1"/>
      <w:lang w:val="es-ES" w:eastAsia="zh-CN" w:bidi="hi-IN"/>
    </w:rPr>
  </w:style>
  <w:style w:type="paragraph" w:styleId="NormalWeb">
    <w:name w:val="Normal (Web)"/>
    <w:basedOn w:val="Normal"/>
    <w:uiPriority w:val="99"/>
    <w:unhideWhenUsed/>
    <w:rsid w:val="00196586"/>
    <w:pPr>
      <w:spacing w:before="100" w:beforeAutospacing="1" w:after="100" w:afterAutospacing="1"/>
    </w:pPr>
  </w:style>
  <w:style w:type="paragraph" w:customStyle="1" w:styleId="TableParagraph">
    <w:name w:val="Table Paragraph"/>
    <w:basedOn w:val="Normal"/>
    <w:uiPriority w:val="1"/>
    <w:qFormat/>
    <w:rsid w:val="00D22498"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val="es-ES" w:eastAsia="es-ES" w:bidi="es-ES"/>
    </w:rPr>
  </w:style>
  <w:style w:type="character" w:styleId="Textodelmarcadordeposicin">
    <w:name w:val="Placeholder Text"/>
    <w:basedOn w:val="Fuentedeprrafopredeter"/>
    <w:uiPriority w:val="99"/>
    <w:semiHidden/>
    <w:rsid w:val="004876BF"/>
    <w:rPr>
      <w:color w:val="666666"/>
    </w:rPr>
  </w:style>
  <w:style w:type="character" w:styleId="Refdecomentario">
    <w:name w:val="annotation reference"/>
    <w:rsid w:val="00A45360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A45360"/>
    <w:rPr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A45360"/>
    <w:rPr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CA0A5D"/>
    <w:rPr>
      <w:b/>
      <w:bCs/>
      <w:lang w:eastAsia="es-EC"/>
    </w:rPr>
  </w:style>
  <w:style w:type="character" w:customStyle="1" w:styleId="AsuntodelcomentarioCar">
    <w:name w:val="Asunto del comentario Car"/>
    <w:basedOn w:val="TextocomentarioCar"/>
    <w:link w:val="Asuntodelcomentario"/>
    <w:rsid w:val="00CA0A5D"/>
    <w:rPr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3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4B43A1E-E17F-48D2-A2EB-14E8937DF4C2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776a1043-3f1f-4dff-80db-2469a4d449f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180</Words>
  <Characters>1118</Characters>
  <Application>Microsoft Office Word</Application>
  <DocSecurity>0</DocSecurity>
  <Lines>41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COMPARECIENTES:</vt:lpstr>
    </vt:vector>
  </TitlesOfParts>
  <Company>Fondo Ambiental Nacional</Company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COMPARECIENTES:</dc:title>
  <dc:subject/>
  <dc:creator>rosa endara</dc:creator>
  <cp:keywords/>
  <dc:description/>
  <cp:lastModifiedBy>Rodriguez Diego</cp:lastModifiedBy>
  <cp:revision>5</cp:revision>
  <cp:lastPrinted>2023-05-05T20:38:00Z</cp:lastPrinted>
  <dcterms:created xsi:type="dcterms:W3CDTF">2026-06-15T17:51:00Z</dcterms:created>
  <dcterms:modified xsi:type="dcterms:W3CDTF">2026-06-30T01:51:00Z</dcterms:modified>
</cp:coreProperties>
</file>