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5B546EEB" w:rsidR="00646FF7" w:rsidRPr="00DF1128" w:rsidRDefault="007A0738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>Ingeniería de Features</w:t>
      </w:r>
      <w:r w:rsidR="00C14A25">
        <w:rPr>
          <w:rFonts w:ascii="Domine" w:eastAsia="Domine" w:hAnsi="Domine" w:cs="Domine"/>
          <w:u w:val="single"/>
        </w:rPr>
        <w:t xml:space="preserve">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6D66ED71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</w:t>
      </w:r>
      <w:r w:rsidR="007A0738">
        <w:rPr>
          <w:rFonts w:ascii="Domine" w:eastAsia="Domine" w:hAnsi="Domine" w:cs="Domine"/>
        </w:rPr>
        <w:t xml:space="preserve">la discretización, normalización y transformación de las variables. 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1EB5EEEA" w14:textId="0237F0E0" w:rsidR="007A0738" w:rsidRDefault="007A0738" w:rsidP="007A0738">
      <w:pPr>
        <w:spacing w:after="0" w:line="360" w:lineRule="auto"/>
        <w:jc w:val="both"/>
        <w:rPr>
          <w:rFonts w:ascii="Domine" w:hAnsi="Domine"/>
        </w:rPr>
      </w:pPr>
      <w:r w:rsidRPr="007A0738">
        <w:rPr>
          <w:rFonts w:ascii="Domine" w:hAnsi="Domine"/>
        </w:rPr>
        <w:t>En este caso trabajaremos con un set de datos con estadísticas a nivel país de casos de COVID-19 (</w:t>
      </w:r>
      <w:hyperlink r:id="rId8" w:history="1">
        <w:r w:rsidRPr="007A0738">
          <w:rPr>
            <w:rStyle w:val="Hyperlink"/>
            <w:rFonts w:ascii="Domine" w:hAnsi="Domine"/>
          </w:rPr>
          <w:t>Link de descarga</w:t>
        </w:r>
      </w:hyperlink>
      <w:r w:rsidRPr="007A0738">
        <w:rPr>
          <w:rFonts w:ascii="Domine" w:hAnsi="Domine"/>
        </w:rPr>
        <w:t xml:space="preserve">). Este dataset fue generado con los datos publicados en el sitio </w:t>
      </w:r>
      <w:hyperlink r:id="rId9" w:history="1">
        <w:r w:rsidRPr="007A0738">
          <w:rPr>
            <w:rStyle w:val="Hyperlink"/>
            <w:rFonts w:ascii="Domine" w:hAnsi="Domine"/>
          </w:rPr>
          <w:t>https://www.worldometers.info/coronavirus/</w:t>
        </w:r>
      </w:hyperlink>
      <w:r w:rsidR="00DF4E3C">
        <w:rPr>
          <w:rFonts w:ascii="Domine" w:hAnsi="Domine"/>
        </w:rPr>
        <w:t xml:space="preserve"> al 3 de Mayo de 2021.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4B850695" w:rsidR="00C14A25" w:rsidRPr="00C14A25" w:rsidRDefault="007A0738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ANALISIS DEL SESGO</w:t>
      </w:r>
    </w:p>
    <w:p w14:paraId="64507AE3" w14:textId="77777777" w:rsidR="007A0738" w:rsidRDefault="007A0738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7A0738">
        <w:rPr>
          <w:rFonts w:ascii="Domine" w:eastAsia="Domine" w:hAnsi="Domine" w:cs="Domine"/>
        </w:rPr>
        <w:t>Calcule el sesgo de la variable Casos Totales</w:t>
      </w:r>
      <w:r>
        <w:rPr>
          <w:rFonts w:ascii="Domine" w:eastAsia="Domine" w:hAnsi="Domine" w:cs="Domine"/>
        </w:rPr>
        <w:t xml:space="preserve"> y observe la distribución en un histograma.</w:t>
      </w:r>
    </w:p>
    <w:p w14:paraId="15229FAF" w14:textId="684B1998" w:rsidR="00C14A25" w:rsidRDefault="007A0738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7A0738">
        <w:rPr>
          <w:rFonts w:ascii="Domine" w:eastAsia="Domine" w:hAnsi="Domine" w:cs="Domine"/>
        </w:rPr>
        <w:t xml:space="preserve">Modifique este sesgo utilizando una transformación logaritmica y observe las diferencias analítica y </w:t>
      </w:r>
      <w:r w:rsidRPr="007A0738">
        <w:rPr>
          <w:rFonts w:ascii="Domine" w:eastAsia="Domine" w:hAnsi="Domine" w:cs="Domine"/>
        </w:rPr>
        <w:t>gráficamente</w:t>
      </w:r>
    </w:p>
    <w:p w14:paraId="42C433A7" w14:textId="295D182A" w:rsidR="007A0738" w:rsidRPr="007A0738" w:rsidRDefault="00DF4E3C" w:rsidP="007A073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DISCRETIZACIÓN DE VARIABLES</w:t>
      </w:r>
    </w:p>
    <w:p w14:paraId="7186D709" w14:textId="4CF20096" w:rsidR="00DF4E3C" w:rsidRDefault="007A0738" w:rsidP="005B113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4E3C">
        <w:rPr>
          <w:rFonts w:ascii="Domine" w:eastAsia="Domine" w:hAnsi="Domine" w:cs="Domine"/>
        </w:rPr>
        <w:t>Calcule qué porcentaje</w:t>
      </w:r>
      <w:r w:rsidR="00DF4E3C">
        <w:rPr>
          <w:rFonts w:ascii="Domine" w:eastAsia="Domine" w:hAnsi="Domine" w:cs="Domine"/>
        </w:rPr>
        <w:t xml:space="preserve"> representan los casos totales de cada país sobre la población</w:t>
      </w:r>
      <w:r w:rsidR="00DF4E3C" w:rsidRPr="00DF4E3C">
        <w:rPr>
          <w:rFonts w:ascii="Domine" w:eastAsia="Domine" w:hAnsi="Domine" w:cs="Domine"/>
        </w:rPr>
        <w:t xml:space="preserve"> y convierta estos porcentajes en 5 categorías </w:t>
      </w:r>
      <w:r w:rsidR="00DF4E3C">
        <w:rPr>
          <w:rFonts w:ascii="Domine" w:eastAsia="Domine" w:hAnsi="Domine" w:cs="Domine"/>
        </w:rPr>
        <w:t>utilizando una discretización por igual frecuencia.</w:t>
      </w:r>
    </w:p>
    <w:p w14:paraId="4E83B52A" w14:textId="77777777" w:rsidR="00DF4E3C" w:rsidRDefault="00DF4E3C" w:rsidP="00DF4E3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4E3C">
        <w:rPr>
          <w:rFonts w:ascii="Domine" w:eastAsia="Domine" w:hAnsi="Domine" w:cs="Domine"/>
        </w:rPr>
        <w:t>Visualice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DF4E3C">
        <w:rPr>
          <w:rFonts w:ascii="Domine" w:eastAsia="Domine" w:hAnsi="Domine" w:cs="Domine"/>
        </w:rPr>
        <w:t xml:space="preserve"> qué </w:t>
      </w:r>
      <w:r w:rsidRPr="00DF4E3C">
        <w:rPr>
          <w:rFonts w:ascii="Domine" w:eastAsia="Domine" w:hAnsi="Domine" w:cs="Domine"/>
        </w:rPr>
        <w:t>países</w:t>
      </w:r>
      <w:r w:rsidRPr="00DF4E3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pertenecen al</w:t>
      </w:r>
      <w:r w:rsidRPr="00DF4E3C">
        <w:rPr>
          <w:rFonts w:ascii="Domine" w:eastAsia="Domine" w:hAnsi="Domine" w:cs="Domine"/>
        </w:rPr>
        <w:t xml:space="preserve"> intervalo de mayor porcentaje de casos. </w:t>
      </w:r>
    </w:p>
    <w:p w14:paraId="2FB9A9C6" w14:textId="2BD6122B" w:rsidR="00DF4E3C" w:rsidRPr="00DF4E3C" w:rsidRDefault="00DF4E3C" w:rsidP="00DF4E3C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¿Se encuentra Argentina entre ellos?</w:t>
      </w:r>
    </w:p>
    <w:sectPr w:rsidR="00DF4E3C" w:rsidRPr="00DF4E3C" w:rsidSect="00173BED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6C1D" w14:textId="77777777" w:rsidR="007A44C5" w:rsidRDefault="007A44C5">
      <w:pPr>
        <w:spacing w:after="0" w:line="240" w:lineRule="auto"/>
      </w:pPr>
      <w:r>
        <w:separator/>
      </w:r>
    </w:p>
  </w:endnote>
  <w:endnote w:type="continuationSeparator" w:id="0">
    <w:p w14:paraId="5681F6C2" w14:textId="77777777" w:rsidR="007A44C5" w:rsidRDefault="007A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6AF3" w14:textId="77777777" w:rsidR="007A44C5" w:rsidRDefault="007A44C5">
      <w:pPr>
        <w:spacing w:after="0" w:line="240" w:lineRule="auto"/>
      </w:pPr>
      <w:r>
        <w:separator/>
      </w:r>
    </w:p>
  </w:footnote>
  <w:footnote w:type="continuationSeparator" w:id="0">
    <w:p w14:paraId="3303F216" w14:textId="77777777" w:rsidR="007A44C5" w:rsidRDefault="007A44C5">
      <w:pPr>
        <w:spacing w:after="0" w:line="240" w:lineRule="auto"/>
      </w:pPr>
      <w:r>
        <w:continuationSeparator/>
      </w:r>
    </w:p>
  </w:footnote>
  <w:footnote w:id="1">
    <w:p w14:paraId="27314E83" w14:textId="52437DA6" w:rsidR="00DF4E3C" w:rsidRPr="00DF4E3C" w:rsidRDefault="00DF4E3C">
      <w:pPr>
        <w:pStyle w:val="FootnoteText"/>
      </w:pPr>
      <w:r>
        <w:rPr>
          <w:rStyle w:val="FootnoteReference"/>
        </w:rPr>
        <w:footnoteRef/>
      </w:r>
      <w:r>
        <w:t xml:space="preserve"> Se recomienda utilizar la librería </w:t>
      </w:r>
      <w:r w:rsidRPr="00DF4E3C">
        <w:rPr>
          <w:i/>
          <w:iCs/>
        </w:rPr>
        <w:t>highcharter</w:t>
      </w:r>
      <w:r>
        <w:rPr>
          <w:i/>
          <w:iCs/>
        </w:rPr>
        <w:t xml:space="preserve"> </w:t>
      </w:r>
      <w:r>
        <w:t>y la codificación de países de 3 dígitos (</w:t>
      </w:r>
      <w:hyperlink r:id="rId1" w:history="1">
        <w:r w:rsidRPr="00DF4E3C">
          <w:rPr>
            <w:rStyle w:val="Hyperlink"/>
          </w:rPr>
          <w:t>dataset de conversión</w:t>
        </w:r>
      </w:hyperlink>
      <w:r>
        <w:t xml:space="preserve">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70C7"/>
    <w:multiLevelType w:val="hybridMultilevel"/>
    <w:tmpl w:val="BE7084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439A"/>
    <w:rsid w:val="003328A5"/>
    <w:rsid w:val="00386894"/>
    <w:rsid w:val="003A139E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6C405D"/>
    <w:rsid w:val="007319BD"/>
    <w:rsid w:val="00732DB8"/>
    <w:rsid w:val="00737AE2"/>
    <w:rsid w:val="007448FE"/>
    <w:rsid w:val="007A0738"/>
    <w:rsid w:val="007A2703"/>
    <w:rsid w:val="007A44C5"/>
    <w:rsid w:val="007A5FD7"/>
    <w:rsid w:val="007B437A"/>
    <w:rsid w:val="007B62D0"/>
    <w:rsid w:val="00805161"/>
    <w:rsid w:val="008400E4"/>
    <w:rsid w:val="008768D5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2163D"/>
    <w:rsid w:val="00C67B39"/>
    <w:rsid w:val="00CA6B38"/>
    <w:rsid w:val="00CC315D"/>
    <w:rsid w:val="00CD3464"/>
    <w:rsid w:val="00DF1128"/>
    <w:rsid w:val="00DF4E3C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-uba/dm-uba.github.io/blob/master/2021/laboratorios/LAB07/Covid_Worldmeters_May_3_2021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orldometers.info/coronaviru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m-uba/dm-uba.github.io/blob/master/2021/laboratorios/LAB07/CountryCodes.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3</cp:revision>
  <cp:lastPrinted>2018-04-07T21:51:00Z</cp:lastPrinted>
  <dcterms:created xsi:type="dcterms:W3CDTF">2021-03-30T00:38:00Z</dcterms:created>
  <dcterms:modified xsi:type="dcterms:W3CDTF">2021-05-14T20:05:00Z</dcterms:modified>
</cp:coreProperties>
</file>