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2E2DEA">
      <w:pPr>
        <w:spacing w:after="0"/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77777777" w:rsidR="00415988" w:rsidRDefault="00415988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7777777" w:rsidR="00046B51" w:rsidRDefault="00046B51" w:rsidP="00D01626">
            <w:r>
              <w:t>P_Mas2013_eqPalk1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77777777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DA3E617" w14:textId="77777777" w:rsidR="00046B51" w:rsidRDefault="00046B51" w:rsidP="00D01626">
            <w:r>
              <w:t>P_ Petrelli2021_Cpx_Liq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77777777" w:rsidR="00046B51" w:rsidRDefault="00046B51" w:rsidP="00D01626">
            <w:r>
              <w:t>Jorgenson et al. (2021)</w:t>
            </w:r>
          </w:p>
        </w:tc>
        <w:tc>
          <w:tcPr>
            <w:tcW w:w="3544" w:type="dxa"/>
          </w:tcPr>
          <w:p w14:paraId="4BDC6F3B" w14:textId="77777777" w:rsidR="00046B51" w:rsidRDefault="00046B51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</w:tcPr>
          <w:p w14:paraId="62A4122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01626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01626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01626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01626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01626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01626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01626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01626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01626">
        <w:trPr>
          <w:trHeight w:val="253"/>
        </w:trPr>
        <w:tc>
          <w:tcPr>
            <w:tcW w:w="2547" w:type="dxa"/>
          </w:tcPr>
          <w:p w14:paraId="3DFBDC5F" w14:textId="77777777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02420102" w14:textId="77777777" w:rsidR="00415988" w:rsidRDefault="00415988" w:rsidP="00D01626">
            <w:r>
              <w:t>T_ Petrelli2021_Cpx_Liq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632A466" w14:textId="77777777" w:rsidTr="00D01626">
        <w:trPr>
          <w:trHeight w:val="253"/>
        </w:trPr>
        <w:tc>
          <w:tcPr>
            <w:tcW w:w="2547" w:type="dxa"/>
          </w:tcPr>
          <w:p w14:paraId="089E8272" w14:textId="77777777" w:rsidR="00415988" w:rsidRDefault="00415988" w:rsidP="00D01626">
            <w:r>
              <w:t>Jorgenson et al. (2021)</w:t>
            </w:r>
          </w:p>
        </w:tc>
        <w:tc>
          <w:tcPr>
            <w:tcW w:w="3544" w:type="dxa"/>
          </w:tcPr>
          <w:p w14:paraId="43FF0E94" w14:textId="77777777" w:rsidR="00415988" w:rsidRDefault="00415988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2ADF2254" w14:textId="77777777" w:rsidR="00415988" w:rsidRDefault="00415988" w:rsidP="00D01626"/>
        </w:tc>
        <w:tc>
          <w:tcPr>
            <w:tcW w:w="1559" w:type="dxa"/>
          </w:tcPr>
          <w:p w14:paraId="4D34ACD5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78D749AF" w14:textId="77777777" w:rsidR="00415988" w:rsidRDefault="00415988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415988" w14:paraId="1F4E1CB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2D9DF1B3" w14:textId="276B7F63" w:rsidR="00415988" w:rsidRDefault="00415988" w:rsidP="00415988">
            <w:pPr>
              <w:jc w:val="center"/>
              <w:rPr>
                <w:rFonts w:ascii="Segoe UI Symbol" w:hAnsi="Segoe UI Symbol" w:cs="Segoe UI Symbol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415988" w14:paraId="10EFD4A9" w14:textId="77777777" w:rsidTr="005D758B">
        <w:trPr>
          <w:trHeight w:val="253"/>
        </w:trPr>
        <w:tc>
          <w:tcPr>
            <w:tcW w:w="11052" w:type="dxa"/>
            <w:gridSpan w:val="5"/>
          </w:tcPr>
          <w:p w14:paraId="5467D9BF" w14:textId="47BCE770" w:rsidR="00415988" w:rsidRDefault="00415988" w:rsidP="00415988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cpx-liq</w:t>
            </w:r>
            <w:proofErr w:type="spellEnd"/>
            <w:r>
              <w:t xml:space="preserve"> pairs</w:t>
            </w:r>
            <w:r w:rsidR="003621AA">
              <w:t>.</w:t>
            </w:r>
          </w:p>
          <w:p w14:paraId="2F194A68" w14:textId="35077DF1" w:rsidR="00415988" w:rsidRDefault="00415988" w:rsidP="00415988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): </w:t>
            </w:r>
            <w:r>
              <w:t xml:space="preserve">Calculates P and T for all possible </w:t>
            </w:r>
            <w:proofErr w:type="spellStart"/>
            <w:r>
              <w:t>cpx</w:t>
            </w:r>
            <w:proofErr w:type="spellEnd"/>
            <w:r>
              <w:t>-liquid pairs</w:t>
            </w:r>
          </w:p>
          <w:p w14:paraId="2FF2CEAF" w14:textId="72C4C4E1" w:rsidR="00415988" w:rsidRDefault="00415988" w:rsidP="00415988">
            <w:pPr>
              <w:rPr>
                <w:rFonts w:ascii="Segoe UI Symbol" w:hAnsi="Segoe UI Symbol" w:cs="Segoe UI Symbol"/>
                <w:b/>
                <w:bCs/>
              </w:rPr>
            </w:pPr>
            <w:proofErr w:type="spellStart"/>
            <w:r w:rsidRPr="00A35977">
              <w:rPr>
                <w:b/>
                <w:bCs/>
              </w:rPr>
              <w:t>calculate_cpx_rhodes_diagram_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</w:t>
            </w:r>
            <w:r w:rsidR="002E2DEA">
              <w:t>s</w:t>
            </w:r>
            <w:proofErr w:type="spellEnd"/>
            <w:r w:rsidR="003621AA">
              <w:t>.</w:t>
            </w:r>
          </w:p>
        </w:tc>
      </w:tr>
    </w:tbl>
    <w:p w14:paraId="7F18C814" w14:textId="77777777" w:rsidR="003621AA" w:rsidRDefault="003621AA" w:rsidP="00046B51">
      <w:pPr>
        <w:spacing w:after="0"/>
        <w:jc w:val="center"/>
        <w:rPr>
          <w:b/>
          <w:bCs/>
          <w:sz w:val="30"/>
          <w:szCs w:val="30"/>
        </w:rPr>
      </w:pPr>
    </w:p>
    <w:p w14:paraId="5CA764DF" w14:textId="7C7A68F0" w:rsidR="00415988" w:rsidRDefault="00415988" w:rsidP="00046B51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1D2F9C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39D813A4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D01626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D01626"/>
        </w:tc>
        <w:tc>
          <w:tcPr>
            <w:tcW w:w="1843" w:type="dxa"/>
          </w:tcPr>
          <w:p w14:paraId="6878AAF9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D01626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D01626"/>
        </w:tc>
        <w:tc>
          <w:tcPr>
            <w:tcW w:w="3544" w:type="dxa"/>
          </w:tcPr>
          <w:p w14:paraId="4436FC27" w14:textId="77777777" w:rsidR="00046B51" w:rsidRDefault="00046B51" w:rsidP="00D01626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D01626"/>
        </w:tc>
        <w:tc>
          <w:tcPr>
            <w:tcW w:w="1843" w:type="dxa"/>
          </w:tcPr>
          <w:p w14:paraId="327EEACE" w14:textId="77777777" w:rsidR="00046B51" w:rsidRPr="00131A7E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22E6BDF" w14:textId="77777777" w:rsidR="00001A1E" w:rsidRDefault="00046B51" w:rsidP="00D01626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001A1E">
              <w:t>0</w:t>
            </w:r>
            <w:r>
              <w:t>)</w:t>
            </w:r>
          </w:p>
          <w:p w14:paraId="64DA5ADD" w14:textId="1CAD147E" w:rsidR="00046B51" w:rsidRDefault="00046B51" w:rsidP="00D01626">
            <w:r>
              <w:t>*</w:t>
            </w:r>
            <w:proofErr w:type="gramStart"/>
            <w:r w:rsidR="00001A1E">
              <w:t>our</w:t>
            </w:r>
            <w:proofErr w:type="gramEnd"/>
            <w:r w:rsidR="00001A1E">
              <w:t xml:space="preserve"> adaptations</w:t>
            </w:r>
          </w:p>
        </w:tc>
        <w:tc>
          <w:tcPr>
            <w:tcW w:w="3544" w:type="dxa"/>
          </w:tcPr>
          <w:p w14:paraId="27DCC074" w14:textId="77777777" w:rsidR="00046B51" w:rsidRDefault="00046B51" w:rsidP="00D01626">
            <w:r>
              <w:t>P_Petrelli2021_Cpx_only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D01626"/>
        </w:tc>
        <w:tc>
          <w:tcPr>
            <w:tcW w:w="1843" w:type="dxa"/>
          </w:tcPr>
          <w:p w14:paraId="119AEAA7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D01626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D01626"/>
        </w:tc>
        <w:tc>
          <w:tcPr>
            <w:tcW w:w="3544" w:type="dxa"/>
          </w:tcPr>
          <w:p w14:paraId="5FEE2754" w14:textId="77777777" w:rsidR="00046B51" w:rsidRDefault="00046B51" w:rsidP="00D01626">
            <w:r>
              <w:t>P_Petrelli2021_Cpx_only_withH2O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D01626"/>
        </w:tc>
        <w:tc>
          <w:tcPr>
            <w:tcW w:w="1843" w:type="dxa"/>
          </w:tcPr>
          <w:p w14:paraId="06819232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01A1E" w14:paraId="69AB2D28" w14:textId="77777777" w:rsidTr="00D01626">
        <w:trPr>
          <w:trHeight w:val="253"/>
        </w:trPr>
        <w:tc>
          <w:tcPr>
            <w:tcW w:w="2547" w:type="dxa"/>
          </w:tcPr>
          <w:p w14:paraId="34E0FBEA" w14:textId="0A2D2A24" w:rsidR="00001A1E" w:rsidRDefault="00001A1E" w:rsidP="00D01626">
            <w:r>
              <w:t>Wang et al. (2021)</w:t>
            </w:r>
          </w:p>
        </w:tc>
        <w:tc>
          <w:tcPr>
            <w:tcW w:w="3544" w:type="dxa"/>
          </w:tcPr>
          <w:p w14:paraId="362CFF8C" w14:textId="51FCCFC2" w:rsidR="00001A1E" w:rsidRDefault="00001A1E" w:rsidP="00D01626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775478E5" w14:textId="6418718F" w:rsidR="00001A1E" w:rsidRPr="005B4EF2" w:rsidRDefault="00001A1E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AEDDA0" w14:textId="77777777" w:rsidR="00001A1E" w:rsidRDefault="00001A1E" w:rsidP="00D01626"/>
        </w:tc>
        <w:tc>
          <w:tcPr>
            <w:tcW w:w="1843" w:type="dxa"/>
          </w:tcPr>
          <w:p w14:paraId="15794DD2" w14:textId="11E219D6" w:rsidR="00001A1E" w:rsidRPr="005B4EF2" w:rsidRDefault="00001A1E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01A1E" w14:paraId="69501DBB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2374D22F" w14:textId="643777C8" w:rsidR="00001A1E" w:rsidRDefault="00001A1E" w:rsidP="00D01626">
            <w:r>
              <w:t>Jorgenson et al. (2021)</w:t>
            </w:r>
          </w:p>
        </w:tc>
        <w:tc>
          <w:tcPr>
            <w:tcW w:w="3544" w:type="dxa"/>
          </w:tcPr>
          <w:p w14:paraId="53B012E4" w14:textId="442705EF" w:rsidR="00001A1E" w:rsidRDefault="00001A1E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4D1890D" w14:textId="281B70A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01A1E" w:rsidRDefault="00001A1E" w:rsidP="00D01626"/>
        </w:tc>
        <w:tc>
          <w:tcPr>
            <w:tcW w:w="1843" w:type="dxa"/>
          </w:tcPr>
          <w:p w14:paraId="6EA5CA55" w14:textId="3FBD6D71" w:rsidR="00001A1E" w:rsidRDefault="00001A1E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001A1E" w14:paraId="10C0E16D" w14:textId="77777777" w:rsidTr="00D01626">
        <w:trPr>
          <w:trHeight w:val="253"/>
        </w:trPr>
        <w:tc>
          <w:tcPr>
            <w:tcW w:w="2547" w:type="dxa"/>
            <w:vMerge/>
          </w:tcPr>
          <w:p w14:paraId="41917CB4" w14:textId="77777777" w:rsidR="00001A1E" w:rsidRDefault="00001A1E" w:rsidP="00D01626"/>
        </w:tc>
        <w:tc>
          <w:tcPr>
            <w:tcW w:w="3544" w:type="dxa"/>
          </w:tcPr>
          <w:p w14:paraId="0569E334" w14:textId="057B4A93" w:rsidR="00001A1E" w:rsidRDefault="00001A1E" w:rsidP="00D01626"/>
        </w:tc>
        <w:tc>
          <w:tcPr>
            <w:tcW w:w="1559" w:type="dxa"/>
            <w:shd w:val="clear" w:color="auto" w:fill="auto"/>
          </w:tcPr>
          <w:p w14:paraId="4A3E0540" w14:textId="4D9C6FD6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85C4D67" w14:textId="77777777" w:rsidR="00001A1E" w:rsidRDefault="00001A1E" w:rsidP="00D01626"/>
        </w:tc>
        <w:tc>
          <w:tcPr>
            <w:tcW w:w="1843" w:type="dxa"/>
          </w:tcPr>
          <w:p w14:paraId="18124A80" w14:textId="4D18DB28" w:rsidR="00001A1E" w:rsidRDefault="00001A1E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001A1E" w14:paraId="699E486F" w14:textId="77777777" w:rsidTr="00D01626">
        <w:trPr>
          <w:trHeight w:val="253"/>
        </w:trPr>
        <w:tc>
          <w:tcPr>
            <w:tcW w:w="2547" w:type="dxa"/>
          </w:tcPr>
          <w:p w14:paraId="5294CCAB" w14:textId="26F9DF5F" w:rsidR="00001A1E" w:rsidRDefault="00001A1E" w:rsidP="00D01626"/>
        </w:tc>
        <w:tc>
          <w:tcPr>
            <w:tcW w:w="3544" w:type="dxa"/>
          </w:tcPr>
          <w:p w14:paraId="317C8D32" w14:textId="65E8971B" w:rsidR="00001A1E" w:rsidRDefault="00001A1E" w:rsidP="00D01626"/>
        </w:tc>
        <w:tc>
          <w:tcPr>
            <w:tcW w:w="1559" w:type="dxa"/>
            <w:shd w:val="clear" w:color="auto" w:fill="auto"/>
          </w:tcPr>
          <w:p w14:paraId="12417F2C" w14:textId="7777777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B883D0" w14:textId="77777777" w:rsidR="00001A1E" w:rsidRDefault="00001A1E" w:rsidP="00D01626"/>
        </w:tc>
        <w:tc>
          <w:tcPr>
            <w:tcW w:w="1843" w:type="dxa"/>
          </w:tcPr>
          <w:p w14:paraId="42A5B1AE" w14:textId="77777777" w:rsidR="00001A1E" w:rsidRDefault="00001A1E" w:rsidP="00D01626">
            <w:pPr>
              <w:rPr>
                <w:rFonts w:ascii="Segoe UI Symbol" w:hAnsi="Segoe UI Symbol" w:cs="Segoe UI Symbol"/>
              </w:rPr>
            </w:pPr>
          </w:p>
        </w:tc>
      </w:tr>
    </w:tbl>
    <w:p w14:paraId="08B0A91A" w14:textId="3BFFFA15" w:rsidR="002E3550" w:rsidRPr="00046B51" w:rsidRDefault="002E3550" w:rsidP="002E3550">
      <w:pPr>
        <w:jc w:val="center"/>
        <w:rPr>
          <w:sz w:val="20"/>
          <w:szCs w:val="20"/>
        </w:rPr>
      </w:pPr>
      <w:r w:rsidRPr="00046B51">
        <w:rPr>
          <w:sz w:val="20"/>
          <w:szCs w:val="20"/>
        </w:rPr>
        <w:t>Continued over page…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98F2C6D" w14:textId="77777777" w:rsidTr="001D2F9C">
        <w:trPr>
          <w:trHeight w:val="416"/>
        </w:trPr>
        <w:tc>
          <w:tcPr>
            <w:tcW w:w="2547" w:type="dxa"/>
          </w:tcPr>
          <w:p w14:paraId="6AF455AE" w14:textId="77777777" w:rsidR="00046B51" w:rsidRDefault="00046B51" w:rsidP="001D2F9C">
            <w:r>
              <w:lastRenderedPageBreak/>
              <w:t>Reference</w:t>
            </w:r>
          </w:p>
        </w:tc>
        <w:tc>
          <w:tcPr>
            <w:tcW w:w="3544" w:type="dxa"/>
          </w:tcPr>
          <w:p w14:paraId="3A87EB46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0B59A809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09901F50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90E02D2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31A7E" w14:paraId="256AD05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D01626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D01626">
            <w:r>
              <w:t>T_Put2008_eq32d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6D0FB46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D01626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D01626"/>
        </w:tc>
        <w:tc>
          <w:tcPr>
            <w:tcW w:w="3544" w:type="dxa"/>
          </w:tcPr>
          <w:p w14:paraId="457A5523" w14:textId="77777777" w:rsidR="002E3550" w:rsidRDefault="002E3550" w:rsidP="00D01626">
            <w:r>
              <w:t>T_Put2008_eq32d_subsol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1210147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DD49B9C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45D6A0D9" w14:textId="77777777" w:rsidR="002E3550" w:rsidRDefault="002E3550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</w:tcPr>
          <w:p w14:paraId="55E57A19" w14:textId="77777777" w:rsidR="002E3550" w:rsidRDefault="002E3550" w:rsidP="00D01626">
            <w:r>
              <w:t>T_Petrelli2021_Cpx_only*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8A060B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4D16C297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D33F896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94A743A" w14:textId="77777777" w:rsidTr="00D01626">
        <w:trPr>
          <w:trHeight w:val="253"/>
        </w:trPr>
        <w:tc>
          <w:tcPr>
            <w:tcW w:w="2547" w:type="dxa"/>
            <w:vMerge/>
          </w:tcPr>
          <w:p w14:paraId="70629918" w14:textId="77777777" w:rsidR="002E3550" w:rsidRDefault="002E3550" w:rsidP="00D01626"/>
        </w:tc>
        <w:tc>
          <w:tcPr>
            <w:tcW w:w="3544" w:type="dxa"/>
          </w:tcPr>
          <w:p w14:paraId="11981D5D" w14:textId="77777777" w:rsidR="002E3550" w:rsidRDefault="002E3550" w:rsidP="00D01626">
            <w:r>
              <w:t>T_Petrelli2021_Cpx_only_withH2O</w:t>
            </w:r>
            <w:r w:rsidRPr="004833F3">
              <w:t>*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AB452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C882D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F36182D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028E74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1859B4E8" w14:textId="77777777" w:rsidR="002E3550" w:rsidRDefault="002E3550" w:rsidP="00D01626">
            <w:r>
              <w:t>Wang et al. (2021)</w:t>
            </w:r>
          </w:p>
        </w:tc>
        <w:tc>
          <w:tcPr>
            <w:tcW w:w="3544" w:type="dxa"/>
          </w:tcPr>
          <w:p w14:paraId="447DE7F8" w14:textId="77777777" w:rsidR="002E3550" w:rsidRDefault="002E3550" w:rsidP="00D01626">
            <w:r>
              <w:t>T_Wang2021_eq2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38FE12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E77BE5E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2CF2770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65FFE95" w14:textId="77777777" w:rsidTr="00D01626">
        <w:trPr>
          <w:trHeight w:val="253"/>
        </w:trPr>
        <w:tc>
          <w:tcPr>
            <w:tcW w:w="2547" w:type="dxa"/>
            <w:vMerge/>
          </w:tcPr>
          <w:p w14:paraId="6C3E5939" w14:textId="77777777" w:rsidR="002E3550" w:rsidRDefault="002E3550" w:rsidP="00D01626"/>
        </w:tc>
        <w:tc>
          <w:tcPr>
            <w:tcW w:w="3544" w:type="dxa"/>
          </w:tcPr>
          <w:p w14:paraId="2EF1E169" w14:textId="324C3478" w:rsidR="002E3550" w:rsidRDefault="0035035B" w:rsidP="00D01626">
            <w:r>
              <w:t>T_Put2008_eq32dH_Wang2021adap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0613CCF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7D66857F" w14:textId="3E7F52B6" w:rsidR="002E3550" w:rsidRDefault="0035035B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1C5118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68FFDD19" w14:textId="77777777" w:rsidTr="00D01626">
        <w:trPr>
          <w:trHeight w:val="253"/>
        </w:trPr>
        <w:tc>
          <w:tcPr>
            <w:tcW w:w="2547" w:type="dxa"/>
          </w:tcPr>
          <w:p w14:paraId="7BB64D14" w14:textId="77777777" w:rsidR="002E3550" w:rsidRDefault="002E3550" w:rsidP="00D01626">
            <w:r>
              <w:t>Jorgenson et al. (2021)</w:t>
            </w:r>
          </w:p>
        </w:tc>
        <w:tc>
          <w:tcPr>
            <w:tcW w:w="3544" w:type="dxa"/>
          </w:tcPr>
          <w:p w14:paraId="1BB7E5E3" w14:textId="77777777" w:rsidR="002E3550" w:rsidRDefault="002E3550" w:rsidP="00D01626">
            <w:proofErr w:type="spellStart"/>
            <w:r>
              <w:t>PlaceHolder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78FB0569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510B8614" w14:textId="77777777" w:rsidR="002E3550" w:rsidRDefault="002E3550" w:rsidP="00D01626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1843" w:type="dxa"/>
          </w:tcPr>
          <w:p w14:paraId="42238DB3" w14:textId="77777777" w:rsidR="002E3550" w:rsidRDefault="002E3550" w:rsidP="00D01626">
            <w:pPr>
              <w:rPr>
                <w:rFonts w:ascii="Segoe UI Symbol" w:hAnsi="Segoe UI Symbol" w:cs="Segoe UI Symbol"/>
                <w:b/>
                <w:bCs/>
              </w:rPr>
            </w:pPr>
          </w:p>
        </w:tc>
      </w:tr>
      <w:tr w:rsidR="002E3550" w14:paraId="23E888F9" w14:textId="77777777" w:rsidTr="00D01626">
        <w:trPr>
          <w:trHeight w:val="253"/>
        </w:trPr>
        <w:tc>
          <w:tcPr>
            <w:tcW w:w="11052" w:type="dxa"/>
            <w:gridSpan w:val="5"/>
          </w:tcPr>
          <w:p w14:paraId="3AD1F674" w14:textId="77777777" w:rsidR="002E3550" w:rsidRPr="00A35977" w:rsidRDefault="002E3550" w:rsidP="00D01626">
            <w:pPr>
              <w:jc w:val="center"/>
              <w:rPr>
                <w:rFonts w:cstheme="minorHAnsi"/>
                <w:b/>
                <w:bCs/>
              </w:rPr>
            </w:pPr>
            <w:r w:rsidRPr="00A35977">
              <w:rPr>
                <w:rFonts w:cstheme="minorHAnsi"/>
                <w:b/>
                <w:bCs/>
              </w:rPr>
              <w:t>Other Functions</w:t>
            </w:r>
          </w:p>
        </w:tc>
      </w:tr>
      <w:tr w:rsidR="002E3550" w14:paraId="41F8DCC5" w14:textId="77777777" w:rsidTr="00D01626">
        <w:trPr>
          <w:trHeight w:val="253"/>
        </w:trPr>
        <w:tc>
          <w:tcPr>
            <w:tcW w:w="11052" w:type="dxa"/>
            <w:gridSpan w:val="5"/>
          </w:tcPr>
          <w:p w14:paraId="2ADB8137" w14:textId="3CC26FDC" w:rsidR="002E3550" w:rsidRPr="00415988" w:rsidRDefault="002E3550" w:rsidP="00D01626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</w:t>
            </w:r>
            <w:r w:rsidR="003621AA">
              <w:t xml:space="preserve">using just </w:t>
            </w:r>
            <w:proofErr w:type="spellStart"/>
            <w:r w:rsidR="003621AA">
              <w:t>Cpx</w:t>
            </w:r>
            <w:proofErr w:type="spellEnd"/>
            <w:r w:rsidR="003621AA">
              <w:t xml:space="preserve"> compositions</w:t>
            </w:r>
          </w:p>
        </w:tc>
      </w:tr>
    </w:tbl>
    <w:p w14:paraId="6CF90A9E" w14:textId="77777777" w:rsidR="002E2DEA" w:rsidRDefault="002E2DEA" w:rsidP="002E2DEA">
      <w:pPr>
        <w:spacing w:after="0"/>
        <w:jc w:val="center"/>
        <w:rPr>
          <w:b/>
          <w:bCs/>
          <w:sz w:val="28"/>
          <w:szCs w:val="28"/>
        </w:rPr>
      </w:pPr>
    </w:p>
    <w:p w14:paraId="48BDA14E" w14:textId="015D2249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05DC5A5" w14:textId="77777777" w:rsidTr="001D2F9C">
        <w:trPr>
          <w:trHeight w:val="416"/>
        </w:trPr>
        <w:tc>
          <w:tcPr>
            <w:tcW w:w="2547" w:type="dxa"/>
          </w:tcPr>
          <w:p w14:paraId="2389BD51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7630A117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42A0F94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3488C1E2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D82DCCE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14:paraId="539786C7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2DE2099D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39BD5B6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71A69B7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B568120" w14:textId="77777777" w:rsidR="002E3550" w:rsidRDefault="002E3550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50A474FA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28782E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9762F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8B9EB34" w14:textId="77777777" w:rsidTr="00D01626">
        <w:trPr>
          <w:trHeight w:val="253"/>
        </w:trPr>
        <w:tc>
          <w:tcPr>
            <w:tcW w:w="2547" w:type="dxa"/>
            <w:vMerge/>
          </w:tcPr>
          <w:p w14:paraId="3069446F" w14:textId="77777777" w:rsidR="002E3550" w:rsidRDefault="002E3550" w:rsidP="00D01626"/>
        </w:tc>
        <w:tc>
          <w:tcPr>
            <w:tcW w:w="3544" w:type="dxa"/>
          </w:tcPr>
          <w:p w14:paraId="51731603" w14:textId="77777777" w:rsidR="002E3550" w:rsidRDefault="002E3550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7205A1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2C0402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A2A5A8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502A6A4A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F812D8B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69BCE684" w14:textId="77777777" w:rsidR="002E3550" w:rsidRDefault="002E3550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EE4389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AA149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3EA5779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C57A66B" w14:textId="77777777" w:rsidTr="00D01626">
        <w:trPr>
          <w:trHeight w:val="253"/>
        </w:trPr>
        <w:tc>
          <w:tcPr>
            <w:tcW w:w="2547" w:type="dxa"/>
            <w:vMerge/>
          </w:tcPr>
          <w:p w14:paraId="063C6E9B" w14:textId="77777777" w:rsidR="002E3550" w:rsidRDefault="002E3550" w:rsidP="00D01626"/>
        </w:tc>
        <w:tc>
          <w:tcPr>
            <w:tcW w:w="3544" w:type="dxa"/>
          </w:tcPr>
          <w:p w14:paraId="576BDBFE" w14:textId="77777777" w:rsidR="002E3550" w:rsidRDefault="002E3550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E3752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411C610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E8217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16E86F6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799843D0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:rsidRPr="00DE0D16" w14:paraId="3CE7C2D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83C63B5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FC9F682" w14:textId="77777777" w:rsidR="002E3550" w:rsidRDefault="002E3550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202DEAD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32559A8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ED4E75" w14:textId="77777777" w:rsidR="002E3550" w:rsidRPr="00DE0D16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94F7E56" w14:textId="77777777" w:rsidTr="00D01626">
        <w:trPr>
          <w:trHeight w:val="253"/>
        </w:trPr>
        <w:tc>
          <w:tcPr>
            <w:tcW w:w="2547" w:type="dxa"/>
            <w:vMerge/>
          </w:tcPr>
          <w:p w14:paraId="222A478A" w14:textId="77777777" w:rsidR="002E3550" w:rsidRDefault="002E3550" w:rsidP="00D01626"/>
        </w:tc>
        <w:tc>
          <w:tcPr>
            <w:tcW w:w="3544" w:type="dxa"/>
          </w:tcPr>
          <w:p w14:paraId="4B072AA9" w14:textId="77777777" w:rsidR="002E3550" w:rsidRDefault="002E3550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FC71B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BA2FE34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6FED57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:rsidRPr="008149E6" w14:paraId="5401EFA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9AE6FC1" w14:textId="77777777" w:rsidR="002E3550" w:rsidRPr="008149E6" w:rsidRDefault="002E355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2E3550" w14:paraId="116822F9" w14:textId="77777777" w:rsidTr="00D01626">
        <w:trPr>
          <w:trHeight w:val="253"/>
        </w:trPr>
        <w:tc>
          <w:tcPr>
            <w:tcW w:w="2547" w:type="dxa"/>
          </w:tcPr>
          <w:p w14:paraId="6954419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0645EB2" w14:textId="77777777" w:rsidR="002E3550" w:rsidRDefault="002E355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0591B8A5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2654D96" w14:textId="77777777" w:rsidR="002E3550" w:rsidRPr="0041428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35E3D7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350C09" w14:paraId="514BBB46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31254CA" w14:textId="77777777" w:rsidR="002E3550" w:rsidRPr="00350C09" w:rsidRDefault="002E3550" w:rsidP="00D01626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5E37D1BD" w14:textId="77777777" w:rsidTr="00D01626">
        <w:trPr>
          <w:trHeight w:val="253"/>
        </w:trPr>
        <w:tc>
          <w:tcPr>
            <w:tcW w:w="11052" w:type="dxa"/>
            <w:gridSpan w:val="5"/>
          </w:tcPr>
          <w:p w14:paraId="615C49DD" w14:textId="5C0B46CD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opx-liq</w:t>
            </w:r>
            <w:proofErr w:type="spellEnd"/>
            <w:r>
              <w:t xml:space="preserve"> </w:t>
            </w:r>
            <w:r w:rsidR="002E2DEA">
              <w:t>pairs.</w:t>
            </w:r>
          </w:p>
          <w:p w14:paraId="2C8A9088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190E8CAF" w14:textId="01C1E7AD" w:rsidR="002E3550" w:rsidRDefault="002E3550" w:rsidP="002E2DEA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</w:t>
            </w:r>
            <w:proofErr w:type="spellEnd"/>
            <w:r>
              <w:t xml:space="preserve">-liquid </w:t>
            </w:r>
            <w:proofErr w:type="spellStart"/>
            <w:r>
              <w:t>pairs</w:t>
            </w:r>
            <w:r w:rsidR="002E2DEA">
              <w:t>.</w:t>
            </w:r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A35977">
              <w:rPr>
                <w:b/>
                <w:bCs/>
              </w:rPr>
              <w:t>px_rhodes_diagram_lines</w:t>
            </w:r>
            <w:proofErr w:type="spellEnd"/>
            <w:r w:rsidRPr="00A35977">
              <w:rPr>
                <w:b/>
                <w:bCs/>
              </w:rPr>
              <w:t>():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>
              <w:t xml:space="preserve"> </w:t>
            </w:r>
          </w:p>
        </w:tc>
      </w:tr>
    </w:tbl>
    <w:p w14:paraId="1E763A65" w14:textId="77777777" w:rsidR="002E3550" w:rsidRPr="000A5FA0" w:rsidRDefault="002E3550" w:rsidP="002E3550">
      <w:pPr>
        <w:jc w:val="center"/>
        <w:rPr>
          <w:b/>
          <w:bCs/>
          <w:sz w:val="2"/>
          <w:szCs w:val="2"/>
        </w:rPr>
      </w:pPr>
    </w:p>
    <w:p w14:paraId="24836F61" w14:textId="77777777" w:rsidR="00074AF4" w:rsidRDefault="00074AF4" w:rsidP="002E2DEA">
      <w:pPr>
        <w:spacing w:after="0"/>
        <w:jc w:val="center"/>
        <w:rPr>
          <w:b/>
          <w:bCs/>
          <w:sz w:val="28"/>
          <w:szCs w:val="28"/>
        </w:rPr>
      </w:pPr>
    </w:p>
    <w:p w14:paraId="38AAFC66" w14:textId="3A247AAF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Two 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39E60CE2" w14:textId="77777777" w:rsidTr="001D2F9C">
        <w:trPr>
          <w:trHeight w:val="416"/>
        </w:trPr>
        <w:tc>
          <w:tcPr>
            <w:tcW w:w="2547" w:type="dxa"/>
          </w:tcPr>
          <w:p w14:paraId="26B1BC29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0B8C2A98" w14:textId="77777777" w:rsidR="00046B51" w:rsidRDefault="00046B51" w:rsidP="001D2F9C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B4AB774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1C6C9364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0C5F2A4A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63066" w14:paraId="5EC5441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2A1A861" w14:textId="77777777" w:rsidR="002E3550" w:rsidRPr="0071277B" w:rsidRDefault="002E355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3586CE1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0D2F330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7C84C6F" w14:textId="77777777" w:rsidR="002E3550" w:rsidRDefault="002E3550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6A29098D" w14:textId="77777777" w:rsidR="002E3550" w:rsidRPr="00812D2C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3604E26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0A2DF2B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1D69507B" w14:textId="77777777" w:rsidTr="00D01626">
        <w:trPr>
          <w:trHeight w:val="253"/>
        </w:trPr>
        <w:tc>
          <w:tcPr>
            <w:tcW w:w="2547" w:type="dxa"/>
            <w:vMerge/>
          </w:tcPr>
          <w:p w14:paraId="5255E208" w14:textId="77777777" w:rsidR="002E3550" w:rsidRDefault="002E3550" w:rsidP="00D01626"/>
        </w:tc>
        <w:tc>
          <w:tcPr>
            <w:tcW w:w="3544" w:type="dxa"/>
          </w:tcPr>
          <w:p w14:paraId="43CD3522" w14:textId="77777777" w:rsidR="002E3550" w:rsidRDefault="002E3550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327C263B" w14:textId="77777777" w:rsidR="002E3550" w:rsidRPr="00182A13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D366D8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C1D5C43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71277B" w14:paraId="1F221E8E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6C4145DD" w14:textId="77777777" w:rsidR="002E3550" w:rsidRPr="00163066" w:rsidRDefault="002E355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4C4DB7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AFAFD6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09D7839A" w14:textId="77777777" w:rsidR="002E3550" w:rsidRDefault="002E3550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E06D1C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C68D8F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B317E3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3941BCFF" w14:textId="77777777" w:rsidTr="00D01626">
        <w:trPr>
          <w:trHeight w:val="253"/>
        </w:trPr>
        <w:tc>
          <w:tcPr>
            <w:tcW w:w="2547" w:type="dxa"/>
            <w:vMerge/>
          </w:tcPr>
          <w:p w14:paraId="6F23BD31" w14:textId="77777777" w:rsidR="002E3550" w:rsidRDefault="002E3550" w:rsidP="00D01626"/>
        </w:tc>
        <w:tc>
          <w:tcPr>
            <w:tcW w:w="3544" w:type="dxa"/>
          </w:tcPr>
          <w:p w14:paraId="491DE8A7" w14:textId="77777777" w:rsidR="002E3550" w:rsidRDefault="002E3550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731F3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164F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0A0A8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8054134" w14:textId="77777777" w:rsidTr="00D01626">
        <w:trPr>
          <w:trHeight w:val="253"/>
        </w:trPr>
        <w:tc>
          <w:tcPr>
            <w:tcW w:w="2547" w:type="dxa"/>
          </w:tcPr>
          <w:p w14:paraId="29FC5D14" w14:textId="77777777" w:rsidR="002E3550" w:rsidRDefault="002E3550" w:rsidP="00D01626">
            <w:r>
              <w:t>Brey and Kohler (1990)</w:t>
            </w:r>
          </w:p>
        </w:tc>
        <w:tc>
          <w:tcPr>
            <w:tcW w:w="3544" w:type="dxa"/>
          </w:tcPr>
          <w:p w14:paraId="518B84F5" w14:textId="77777777" w:rsidR="002E3550" w:rsidRDefault="002E3550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889C9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4ADB9B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D79F4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5CFE943" w14:textId="77777777" w:rsidTr="00D01626">
        <w:trPr>
          <w:trHeight w:val="253"/>
        </w:trPr>
        <w:tc>
          <w:tcPr>
            <w:tcW w:w="2547" w:type="dxa"/>
          </w:tcPr>
          <w:p w14:paraId="6CA33165" w14:textId="77777777" w:rsidR="002E3550" w:rsidRDefault="002E3550" w:rsidP="00D01626">
            <w:r>
              <w:t>Wells (1977)</w:t>
            </w:r>
          </w:p>
        </w:tc>
        <w:tc>
          <w:tcPr>
            <w:tcW w:w="3544" w:type="dxa"/>
          </w:tcPr>
          <w:p w14:paraId="4BAAD0CC" w14:textId="77777777" w:rsidR="002E3550" w:rsidRDefault="002E3550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190B8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DC500D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F7CF1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51CA4F2" w14:textId="77777777" w:rsidTr="00D01626">
        <w:trPr>
          <w:trHeight w:val="253"/>
        </w:trPr>
        <w:tc>
          <w:tcPr>
            <w:tcW w:w="2547" w:type="dxa"/>
          </w:tcPr>
          <w:p w14:paraId="243495C5" w14:textId="77777777" w:rsidR="002E3550" w:rsidRDefault="002E3550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106265A9" w14:textId="77777777" w:rsidR="002E3550" w:rsidRDefault="002E3550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9E2B5A0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5E7B8F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B7253F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E248527" w14:textId="77777777" w:rsidTr="00D01626">
        <w:trPr>
          <w:trHeight w:val="253"/>
        </w:trPr>
        <w:tc>
          <w:tcPr>
            <w:tcW w:w="11052" w:type="dxa"/>
            <w:gridSpan w:val="5"/>
          </w:tcPr>
          <w:p w14:paraId="16F0C78F" w14:textId="77777777" w:rsidR="002E3550" w:rsidRDefault="002E3550" w:rsidP="00D01626">
            <w:pPr>
              <w:jc w:val="center"/>
              <w:rPr>
                <w:rFonts w:ascii="Segoe UI Symbol" w:hAnsi="Segoe UI Symbol" w:cs="Segoe UI Symbol"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3550" w14:paraId="7B264E74" w14:textId="77777777" w:rsidTr="00D01626">
        <w:trPr>
          <w:trHeight w:val="253"/>
        </w:trPr>
        <w:tc>
          <w:tcPr>
            <w:tcW w:w="11052" w:type="dxa"/>
            <w:gridSpan w:val="5"/>
          </w:tcPr>
          <w:p w14:paraId="4A14F897" w14:textId="06C907FF" w:rsidR="002E3550" w:rsidRPr="000A5FA0" w:rsidRDefault="002E355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opx_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opx-cpx</w:t>
            </w:r>
            <w:proofErr w:type="spellEnd"/>
            <w:r>
              <w:t xml:space="preserve"> pairs</w:t>
            </w:r>
            <w:r w:rsidR="002E2DEA">
              <w:t>.</w:t>
            </w:r>
          </w:p>
          <w:p w14:paraId="2191A760" w14:textId="77777777" w:rsidR="002E3550" w:rsidRPr="00350C09" w:rsidRDefault="002E355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6BCEE4A4" w14:textId="1ECE80C2" w:rsidR="002E3550" w:rsidRPr="00924AAB" w:rsidRDefault="002E3550" w:rsidP="00D01626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c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opx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opx-cpx</w:t>
            </w:r>
            <w:proofErr w:type="spellEnd"/>
            <w:r>
              <w:t xml:space="preserve"> </w:t>
            </w:r>
            <w:r w:rsidR="002E2DEA">
              <w:t>pairs.</w:t>
            </w:r>
          </w:p>
        </w:tc>
      </w:tr>
    </w:tbl>
    <w:p w14:paraId="542B90F9" w14:textId="77777777" w:rsidR="00415988" w:rsidRPr="0071277B" w:rsidRDefault="00415988" w:rsidP="0071277B"/>
    <w:sectPr w:rsidR="00415988" w:rsidRPr="0071277B" w:rsidSect="002E3550">
      <w:pgSz w:w="11907" w:h="14742"/>
      <w:pgMar w:top="255" w:right="255" w:bottom="255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01A1E"/>
    <w:rsid w:val="00046B51"/>
    <w:rsid w:val="00074AF4"/>
    <w:rsid w:val="00161D67"/>
    <w:rsid w:val="00170C59"/>
    <w:rsid w:val="00182A13"/>
    <w:rsid w:val="002E2DEA"/>
    <w:rsid w:val="002E3550"/>
    <w:rsid w:val="00301326"/>
    <w:rsid w:val="00317F39"/>
    <w:rsid w:val="0035035B"/>
    <w:rsid w:val="003621AA"/>
    <w:rsid w:val="003D273F"/>
    <w:rsid w:val="00414280"/>
    <w:rsid w:val="00415988"/>
    <w:rsid w:val="004345AB"/>
    <w:rsid w:val="004833F3"/>
    <w:rsid w:val="005B4EF2"/>
    <w:rsid w:val="00695667"/>
    <w:rsid w:val="006C4ED4"/>
    <w:rsid w:val="006E6F35"/>
    <w:rsid w:val="0071277B"/>
    <w:rsid w:val="007F666E"/>
    <w:rsid w:val="00812D2C"/>
    <w:rsid w:val="0081302E"/>
    <w:rsid w:val="008149E6"/>
    <w:rsid w:val="00A35977"/>
    <w:rsid w:val="00C9639F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12</cp:revision>
  <cp:lastPrinted>2021-08-03T18:09:00Z</cp:lastPrinted>
  <dcterms:created xsi:type="dcterms:W3CDTF">2021-08-03T14:39:00Z</dcterms:created>
  <dcterms:modified xsi:type="dcterms:W3CDTF">2021-11-18T18:51:00Z</dcterms:modified>
</cp:coreProperties>
</file>