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C6554A" w:rsidP="00C6554A">
      <w:pPr>
        <w:pStyle w:val="Foto"/>
        <w:rPr>
          <w:noProof/>
        </w:rPr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C6554A" w:rsidRPr="009679B1" w:rsidRDefault="0032238E" w:rsidP="00C6554A">
      <w:pPr>
        <w:pStyle w:val="Subttulo"/>
        <w:rPr>
          <w:noProof/>
        </w:rPr>
      </w:pPr>
      <w:r>
        <w:rPr>
          <w:noProof/>
        </w:rPr>
        <w:t>MYTELCO CHAT</w:t>
      </w:r>
    </w:p>
    <w:p w:rsidR="0032238E" w:rsidRPr="009679B1" w:rsidRDefault="0032238E" w:rsidP="0015293B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11/11/2022</w:t>
      </w:r>
      <w:r w:rsidR="00C6554A" w:rsidRPr="009679B1">
        <w:rPr>
          <w:noProof/>
          <w:lang w:bidi="es-ES"/>
        </w:rPr>
        <w:br w:type="page"/>
      </w:r>
    </w:p>
    <w:p w:rsidR="00C6554A" w:rsidRPr="009679B1" w:rsidRDefault="00957BFE" w:rsidP="00C6554A">
      <w:pPr>
        <w:pStyle w:val="Ttulo2"/>
        <w:rPr>
          <w:noProof/>
        </w:rPr>
      </w:pPr>
      <w:r>
        <w:rPr>
          <w:noProof/>
        </w:rPr>
        <w:lastRenderedPageBreak/>
        <w:t>Ejercicio2</w:t>
      </w:r>
    </w:p>
    <w:p w:rsidR="00957BFE" w:rsidRDefault="00957BFE" w:rsidP="00957BFE">
      <w:pPr>
        <w:rPr>
          <w:rFonts w:ascii="Arial" w:hAnsi="Arial" w:cs="Arial"/>
          <w:color w:val="1D2125"/>
          <w:shd w:val="clear" w:color="auto" w:fill="F8F9FA"/>
        </w:rPr>
      </w:pPr>
      <w:r>
        <w:rPr>
          <w:rFonts w:ascii="Arial" w:hAnsi="Arial" w:cs="Arial"/>
          <w:color w:val="1D2125"/>
          <w:shd w:val="clear" w:color="auto" w:fill="F8F9FA"/>
        </w:rPr>
        <w:t>Ejercicio 2) Modificar el proyecto para conseguir que se abran con una sola orden </w:t>
      </w:r>
      <w:r>
        <w:rPr>
          <w:rStyle w:val="Textoennegrita"/>
          <w:rFonts w:ascii="Arial" w:hAnsi="Arial" w:cs="Arial"/>
          <w:color w:val="1D2125"/>
          <w:shd w:val="clear" w:color="auto" w:fill="F8F9FA"/>
        </w:rPr>
        <w:t>Cliente</w:t>
      </w:r>
      <w:r>
        <w:rPr>
          <w:rFonts w:ascii="Arial" w:hAnsi="Arial" w:cs="Arial"/>
          <w:color w:val="1D2125"/>
          <w:shd w:val="clear" w:color="auto" w:fill="F8F9FA"/>
        </w:rPr>
        <w:t> y </w:t>
      </w:r>
      <w:r>
        <w:rPr>
          <w:rStyle w:val="Textoennegrita"/>
          <w:rFonts w:ascii="Arial" w:hAnsi="Arial" w:cs="Arial"/>
          <w:color w:val="1D2125"/>
          <w:shd w:val="clear" w:color="auto" w:fill="F8F9FA"/>
        </w:rPr>
        <w:t>Servidor</w:t>
      </w:r>
      <w:r>
        <w:rPr>
          <w:rFonts w:ascii="Arial" w:hAnsi="Arial" w:cs="Arial"/>
          <w:color w:val="1D2125"/>
          <w:shd w:val="clear" w:color="auto" w:fill="F8F9FA"/>
        </w:rPr>
        <w:t>. </w:t>
      </w:r>
    </w:p>
    <w:p w:rsidR="00957BFE" w:rsidRDefault="00F623A1" w:rsidP="00957BFE">
      <w:pPr>
        <w:rPr>
          <w:noProof/>
        </w:rPr>
      </w:pPr>
      <w:r>
        <w:rPr>
          <w:noProof/>
        </w:rPr>
        <w:t>Para realizar este ejercicio hay que crear una nueva clase, podemos hacerlo de tres formas</w:t>
      </w:r>
      <w:r w:rsidR="0015293B">
        <w:rPr>
          <w:noProof/>
        </w:rPr>
        <w:t xml:space="preserve"> diferentes, usando hilos, con P</w:t>
      </w:r>
      <w:r>
        <w:rPr>
          <w:noProof/>
        </w:rPr>
        <w:t>rocess</w:t>
      </w:r>
      <w:r w:rsidR="0015293B">
        <w:rPr>
          <w:noProof/>
        </w:rPr>
        <w:t>B</w:t>
      </w:r>
      <w:r>
        <w:rPr>
          <w:noProof/>
        </w:rPr>
        <w:t>uilder o con Java Runtime.</w:t>
      </w:r>
    </w:p>
    <w:p w:rsidR="00F623A1" w:rsidRDefault="00F623A1" w:rsidP="00957BFE">
      <w:pPr>
        <w:rPr>
          <w:noProof/>
        </w:rPr>
      </w:pPr>
      <w:r>
        <w:rPr>
          <w:noProof/>
        </w:rPr>
        <w:t>El enu</w:t>
      </w:r>
      <w:r w:rsidR="0015293B">
        <w:rPr>
          <w:noProof/>
        </w:rPr>
        <w:t>nciado nos pide realizarlo con ProcessB</w:t>
      </w:r>
      <w:r>
        <w:rPr>
          <w:noProof/>
        </w:rPr>
        <w:t xml:space="preserve">uilder, para ello hacemos dos arrays de String, uno para el servidor y otro para el cliente. </w:t>
      </w:r>
    </w:p>
    <w:p w:rsidR="00F623A1" w:rsidRDefault="00F623A1" w:rsidP="00957BFE">
      <w:pPr>
        <w:rPr>
          <w:noProof/>
        </w:rPr>
      </w:pPr>
      <w:r>
        <w:rPr>
          <w:noProof/>
        </w:rPr>
        <w:t>El array de String va a recibir el enlace para que se ejecute la clase y metemos el array en un ProcessBuilder , por último le añadimos el método start .</w:t>
      </w:r>
    </w:p>
    <w:p w:rsidR="00F623A1" w:rsidRDefault="00F623A1" w:rsidP="00957BFE">
      <w:pPr>
        <w:rPr>
          <w:noProof/>
        </w:rPr>
      </w:pPr>
      <w:r>
        <w:rPr>
          <w:noProof/>
        </w:rPr>
        <w:t>Al usar ProcessBuilder te va a exigir un try catch por si contiene alguna excepción.</w:t>
      </w:r>
    </w:p>
    <w:p w:rsidR="00F623A1" w:rsidRDefault="00F623A1" w:rsidP="00957BFE">
      <w:pPr>
        <w:rPr>
          <w:noProof/>
          <w:lang w:eastAsia="es-ES"/>
        </w:rPr>
      </w:pPr>
    </w:p>
    <w:p w:rsidR="00F623A1" w:rsidRDefault="00F623A1" w:rsidP="00957BFE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562AEA24" wp14:editId="3E817E46">
            <wp:extent cx="6050730" cy="2237509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64" t="8873" r="4375" b="41386"/>
                    <a:stretch/>
                  </pic:blipFill>
                  <pic:spPr bwMode="auto">
                    <a:xfrm>
                      <a:off x="0" y="0"/>
                      <a:ext cx="6121120" cy="226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68D" w:rsidRDefault="00AB668D" w:rsidP="00AB668D">
      <w:pPr>
        <w:rPr>
          <w:noProof/>
        </w:rPr>
      </w:pPr>
      <w:r>
        <w:rPr>
          <w:noProof/>
        </w:rPr>
        <w:t xml:space="preserve">He hecho un javadoc del proyecto, está en la carpeta: </w:t>
      </w:r>
    </w:p>
    <w:p w:rsidR="00AB668D" w:rsidRDefault="00AB668D" w:rsidP="00AB668D">
      <w:pPr>
        <w:rPr>
          <w:noProof/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w:t>gonzalez_martinez_diego_PSP</w:t>
      </w:r>
      <w:r>
        <w:rPr>
          <w:noProof/>
          <w:sz w:val="18"/>
          <w:szCs w:val="18"/>
        </w:rPr>
        <w:t>01_Ejercicio\psp_ud_01_sockets 2</w:t>
      </w:r>
      <w:r>
        <w:rPr>
          <w:noProof/>
          <w:sz w:val="18"/>
          <w:szCs w:val="18"/>
        </w:rPr>
        <w:t>\psp_ud_o1_sockets\target\site\apidocs</w:t>
      </w:r>
    </w:p>
    <w:bookmarkEnd w:id="0"/>
    <w:p w:rsidR="00AB668D" w:rsidRPr="00957BFE" w:rsidRDefault="00AB668D" w:rsidP="00957BFE">
      <w:pPr>
        <w:rPr>
          <w:noProof/>
        </w:rPr>
      </w:pPr>
    </w:p>
    <w:sectPr w:rsidR="00AB668D" w:rsidRPr="00957BFE" w:rsidSect="00897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B2" w:rsidRDefault="006C44B2" w:rsidP="00C6554A">
      <w:pPr>
        <w:spacing w:before="0" w:after="0" w:line="240" w:lineRule="auto"/>
      </w:pPr>
      <w:r>
        <w:separator/>
      </w:r>
    </w:p>
  </w:endnote>
  <w:endnote w:type="continuationSeparator" w:id="0">
    <w:p w:rsidR="006C44B2" w:rsidRDefault="006C44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AB668D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B2" w:rsidRDefault="006C44B2" w:rsidP="00C6554A">
      <w:pPr>
        <w:spacing w:before="0" w:after="0" w:line="240" w:lineRule="auto"/>
      </w:pPr>
      <w:r>
        <w:separator/>
      </w:r>
    </w:p>
  </w:footnote>
  <w:footnote w:type="continuationSeparator" w:id="0">
    <w:p w:rsidR="006C44B2" w:rsidRDefault="006C44B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44B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3626" o:spid="_x0000_s2050" type="#_x0000_t75" style="position:absolute;margin-left:0;margin-top:0;width:892.5pt;height:1263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44B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3627" o:spid="_x0000_s2051" type="#_x0000_t75" style="position:absolute;margin-left:0;margin-top:0;width:892.5pt;height:1263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44B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3625" o:spid="_x0000_s2049" type="#_x0000_t75" style="position:absolute;margin-left:0;margin-top:0;width:892.5pt;height:1263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142A35"/>
    <w:rsid w:val="0015293B"/>
    <w:rsid w:val="002554CD"/>
    <w:rsid w:val="00293B83"/>
    <w:rsid w:val="002B4294"/>
    <w:rsid w:val="002C1FA0"/>
    <w:rsid w:val="0032238E"/>
    <w:rsid w:val="00333D0D"/>
    <w:rsid w:val="003D555A"/>
    <w:rsid w:val="004C049F"/>
    <w:rsid w:val="005000E2"/>
    <w:rsid w:val="0051785D"/>
    <w:rsid w:val="00615D11"/>
    <w:rsid w:val="006A3CE7"/>
    <w:rsid w:val="006C44B2"/>
    <w:rsid w:val="007245A6"/>
    <w:rsid w:val="00807BA2"/>
    <w:rsid w:val="0089714F"/>
    <w:rsid w:val="00957BFE"/>
    <w:rsid w:val="009679B1"/>
    <w:rsid w:val="00986062"/>
    <w:rsid w:val="00AB668D"/>
    <w:rsid w:val="00C6554A"/>
    <w:rsid w:val="00CB0705"/>
    <w:rsid w:val="00ED7C44"/>
    <w:rsid w:val="00F22997"/>
    <w:rsid w:val="00F623A1"/>
    <w:rsid w:val="00F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CE19DD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21DF-E783-4754-BC8B-E1484FA3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283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12</cp:revision>
  <cp:lastPrinted>2022-11-12T19:20:00Z</cp:lastPrinted>
  <dcterms:created xsi:type="dcterms:W3CDTF">2022-11-11T00:07:00Z</dcterms:created>
  <dcterms:modified xsi:type="dcterms:W3CDTF">2022-11-16T22:58:00Z</dcterms:modified>
</cp:coreProperties>
</file>