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919607247"/>
        <w:docPartObj>
          <w:docPartGallery w:val="Cover Pages"/>
          <w:docPartUnique/>
        </w:docPartObj>
      </w:sdtPr>
      <w:sdtContent>
        <w:p w:rsidR="000E3656" w:rsidRDefault="000E3656"/>
        <w:p w:rsidR="000E3656" w:rsidRDefault="000E3656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E3656" w:rsidRDefault="000E3656">
                                <w:pPr>
                                  <w:pStyle w:val="SemEspaament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Introdução a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Microsserviços</w:t>
                                    </w:r>
                                    <w:proofErr w:type="spellEnd"/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em .NET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0E3656" w:rsidRDefault="000E3656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[Subtítulo do documento]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0E3656" w:rsidRDefault="000E3656">
                                    <w:pPr>
                                      <w:pStyle w:val="SemEspaamento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Diego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" filled="f" stroked="f" strokeweight=".5pt">
                    <v:textbox style="mso-fit-shape-to-text:t" inset="0,0,0,0">
                      <w:txbxContent>
                        <w:p w:rsidR="000E3656" w:rsidRDefault="000E3656">
                          <w:pPr>
                            <w:pStyle w:val="SemEspaament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Introdução a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Microsserviços</w:t>
                              </w:r>
                              <w:proofErr w:type="spellEnd"/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em .NET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0E3656" w:rsidRDefault="000E3656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[Subtítulo do documento]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0E3656" w:rsidRDefault="000E3656">
                              <w:pPr>
                                <w:pStyle w:val="SemEspaamento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Diego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E3656" w:rsidRDefault="000E3656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g3WpQIAAJEFAAAOAAAAZHJzL2Uyb0RvYy54bWysVEtu2zAQ3RfoHQjuG9lOnI8QOTAcpChg&#10;JEGSImuaIi2hFIclaUvucXqV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E3656" w:rsidRDefault="000E3656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EC4A84" w:rsidRDefault="00664911">
      <w:r>
        <w:lastRenderedPageBreak/>
        <w:t xml:space="preserve">Conceitos iniciais sobre </w:t>
      </w:r>
      <w:proofErr w:type="spellStart"/>
      <w:r w:rsidR="00F14F91" w:rsidRPr="00F14F91">
        <w:rPr>
          <w:b/>
        </w:rPr>
        <w:t>M</w:t>
      </w:r>
      <w:r w:rsidRPr="00F14F91">
        <w:rPr>
          <w:b/>
        </w:rPr>
        <w:t>icrosserviços</w:t>
      </w:r>
      <w:proofErr w:type="spellEnd"/>
      <w:r>
        <w:t xml:space="preserve"> e </w:t>
      </w:r>
      <w:r w:rsidR="00F14F91" w:rsidRPr="00F14F91">
        <w:rPr>
          <w:b/>
        </w:rPr>
        <w:t>M</w:t>
      </w:r>
      <w:r w:rsidRPr="00F14F91">
        <w:rPr>
          <w:b/>
        </w:rPr>
        <w:t>onólitos</w:t>
      </w:r>
      <w:r>
        <w:t>.</w:t>
      </w:r>
    </w:p>
    <w:p w:rsidR="00D42D20" w:rsidRDefault="00D42D20">
      <w:proofErr w:type="spellStart"/>
      <w:r>
        <w:t>Monolitos</w:t>
      </w:r>
      <w:proofErr w:type="spellEnd"/>
    </w:p>
    <w:p w:rsidR="00D42D20" w:rsidRDefault="00D42D20" w:rsidP="00D42D20">
      <w:pPr>
        <w:pStyle w:val="PargrafodaLista"/>
        <w:numPr>
          <w:ilvl w:val="0"/>
          <w:numId w:val="1"/>
        </w:numPr>
      </w:pPr>
      <w:r>
        <w:t>Rápido e fácil para iniciar</w:t>
      </w:r>
    </w:p>
    <w:p w:rsidR="00D42D20" w:rsidRDefault="00D42D20" w:rsidP="00D42D20">
      <w:pPr>
        <w:pStyle w:val="PargrafodaLista"/>
        <w:numPr>
          <w:ilvl w:val="0"/>
          <w:numId w:val="1"/>
        </w:numPr>
      </w:pPr>
      <w:r>
        <w:t>Infraestrutura simples</w:t>
      </w:r>
    </w:p>
    <w:p w:rsidR="00D42D20" w:rsidRDefault="00D42D20" w:rsidP="00D42D20">
      <w:pPr>
        <w:pStyle w:val="PargrafodaLista"/>
        <w:numPr>
          <w:ilvl w:val="0"/>
          <w:numId w:val="1"/>
        </w:numPr>
      </w:pPr>
      <w:r>
        <w:t>Debug fascinante</w:t>
      </w:r>
    </w:p>
    <w:p w:rsidR="005E2E72" w:rsidRDefault="005E2E72" w:rsidP="00D42D20">
      <w:pPr>
        <w:pStyle w:val="PargrafodaLista"/>
        <w:numPr>
          <w:ilvl w:val="0"/>
          <w:numId w:val="1"/>
        </w:numPr>
      </w:pPr>
      <w:r>
        <w:t>Problemas de merge-</w:t>
      </w:r>
      <w:proofErr w:type="spellStart"/>
      <w:r>
        <w:t>conflicts</w:t>
      </w:r>
      <w:proofErr w:type="spellEnd"/>
    </w:p>
    <w:p w:rsidR="005E2E72" w:rsidRDefault="005E2E72" w:rsidP="00D42D20">
      <w:pPr>
        <w:pStyle w:val="PargrafodaLista"/>
        <w:numPr>
          <w:ilvl w:val="0"/>
          <w:numId w:val="1"/>
        </w:numPr>
      </w:pPr>
      <w:r>
        <w:t>Conexões simultâneas TCP é limitada</w:t>
      </w:r>
    </w:p>
    <w:p w:rsidR="005E2E72" w:rsidRDefault="005E2E72" w:rsidP="00D42D20">
      <w:pPr>
        <w:pStyle w:val="PargrafodaLista"/>
        <w:numPr>
          <w:ilvl w:val="0"/>
          <w:numId w:val="1"/>
        </w:numPr>
      </w:pPr>
      <w:proofErr w:type="spellStart"/>
      <w:r>
        <w:t>Deadlock</w:t>
      </w:r>
      <w:proofErr w:type="spellEnd"/>
      <w:r>
        <w:t xml:space="preserve"> e concorrência</w:t>
      </w:r>
    </w:p>
    <w:p w:rsidR="005E2E72" w:rsidRDefault="005E2E72" w:rsidP="00D42D20">
      <w:pPr>
        <w:pStyle w:val="PargrafodaLista"/>
        <w:numPr>
          <w:ilvl w:val="0"/>
          <w:numId w:val="1"/>
        </w:numPr>
      </w:pPr>
      <w:r>
        <w:t>Bugs e defeitos colaterais (único ponto de falha)</w:t>
      </w:r>
    </w:p>
    <w:p w:rsidR="005E2E72" w:rsidRDefault="005E2E72" w:rsidP="00D42D20">
      <w:pPr>
        <w:pStyle w:val="PargrafodaLista"/>
        <w:numPr>
          <w:ilvl w:val="0"/>
          <w:numId w:val="1"/>
        </w:numPr>
      </w:pPr>
      <w:r>
        <w:t xml:space="preserve">Build/ </w:t>
      </w:r>
      <w:proofErr w:type="spellStart"/>
      <w:r>
        <w:t>Deploy</w:t>
      </w:r>
      <w:proofErr w:type="spellEnd"/>
      <w:r>
        <w:t xml:space="preserve"> longos pesados</w:t>
      </w:r>
    </w:p>
    <w:p w:rsidR="005E2E72" w:rsidRDefault="005E2E72" w:rsidP="00D42D20">
      <w:pPr>
        <w:pStyle w:val="PargrafodaLista"/>
        <w:numPr>
          <w:ilvl w:val="0"/>
          <w:numId w:val="1"/>
        </w:numPr>
      </w:pPr>
      <w:r>
        <w:t>Baixa escalabilidade</w:t>
      </w:r>
    </w:p>
    <w:p w:rsidR="005E2E72" w:rsidRDefault="00C6067A" w:rsidP="00D42D20">
      <w:pPr>
        <w:pStyle w:val="PargrafodaLista"/>
        <w:numPr>
          <w:ilvl w:val="0"/>
          <w:numId w:val="1"/>
        </w:numPr>
      </w:pPr>
      <w:r>
        <w:t>Agregação de tecnologia</w:t>
      </w:r>
    </w:p>
    <w:p w:rsidR="00C6067A" w:rsidRDefault="00C6067A" w:rsidP="00D42D20">
      <w:pPr>
        <w:pStyle w:val="PargrafodaLista"/>
        <w:numPr>
          <w:ilvl w:val="0"/>
          <w:numId w:val="1"/>
        </w:numPr>
      </w:pPr>
      <w:r>
        <w:t>Demora de aculturamento</w:t>
      </w:r>
    </w:p>
    <w:p w:rsidR="00C6067A" w:rsidRDefault="00D1703F" w:rsidP="00D1703F">
      <w:r>
        <w:t>Escalabilidade</w:t>
      </w:r>
    </w:p>
    <w:p w:rsidR="00D1703F" w:rsidRDefault="00D1703F" w:rsidP="00D1703F">
      <w:r>
        <w:rPr>
          <w:noProof/>
          <w:lang w:eastAsia="pt-BR"/>
        </w:rPr>
        <w:drawing>
          <wp:inline distT="0" distB="0" distL="0" distR="0">
            <wp:extent cx="5400040" cy="31451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olit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3F" w:rsidRDefault="00D1703F" w:rsidP="00D1703F">
      <w:r>
        <w:rPr>
          <w:noProof/>
          <w:lang w:eastAsia="pt-BR"/>
        </w:rPr>
        <w:lastRenderedPageBreak/>
        <w:drawing>
          <wp:inline distT="0" distB="0" distL="0" distR="0">
            <wp:extent cx="5400040" cy="30505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nolitos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3F" w:rsidRDefault="00A75852" w:rsidP="00D1703F">
      <w:pPr>
        <w:rPr>
          <w:b/>
        </w:rPr>
      </w:pPr>
      <w:r w:rsidRPr="00F606FE">
        <w:rPr>
          <w:b/>
        </w:rPr>
        <w:t>Manifesto Ágil</w:t>
      </w:r>
    </w:p>
    <w:p w:rsidR="00F606FE" w:rsidRPr="00F606FE" w:rsidRDefault="00F606FE" w:rsidP="00D1703F">
      <w:pPr>
        <w:rPr>
          <w:b/>
        </w:rPr>
      </w:pPr>
    </w:p>
    <w:p w:rsidR="00A75852" w:rsidRDefault="002F5B21" w:rsidP="00D1703F">
      <w:r>
        <w:t xml:space="preserve">Ecossistema de </w:t>
      </w:r>
      <w:proofErr w:type="spellStart"/>
      <w:r>
        <w:t>Microsserviços</w:t>
      </w:r>
      <w:proofErr w:type="spellEnd"/>
    </w:p>
    <w:p w:rsidR="00F606FE" w:rsidRDefault="00F606FE" w:rsidP="00D1703F">
      <w:r w:rsidRPr="00B6316B">
        <w:rPr>
          <w:b/>
        </w:rPr>
        <w:t>Domínio</w:t>
      </w:r>
      <w:r>
        <w:t xml:space="preserve"> ou </w:t>
      </w:r>
      <w:r w:rsidRPr="00B6316B">
        <w:rPr>
          <w:b/>
        </w:rPr>
        <w:t>questões de negócios</w:t>
      </w:r>
    </w:p>
    <w:p w:rsidR="0087096B" w:rsidRDefault="00F606FE" w:rsidP="0087096B">
      <w:r>
        <w:rPr>
          <w:noProof/>
          <w:lang w:eastAsia="pt-BR"/>
        </w:rPr>
        <w:drawing>
          <wp:inline distT="0" distB="0" distL="0" distR="0">
            <wp:extent cx="4944165" cy="3534268"/>
            <wp:effectExtent l="0" t="0" r="889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ossistema de Microsserviç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51" w:rsidRDefault="00E15751" w:rsidP="0087096B">
      <w:r>
        <w:t xml:space="preserve">Domínio + escalabilidade </w:t>
      </w:r>
      <w:proofErr w:type="gramStart"/>
      <w:r>
        <w:t>+</w:t>
      </w:r>
      <w:proofErr w:type="gramEnd"/>
      <w:r>
        <w:t xml:space="preserve"> Segregação de contexto.</w:t>
      </w:r>
    </w:p>
    <w:p w:rsidR="00DF3611" w:rsidRDefault="00DF3611" w:rsidP="0087096B">
      <w:proofErr w:type="spellStart"/>
      <w:r>
        <w:t>Obs</w:t>
      </w:r>
      <w:proofErr w:type="spellEnd"/>
      <w:r>
        <w:t xml:space="preserve">: </w:t>
      </w:r>
      <w:proofErr w:type="spellStart"/>
      <w:r w:rsidR="000B6977" w:rsidRPr="000B6977">
        <w:rPr>
          <w:b/>
        </w:rPr>
        <w:t>U</w:t>
      </w:r>
      <w:r w:rsidRPr="000B6977">
        <w:rPr>
          <w:b/>
        </w:rPr>
        <w:t>ser</w:t>
      </w:r>
      <w:proofErr w:type="spellEnd"/>
      <w:r w:rsidRPr="000B6977">
        <w:rPr>
          <w:b/>
        </w:rPr>
        <w:t xml:space="preserve"> </w:t>
      </w:r>
      <w:proofErr w:type="spellStart"/>
      <w:r w:rsidR="000B6977" w:rsidRPr="000B6977">
        <w:rPr>
          <w:b/>
        </w:rPr>
        <w:t>A</w:t>
      </w:r>
      <w:r w:rsidRPr="000B6977">
        <w:rPr>
          <w:b/>
        </w:rPr>
        <w:t>ccount</w:t>
      </w:r>
      <w:proofErr w:type="spellEnd"/>
      <w:r>
        <w:t xml:space="preserve"> não precisa saber nada dos outros para funcionar.</w:t>
      </w:r>
    </w:p>
    <w:p w:rsidR="00DF3611" w:rsidRDefault="00DF3611" w:rsidP="0087096B"/>
    <w:p w:rsidR="00007C8F" w:rsidRDefault="00007C8F" w:rsidP="0087096B">
      <w:r>
        <w:lastRenderedPageBreak/>
        <w:t>O que é API pública e como se integram</w:t>
      </w:r>
    </w:p>
    <w:p w:rsidR="00007C8F" w:rsidRDefault="00007C8F" w:rsidP="0087096B">
      <w:r>
        <w:rPr>
          <w:noProof/>
          <w:lang w:eastAsia="pt-BR"/>
        </w:rPr>
        <w:drawing>
          <wp:inline distT="0" distB="0" distL="0" distR="0">
            <wp:extent cx="5400040" cy="24530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ossistema de Microsserviços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8F" w:rsidRDefault="00974433" w:rsidP="0087096B">
      <w:r>
        <w:rPr>
          <w:noProof/>
          <w:lang w:eastAsia="pt-BR"/>
        </w:rPr>
        <w:drawing>
          <wp:inline distT="0" distB="0" distL="0" distR="0">
            <wp:extent cx="5400040" cy="205168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ossistema de Microsserviços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33" w:rsidRDefault="00065269" w:rsidP="0087096B">
      <w:r>
        <w:t>O Estado são as informações que nós temos de dados</w:t>
      </w:r>
    </w:p>
    <w:p w:rsidR="00065269" w:rsidRDefault="00065269" w:rsidP="0087096B">
      <w:r>
        <w:t>O Comportamento são as regras de negócios.</w:t>
      </w:r>
    </w:p>
    <w:p w:rsidR="001157CE" w:rsidRDefault="001157CE" w:rsidP="0087096B">
      <w:r>
        <w:t xml:space="preserve">O </w:t>
      </w:r>
      <w:proofErr w:type="spellStart"/>
      <w:r>
        <w:t>Microsserviço</w:t>
      </w:r>
      <w:proofErr w:type="spellEnd"/>
      <w:r>
        <w:t xml:space="preserve"> é o cara que vai pegar as informações necessárias ali, aplicar as regras de negócios para atender as necessidades de negócios.</w:t>
      </w:r>
    </w:p>
    <w:p w:rsidR="00375135" w:rsidRDefault="00E572D8" w:rsidP="0087096B">
      <w:r>
        <w:rPr>
          <w:noProof/>
          <w:lang w:eastAsia="pt-BR"/>
        </w:rPr>
        <w:drawing>
          <wp:inline distT="0" distB="0" distL="0" distR="0">
            <wp:extent cx="5400040" cy="20516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ossistema de Microsserviços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D8" w:rsidRDefault="00E572D8" w:rsidP="0087096B"/>
    <w:p w:rsidR="00E572D8" w:rsidRDefault="00E572D8" w:rsidP="0087096B"/>
    <w:p w:rsidR="00E572D8" w:rsidRDefault="00E30AF8" w:rsidP="0087096B">
      <w:r>
        <w:rPr>
          <w:noProof/>
          <w:lang w:eastAsia="pt-BR"/>
        </w:rPr>
        <w:lastRenderedPageBreak/>
        <w:drawing>
          <wp:inline distT="0" distB="0" distL="0" distR="0">
            <wp:extent cx="5400040" cy="30975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ossistema de Microsserviços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F8" w:rsidRDefault="00FC5653" w:rsidP="0087096B">
      <w:proofErr w:type="spellStart"/>
      <w:r>
        <w:t>Obs</w:t>
      </w:r>
      <w:proofErr w:type="spellEnd"/>
      <w:r>
        <w:t xml:space="preserve">: </w:t>
      </w:r>
      <w:proofErr w:type="spellStart"/>
      <w:r>
        <w:t>microserviços</w:t>
      </w:r>
      <w:proofErr w:type="spellEnd"/>
      <w:r>
        <w:t xml:space="preserve"> devem manter os </w:t>
      </w:r>
      <w:proofErr w:type="spellStart"/>
      <w:r>
        <w:t>deploys</w:t>
      </w:r>
      <w:proofErr w:type="spellEnd"/>
      <w:r>
        <w:t xml:space="preserve"> independentes.</w:t>
      </w:r>
    </w:p>
    <w:p w:rsidR="00E202E4" w:rsidRDefault="00E202E4" w:rsidP="0087096B">
      <w:r>
        <w:rPr>
          <w:noProof/>
          <w:lang w:eastAsia="pt-BR"/>
        </w:rPr>
        <w:drawing>
          <wp:inline distT="0" distB="0" distL="0" distR="0">
            <wp:extent cx="5400040" cy="30079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ossistema de Microsserviços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E4" w:rsidRDefault="00B97144" w:rsidP="0087096B">
      <w:r>
        <w:t>Algumas definições:</w:t>
      </w:r>
    </w:p>
    <w:p w:rsidR="00B97144" w:rsidRDefault="00B97144" w:rsidP="0087096B">
      <w:proofErr w:type="spellStart"/>
      <w:r>
        <w:t>Microsserviços</w:t>
      </w:r>
      <w:proofErr w:type="spellEnd"/>
      <w:r>
        <w:t xml:space="preserve"> são diferentes serviços dentro de um sistema </w:t>
      </w:r>
      <w:proofErr w:type="spellStart"/>
      <w:r>
        <w:t>super</w:t>
      </w:r>
      <w:proofErr w:type="spellEnd"/>
      <w:r>
        <w:t xml:space="preserve"> desmembrado</w:t>
      </w:r>
    </w:p>
    <w:p w:rsidR="00B97144" w:rsidRDefault="00B97144" w:rsidP="0087096B">
      <w:proofErr w:type="spellStart"/>
      <w:r>
        <w:t>Microsserviços</w:t>
      </w:r>
      <w:proofErr w:type="spellEnd"/>
      <w:r>
        <w:t xml:space="preserve"> são também comunicações externas com outros sistemas e bancos.</w:t>
      </w:r>
    </w:p>
    <w:p w:rsidR="007E00BC" w:rsidRDefault="007E00BC" w:rsidP="0087096B"/>
    <w:p w:rsidR="007E00BC" w:rsidRDefault="007E00BC" w:rsidP="0087096B"/>
    <w:p w:rsidR="007E00BC" w:rsidRDefault="007E00BC" w:rsidP="0087096B"/>
    <w:p w:rsidR="007E00BC" w:rsidRDefault="007E00BC" w:rsidP="0087096B"/>
    <w:p w:rsidR="007E00BC" w:rsidRDefault="007E00BC" w:rsidP="0087096B"/>
    <w:p w:rsidR="007E00BC" w:rsidRDefault="007E00BC" w:rsidP="0087096B">
      <w:r>
        <w:lastRenderedPageBreak/>
        <w:t>Como dividir um monólito em vários serviços</w:t>
      </w:r>
    </w:p>
    <w:p w:rsidR="007E00BC" w:rsidRPr="00DF3611" w:rsidRDefault="007E00BC" w:rsidP="0087096B">
      <w:r>
        <w:t xml:space="preserve">DDD –Domain Drive Design - </w:t>
      </w:r>
    </w:p>
    <w:p w:rsidR="007E00BC" w:rsidRDefault="007E00BC">
      <w:r>
        <w:rPr>
          <w:noProof/>
          <w:lang w:eastAsia="pt-BR"/>
        </w:rPr>
        <w:drawing>
          <wp:inline distT="0" distB="0" distL="0" distR="0">
            <wp:extent cx="5400040" cy="30251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vidirmonolit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BC" w:rsidRDefault="00135219">
      <w:r>
        <w:t xml:space="preserve">A partir do momento em que se começa a trabalhar com </w:t>
      </w:r>
      <w:proofErr w:type="spellStart"/>
      <w:r>
        <w:t>microsserviços</w:t>
      </w:r>
      <w:proofErr w:type="spellEnd"/>
      <w:r>
        <w:t>, começamos a ver as dependências entre eles.</w:t>
      </w:r>
    </w:p>
    <w:p w:rsidR="008C3F7E" w:rsidRDefault="008C3F7E">
      <w:r>
        <w:rPr>
          <w:noProof/>
          <w:lang w:eastAsia="pt-BR"/>
        </w:rPr>
        <w:drawing>
          <wp:inline distT="0" distB="0" distL="0" distR="0">
            <wp:extent cx="4772691" cy="3705742"/>
            <wp:effectExtent l="0" t="0" r="889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vidirmonolito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7E" w:rsidRDefault="008C3F7E"/>
    <w:p w:rsidR="00164B02" w:rsidRDefault="00164B02"/>
    <w:p w:rsidR="00164B02" w:rsidRDefault="00164B02"/>
    <w:p w:rsidR="00164B02" w:rsidRDefault="00164B02">
      <w:r>
        <w:lastRenderedPageBreak/>
        <w:t xml:space="preserve">Dúvidas </w:t>
      </w:r>
    </w:p>
    <w:p w:rsidR="00164B02" w:rsidRDefault="00164B02" w:rsidP="00164B02">
      <w:pPr>
        <w:pStyle w:val="PargrafodaLista"/>
        <w:numPr>
          <w:ilvl w:val="0"/>
          <w:numId w:val="2"/>
        </w:numPr>
      </w:pPr>
      <w:r>
        <w:t>Como integrar micro serviços, principalmente aquelas tarefas que precisam ser síncronas?</w:t>
      </w:r>
      <w:r w:rsidR="0000380C">
        <w:t xml:space="preserve"> </w:t>
      </w:r>
      <w:r w:rsidR="0000380C" w:rsidRPr="0000380C">
        <w:rPr>
          <w:b/>
        </w:rPr>
        <w:t>Resposta</w:t>
      </w:r>
      <w:r w:rsidR="0000380C">
        <w:t xml:space="preserve">: tarefas síncronas são geralmente tarefas de leituras de informações. </w:t>
      </w:r>
      <w:r w:rsidR="00111831">
        <w:t xml:space="preserve">Todo sistema feito que é síncrono ele tem que ser trabalhado de uma maneira independente porque </w:t>
      </w:r>
      <w:r w:rsidR="002A79D9">
        <w:t xml:space="preserve">se você integra micro serviços, você está tirando a dependência de seu micro serviço e passando para outro porque ele é síncrono. </w:t>
      </w:r>
      <w:r w:rsidR="00E82F20">
        <w:t>Então você tem que garantir que a resposta do outro é rápida.</w:t>
      </w:r>
      <w:r w:rsidR="00B8792D">
        <w:t xml:space="preserve"> Eu tenho que garantir que aquele serviço tem uma resposta rápida, e que aquela resposta rápida vai ser de acordo com uma necessidade específica. </w:t>
      </w:r>
      <w:r w:rsidR="005B3B97">
        <w:t>O CASH é uma forma de deixar mais rápido</w:t>
      </w:r>
    </w:p>
    <w:p w:rsidR="0000380C" w:rsidRDefault="005B3B97" w:rsidP="00164B02">
      <w:pPr>
        <w:pStyle w:val="PargrafodaLista"/>
        <w:numPr>
          <w:ilvl w:val="0"/>
          <w:numId w:val="2"/>
        </w:numPr>
      </w:pPr>
      <w:r>
        <w:t xml:space="preserve">Há perda de performance com </w:t>
      </w:r>
      <w:proofErr w:type="spellStart"/>
      <w:r>
        <w:t>microsseriviços</w:t>
      </w:r>
      <w:proofErr w:type="spellEnd"/>
      <w:r>
        <w:t xml:space="preserve">? Resposta: sim, há perdas. </w:t>
      </w:r>
    </w:p>
    <w:p w:rsidR="005B3B97" w:rsidRDefault="005B3B97" w:rsidP="00164B02">
      <w:pPr>
        <w:pStyle w:val="PargrafodaLista"/>
        <w:numPr>
          <w:ilvl w:val="0"/>
          <w:numId w:val="2"/>
        </w:numPr>
      </w:pPr>
      <w:r>
        <w:t xml:space="preserve">Ferramentas de APM: fazem análise de latência de comunicação te dando o tempo de resposta desde início da requisição até o final dela. </w:t>
      </w:r>
    </w:p>
    <w:p w:rsidR="00494180" w:rsidRDefault="00494180" w:rsidP="00164B02">
      <w:pPr>
        <w:pStyle w:val="PargrafodaLista"/>
        <w:numPr>
          <w:ilvl w:val="0"/>
          <w:numId w:val="2"/>
        </w:numPr>
      </w:pPr>
      <w:r>
        <w:t xml:space="preserve">Qual é a vantagem dos </w:t>
      </w:r>
      <w:proofErr w:type="spellStart"/>
      <w:r>
        <w:t>microsserviços</w:t>
      </w:r>
      <w:proofErr w:type="spellEnd"/>
      <w:r>
        <w:t xml:space="preserve">? Resposta: </w:t>
      </w:r>
      <w:r w:rsidR="003F3F8B">
        <w:t xml:space="preserve">apesar da complexidade e capacidade de governança exigido para ter </w:t>
      </w:r>
      <w:proofErr w:type="spellStart"/>
      <w:r w:rsidR="003F3F8B">
        <w:t>microsserviços</w:t>
      </w:r>
      <w:proofErr w:type="spellEnd"/>
      <w:r w:rsidR="003F3F8B">
        <w:t>, você ganha resiliência, escalabilidade, desempenho (porque</w:t>
      </w:r>
      <w:r w:rsidR="00A450E6">
        <w:t xml:space="preserve"> você consegue ter uma visão das responsabilidades</w:t>
      </w:r>
      <w:r w:rsidR="00042101">
        <w:t xml:space="preserve"> você vai aumentar o desempenho dentro da sua aplicação</w:t>
      </w:r>
      <w:r w:rsidR="003F3F8B">
        <w:t>)</w:t>
      </w:r>
      <w:r w:rsidR="0027718C">
        <w:t>, veloc</w:t>
      </w:r>
      <w:r w:rsidR="006F41A8">
        <w:t>idade de feedback com o cliente, conseguir agregar valor mudando uma “pecinha” do sistema.</w:t>
      </w:r>
      <w:bookmarkStart w:id="0" w:name="_GoBack"/>
      <w:bookmarkEnd w:id="0"/>
    </w:p>
    <w:sectPr w:rsidR="00494180" w:rsidSect="000E3656"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31C4" w:rsidRDefault="002331C4" w:rsidP="000E3656">
      <w:pPr>
        <w:spacing w:after="0" w:line="240" w:lineRule="auto"/>
      </w:pPr>
      <w:r>
        <w:separator/>
      </w:r>
    </w:p>
  </w:endnote>
  <w:endnote w:type="continuationSeparator" w:id="0">
    <w:p w:rsidR="002331C4" w:rsidRDefault="002331C4" w:rsidP="000E3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0955977"/>
      <w:docPartObj>
        <w:docPartGallery w:val="Page Numbers (Bottom of Page)"/>
        <w:docPartUnique/>
      </w:docPartObj>
    </w:sdtPr>
    <w:sdtContent>
      <w:p w:rsidR="000E3656" w:rsidRDefault="000E3656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41A8">
          <w:rPr>
            <w:noProof/>
          </w:rPr>
          <w:t>6</w:t>
        </w:r>
        <w:r>
          <w:fldChar w:fldCharType="end"/>
        </w:r>
      </w:p>
    </w:sdtContent>
  </w:sdt>
  <w:p w:rsidR="000E3656" w:rsidRDefault="000E365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31C4" w:rsidRDefault="002331C4" w:rsidP="000E3656">
      <w:pPr>
        <w:spacing w:after="0" w:line="240" w:lineRule="auto"/>
      </w:pPr>
      <w:r>
        <w:separator/>
      </w:r>
    </w:p>
  </w:footnote>
  <w:footnote w:type="continuationSeparator" w:id="0">
    <w:p w:rsidR="002331C4" w:rsidRDefault="002331C4" w:rsidP="000E36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92D1F"/>
    <w:multiLevelType w:val="hybridMultilevel"/>
    <w:tmpl w:val="855A47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212B82"/>
    <w:multiLevelType w:val="hybridMultilevel"/>
    <w:tmpl w:val="C6785D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9CA"/>
    <w:rsid w:val="0000380C"/>
    <w:rsid w:val="00007C8F"/>
    <w:rsid w:val="00042101"/>
    <w:rsid w:val="00065269"/>
    <w:rsid w:val="000B6977"/>
    <w:rsid w:val="000E3656"/>
    <w:rsid w:val="00111831"/>
    <w:rsid w:val="001157CE"/>
    <w:rsid w:val="00135219"/>
    <w:rsid w:val="00164B02"/>
    <w:rsid w:val="002331C4"/>
    <w:rsid w:val="0027718C"/>
    <w:rsid w:val="002A79D9"/>
    <w:rsid w:val="002F5B21"/>
    <w:rsid w:val="00375135"/>
    <w:rsid w:val="003F3F8B"/>
    <w:rsid w:val="004659CA"/>
    <w:rsid w:val="00494180"/>
    <w:rsid w:val="005B3B97"/>
    <w:rsid w:val="005E2E72"/>
    <w:rsid w:val="00664911"/>
    <w:rsid w:val="006F41A8"/>
    <w:rsid w:val="007E00BC"/>
    <w:rsid w:val="0087096B"/>
    <w:rsid w:val="008C3F7E"/>
    <w:rsid w:val="00974433"/>
    <w:rsid w:val="00A450E6"/>
    <w:rsid w:val="00A75852"/>
    <w:rsid w:val="00B6316B"/>
    <w:rsid w:val="00B8792D"/>
    <w:rsid w:val="00B97144"/>
    <w:rsid w:val="00C6067A"/>
    <w:rsid w:val="00D1703F"/>
    <w:rsid w:val="00D42D20"/>
    <w:rsid w:val="00DF3611"/>
    <w:rsid w:val="00E15751"/>
    <w:rsid w:val="00E202E4"/>
    <w:rsid w:val="00E30AF8"/>
    <w:rsid w:val="00E572D8"/>
    <w:rsid w:val="00E82F20"/>
    <w:rsid w:val="00EC4A84"/>
    <w:rsid w:val="00F14F91"/>
    <w:rsid w:val="00F606FE"/>
    <w:rsid w:val="00FC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6D294"/>
  <w15:chartTrackingRefBased/>
  <w15:docId w15:val="{0D97794C-4B05-4C52-A803-BF8D23A62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0E3656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0E3656"/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E36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E3656"/>
  </w:style>
  <w:style w:type="paragraph" w:styleId="Rodap">
    <w:name w:val="footer"/>
    <w:basedOn w:val="Normal"/>
    <w:link w:val="RodapChar"/>
    <w:uiPriority w:val="99"/>
    <w:unhideWhenUsed/>
    <w:rsid w:val="000E36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E3656"/>
  </w:style>
  <w:style w:type="paragraph" w:styleId="PargrafodaLista">
    <w:name w:val="List Paragraph"/>
    <w:basedOn w:val="Normal"/>
    <w:uiPriority w:val="34"/>
    <w:qFormat/>
    <w:rsid w:val="00D42D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400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 a Microsserviços em .NET</dc:title>
  <dc:subject/>
  <dc:creator>Diego</dc:creator>
  <cp:keywords/>
  <dc:description/>
  <cp:lastModifiedBy>Diego</cp:lastModifiedBy>
  <cp:revision>41</cp:revision>
  <dcterms:created xsi:type="dcterms:W3CDTF">2021-09-12T20:30:00Z</dcterms:created>
  <dcterms:modified xsi:type="dcterms:W3CDTF">2021-09-12T22:48:00Z</dcterms:modified>
</cp:coreProperties>
</file>