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8D3" w:rsidRPr="00283070" w:rsidRDefault="00A208D3" w:rsidP="00A208D3">
      <w:pPr>
        <w:pStyle w:val="1"/>
        <w:spacing w:before="315" w:after="180" w:line="510" w:lineRule="atLeast"/>
        <w:ind w:left="315" w:right="315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30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Корзина</w:t>
      </w:r>
    </w:p>
    <w:p w:rsidR="00A208D3" w:rsidRPr="00283070" w:rsidRDefault="00A208D3" w:rsidP="00A208D3">
      <w:pPr>
        <w:pStyle w:val="ac"/>
        <w:spacing w:before="0" w:beforeAutospacing="0" w:after="0" w:afterAutospacing="0"/>
        <w:ind w:left="315" w:right="-1"/>
        <w:jc w:val="both"/>
        <w:rPr>
          <w:sz w:val="28"/>
          <w:szCs w:val="28"/>
        </w:rPr>
      </w:pPr>
      <w:r w:rsidRPr="0028307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AD8C723" wp14:editId="795C7289">
            <wp:simplePos x="0" y="0"/>
            <wp:positionH relativeFrom="column">
              <wp:posOffset>57785</wp:posOffset>
            </wp:positionH>
            <wp:positionV relativeFrom="paragraph">
              <wp:posOffset>18415</wp:posOffset>
            </wp:positionV>
            <wp:extent cx="1670685" cy="1185545"/>
            <wp:effectExtent l="0" t="0" r="5715" b="0"/>
            <wp:wrapThrough wrapText="bothSides">
              <wp:wrapPolygon edited="0">
                <wp:start x="0" y="0"/>
                <wp:lineTo x="0" y="21288"/>
                <wp:lineTo x="21510" y="21288"/>
                <wp:lineTo x="21510" y="0"/>
                <wp:lineTo x="0" y="0"/>
              </wp:wrapPolygon>
            </wp:wrapThrough>
            <wp:docPr id="209872894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070">
        <w:rPr>
          <w:sz w:val="28"/>
          <w:szCs w:val="28"/>
        </w:rPr>
        <w:t>Корзина плетёное изделие, служащее вместилищем для хранения вещей, для упаковки или переноски.</w:t>
      </w:r>
    </w:p>
    <w:p w:rsidR="00A208D3" w:rsidRDefault="00A208D3" w:rsidP="00A208D3">
      <w:pPr>
        <w:pStyle w:val="ac"/>
        <w:spacing w:before="0" w:beforeAutospacing="0" w:after="0" w:afterAutospacing="0"/>
        <w:ind w:left="315" w:right="-1"/>
        <w:jc w:val="both"/>
        <w:rPr>
          <w:sz w:val="28"/>
          <w:szCs w:val="28"/>
        </w:rPr>
      </w:pPr>
      <w:r w:rsidRPr="00283070">
        <w:rPr>
          <w:sz w:val="28"/>
          <w:szCs w:val="28"/>
        </w:rPr>
        <w:t>Корзины плетут из различных материалов: берёсты, ивы</w:t>
      </w:r>
      <w:r>
        <w:rPr>
          <w:sz w:val="28"/>
          <w:szCs w:val="28"/>
        </w:rPr>
        <w:t>,</w:t>
      </w:r>
      <w:r w:rsidRPr="00283070">
        <w:rPr>
          <w:sz w:val="28"/>
          <w:szCs w:val="28"/>
        </w:rPr>
        <w:t xml:space="preserve"> плетения лозы, луба, соломы, кореньев, драни. </w:t>
      </w:r>
    </w:p>
    <w:p w:rsidR="00A208D3" w:rsidRPr="00B76D93" w:rsidRDefault="00A208D3" w:rsidP="00A208D3">
      <w:pPr>
        <w:pStyle w:val="ac"/>
        <w:spacing w:before="0" w:beforeAutospacing="0" w:after="0" w:afterAutospacing="0"/>
        <w:ind w:left="315" w:right="-1"/>
        <w:jc w:val="both"/>
        <w:rPr>
          <w:sz w:val="28"/>
          <w:szCs w:val="28"/>
        </w:rPr>
      </w:pPr>
      <w:r w:rsidRPr="00B76D93">
        <w:rPr>
          <w:rStyle w:val="ad"/>
          <w:rFonts w:eastAsiaTheme="majorEastAsia"/>
          <w:b w:val="0"/>
          <w:bCs w:val="0"/>
          <w:sz w:val="28"/>
          <w:szCs w:val="28"/>
        </w:rPr>
        <w:t>Виды корзин</w:t>
      </w:r>
    </w:p>
    <w:p w:rsidR="00A208D3" w:rsidRPr="00B76D93" w:rsidRDefault="00A208D3" w:rsidP="00A208D3">
      <w:pPr>
        <w:numPr>
          <w:ilvl w:val="0"/>
          <w:numId w:val="1"/>
        </w:numPr>
        <w:ind w:left="426" w:right="-1"/>
        <w:jc w:val="both"/>
        <w:rPr>
          <w:sz w:val="28"/>
          <w:szCs w:val="28"/>
        </w:rPr>
      </w:pPr>
      <w:proofErr w:type="spellStart"/>
      <w:r w:rsidRPr="00B76D93">
        <w:rPr>
          <w:sz w:val="28"/>
          <w:szCs w:val="28"/>
        </w:rPr>
        <w:t>Бе́ркович</w:t>
      </w:r>
      <w:proofErr w:type="spellEnd"/>
      <w:r>
        <w:rPr>
          <w:sz w:val="28"/>
          <w:szCs w:val="28"/>
        </w:rPr>
        <w:t xml:space="preserve"> - </w:t>
      </w:r>
      <w:r w:rsidRPr="00B76D93">
        <w:rPr>
          <w:sz w:val="28"/>
          <w:szCs w:val="28"/>
        </w:rPr>
        <w:t>большая корзина, для носки корма скоту.</w:t>
      </w:r>
    </w:p>
    <w:p w:rsidR="00A208D3" w:rsidRPr="00B76D93" w:rsidRDefault="00A208D3" w:rsidP="00A208D3">
      <w:pPr>
        <w:numPr>
          <w:ilvl w:val="0"/>
          <w:numId w:val="1"/>
        </w:numPr>
        <w:ind w:left="426" w:right="-1"/>
        <w:jc w:val="both"/>
        <w:rPr>
          <w:sz w:val="28"/>
          <w:szCs w:val="28"/>
        </w:rPr>
      </w:pPr>
      <w:proofErr w:type="spellStart"/>
      <w:r w:rsidRPr="00B76D93">
        <w:rPr>
          <w:sz w:val="28"/>
          <w:szCs w:val="28"/>
        </w:rPr>
        <w:t>Габио́н</w:t>
      </w:r>
      <w:proofErr w:type="spellEnd"/>
      <w:r w:rsidRPr="00B76D93">
        <w:rPr>
          <w:sz w:val="28"/>
          <w:szCs w:val="28"/>
        </w:rPr>
        <w:t xml:space="preserve"> - в военном деле </w:t>
      </w:r>
      <w:r>
        <w:rPr>
          <w:sz w:val="28"/>
          <w:szCs w:val="28"/>
        </w:rPr>
        <w:t xml:space="preserve">- </w:t>
      </w:r>
      <w:r w:rsidRPr="00B76D93">
        <w:rPr>
          <w:sz w:val="28"/>
          <w:szCs w:val="28"/>
        </w:rPr>
        <w:t>плетёнк</w:t>
      </w:r>
      <w:r>
        <w:rPr>
          <w:sz w:val="28"/>
          <w:szCs w:val="28"/>
        </w:rPr>
        <w:t>а</w:t>
      </w:r>
      <w:r w:rsidRPr="00B76D93">
        <w:rPr>
          <w:sz w:val="28"/>
          <w:szCs w:val="28"/>
        </w:rPr>
        <w:t>, для защиты от пуль и ядер неприятеля.</w:t>
      </w:r>
    </w:p>
    <w:p w:rsidR="00A208D3" w:rsidRDefault="00A208D3" w:rsidP="00A208D3">
      <w:pPr>
        <w:numPr>
          <w:ilvl w:val="0"/>
          <w:numId w:val="1"/>
        </w:numPr>
        <w:ind w:left="426" w:right="-1"/>
        <w:jc w:val="both"/>
        <w:rPr>
          <w:sz w:val="28"/>
          <w:szCs w:val="28"/>
        </w:rPr>
      </w:pPr>
      <w:r w:rsidRPr="00B76D93">
        <w:rPr>
          <w:sz w:val="28"/>
          <w:szCs w:val="28"/>
        </w:rPr>
        <w:t>Гондола - простая корзина из ивовых или камышовых прутьев четырёхугольной формы, служащая для размещения пассажиров, инструментов</w:t>
      </w:r>
      <w:r>
        <w:rPr>
          <w:sz w:val="28"/>
          <w:szCs w:val="28"/>
        </w:rPr>
        <w:t>.</w:t>
      </w:r>
    </w:p>
    <w:p w:rsidR="00A208D3" w:rsidRPr="00B76D93" w:rsidRDefault="00A208D3" w:rsidP="00A208D3">
      <w:pPr>
        <w:numPr>
          <w:ilvl w:val="0"/>
          <w:numId w:val="1"/>
        </w:numPr>
        <w:ind w:left="426" w:right="-1"/>
        <w:jc w:val="both"/>
        <w:rPr>
          <w:sz w:val="28"/>
          <w:szCs w:val="28"/>
        </w:rPr>
      </w:pPr>
      <w:r w:rsidRPr="00B76D93">
        <w:rPr>
          <w:sz w:val="28"/>
          <w:szCs w:val="28"/>
        </w:rPr>
        <w:t>Жардиньерка — корзина для цветов.</w:t>
      </w:r>
    </w:p>
    <w:p w:rsidR="00A208D3" w:rsidRPr="00B76D93" w:rsidRDefault="00A208D3" w:rsidP="00A208D3">
      <w:pPr>
        <w:numPr>
          <w:ilvl w:val="0"/>
          <w:numId w:val="1"/>
        </w:numPr>
        <w:ind w:left="426" w:right="-1"/>
        <w:jc w:val="both"/>
        <w:rPr>
          <w:sz w:val="28"/>
          <w:szCs w:val="28"/>
        </w:rPr>
      </w:pPr>
      <w:proofErr w:type="spellStart"/>
      <w:r w:rsidRPr="00B76D93">
        <w:rPr>
          <w:sz w:val="28"/>
          <w:szCs w:val="28"/>
        </w:rPr>
        <w:t>Корошня</w:t>
      </w:r>
      <w:proofErr w:type="spellEnd"/>
      <w:r w:rsidRPr="00B76D93">
        <w:rPr>
          <w:sz w:val="28"/>
          <w:szCs w:val="28"/>
        </w:rPr>
        <w:t> </w: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т</w:t>
      </w:r>
      <w:r w:rsidRPr="00B76D93">
        <w:rPr>
          <w:sz w:val="28"/>
          <w:szCs w:val="28"/>
        </w:rPr>
        <w:t>корзина</w:t>
      </w:r>
      <w:proofErr w:type="spellEnd"/>
      <w:r w:rsidRPr="00B76D93">
        <w:rPr>
          <w:sz w:val="28"/>
          <w:szCs w:val="28"/>
        </w:rPr>
        <w:t xml:space="preserve"> для сена.</w:t>
      </w:r>
    </w:p>
    <w:p w:rsidR="00A208D3" w:rsidRPr="00B76D93" w:rsidRDefault="00A208D3" w:rsidP="00A208D3">
      <w:pPr>
        <w:numPr>
          <w:ilvl w:val="0"/>
          <w:numId w:val="1"/>
        </w:numPr>
        <w:ind w:left="426" w:right="-1"/>
        <w:jc w:val="both"/>
        <w:rPr>
          <w:sz w:val="28"/>
          <w:szCs w:val="28"/>
        </w:rPr>
      </w:pPr>
      <w:r w:rsidRPr="00B76D93">
        <w:rPr>
          <w:sz w:val="28"/>
          <w:szCs w:val="28"/>
        </w:rPr>
        <w:t>Кошель </w:t>
      </w:r>
      <w:r>
        <w:rPr>
          <w:sz w:val="28"/>
          <w:szCs w:val="28"/>
        </w:rPr>
        <w:t xml:space="preserve">- </w:t>
      </w:r>
      <w:r w:rsidRPr="00B76D93">
        <w:rPr>
          <w:sz w:val="28"/>
          <w:szCs w:val="28"/>
        </w:rPr>
        <w:t>мягкая складная корзина.</w:t>
      </w:r>
    </w:p>
    <w:p w:rsidR="00A208D3" w:rsidRPr="00B76D93" w:rsidRDefault="00A208D3" w:rsidP="00A208D3">
      <w:pPr>
        <w:numPr>
          <w:ilvl w:val="0"/>
          <w:numId w:val="1"/>
        </w:numPr>
        <w:ind w:left="426" w:right="-1"/>
        <w:jc w:val="both"/>
        <w:rPr>
          <w:sz w:val="28"/>
          <w:szCs w:val="28"/>
        </w:rPr>
      </w:pPr>
      <w:r w:rsidRPr="00B76D93">
        <w:rPr>
          <w:sz w:val="28"/>
          <w:szCs w:val="28"/>
        </w:rPr>
        <w:t>Лукошко </w:t>
      </w:r>
      <w:r>
        <w:rPr>
          <w:sz w:val="28"/>
          <w:szCs w:val="28"/>
        </w:rPr>
        <w:t>-</w:t>
      </w:r>
      <w:r w:rsidRPr="00B76D93">
        <w:rPr>
          <w:sz w:val="28"/>
          <w:szCs w:val="28"/>
        </w:rPr>
        <w:t xml:space="preserve"> небольшая ручная корзина из лубка или прутьев, предназначенная для сбора ягод и грибов.</w:t>
      </w:r>
    </w:p>
    <w:p w:rsidR="00A208D3" w:rsidRPr="00B76D93" w:rsidRDefault="00A208D3" w:rsidP="00A208D3">
      <w:pPr>
        <w:numPr>
          <w:ilvl w:val="0"/>
          <w:numId w:val="1"/>
        </w:numPr>
        <w:ind w:left="426" w:right="-1"/>
        <w:jc w:val="both"/>
        <w:rPr>
          <w:sz w:val="28"/>
          <w:szCs w:val="28"/>
        </w:rPr>
      </w:pPr>
      <w:proofErr w:type="spellStart"/>
      <w:r w:rsidRPr="00B76D93">
        <w:rPr>
          <w:sz w:val="28"/>
          <w:szCs w:val="28"/>
        </w:rPr>
        <w:t>Пестер</w:t>
      </w:r>
      <w:proofErr w:type="spellEnd"/>
      <w:r w:rsidRPr="00B76D93">
        <w:rPr>
          <w:sz w:val="28"/>
          <w:szCs w:val="28"/>
        </w:rPr>
        <w:t> </w:t>
      </w:r>
      <w:r>
        <w:rPr>
          <w:sz w:val="28"/>
          <w:szCs w:val="28"/>
        </w:rPr>
        <w:t xml:space="preserve">- </w:t>
      </w:r>
      <w:r w:rsidRPr="00B76D93">
        <w:rPr>
          <w:sz w:val="28"/>
          <w:szCs w:val="28"/>
        </w:rPr>
        <w:t>большая, высокая корзина, для носки сена и мелкого корма скоту.</w:t>
      </w:r>
    </w:p>
    <w:p w:rsidR="00A208D3" w:rsidRPr="00B76D93" w:rsidRDefault="00A208D3" w:rsidP="00A208D3">
      <w:pPr>
        <w:numPr>
          <w:ilvl w:val="0"/>
          <w:numId w:val="1"/>
        </w:numPr>
        <w:ind w:left="426" w:right="-1"/>
        <w:jc w:val="both"/>
        <w:rPr>
          <w:sz w:val="28"/>
          <w:szCs w:val="28"/>
        </w:rPr>
      </w:pPr>
      <w:proofErr w:type="spellStart"/>
      <w:r w:rsidRPr="00B76D93">
        <w:rPr>
          <w:sz w:val="28"/>
          <w:szCs w:val="28"/>
        </w:rPr>
        <w:t>Сысяк</w:t>
      </w:r>
      <w:proofErr w:type="spellEnd"/>
      <w:r w:rsidRPr="00B76D93">
        <w:rPr>
          <w:sz w:val="28"/>
          <w:szCs w:val="28"/>
        </w:rPr>
        <w:t> </w:t>
      </w:r>
      <w:r>
        <w:rPr>
          <w:sz w:val="28"/>
          <w:szCs w:val="28"/>
        </w:rPr>
        <w:t xml:space="preserve">- </w:t>
      </w:r>
      <w:r w:rsidRPr="00B76D93">
        <w:rPr>
          <w:sz w:val="28"/>
          <w:szCs w:val="28"/>
        </w:rPr>
        <w:t>плетнёвая, на кольях корзина для хранения кукурузы.</w:t>
      </w:r>
      <w:r w:rsidRPr="00B76D93">
        <w:rPr>
          <w:sz w:val="28"/>
          <w:szCs w:val="28"/>
        </w:rPr>
        <w:fldChar w:fldCharType="begin"/>
      </w:r>
      <w:r w:rsidRPr="00B76D93">
        <w:rPr>
          <w:sz w:val="28"/>
          <w:szCs w:val="28"/>
        </w:rPr>
        <w:instrText xml:space="preserve"> INCLUDEPICTURE "https://www.vrnfolk.ru/wp-content/uploads/2020/06/01-korzina.jpg" \* MERGEFORMATINET </w:instrText>
      </w:r>
      <w:r w:rsidRPr="00B76D93">
        <w:rPr>
          <w:sz w:val="28"/>
          <w:szCs w:val="28"/>
        </w:rPr>
        <w:fldChar w:fldCharType="separate"/>
      </w:r>
      <w:r w:rsidRPr="00B76D93">
        <w:rPr>
          <w:sz w:val="28"/>
          <w:szCs w:val="28"/>
        </w:rPr>
        <w:fldChar w:fldCharType="end"/>
      </w:r>
    </w:p>
    <w:p w:rsidR="00A208D3" w:rsidRDefault="00A208D3"/>
    <w:sectPr w:rsidR="00A20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5275"/>
    <w:multiLevelType w:val="multilevel"/>
    <w:tmpl w:val="11F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55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D3"/>
    <w:rsid w:val="0070739B"/>
    <w:rsid w:val="00A2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111BF84-BB31-D94C-B8D9-65B0AAAC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8D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8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8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8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8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8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8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8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8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8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8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8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8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8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8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8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08D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A208D3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A208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2025-06-28T16:06:00Z</dcterms:created>
  <dcterms:modified xsi:type="dcterms:W3CDTF">2025-06-28T16:07:00Z</dcterms:modified>
</cp:coreProperties>
</file>