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62211BC4" w:rsidR="00FC3626" w:rsidRDefault="000159A9">
      <w:r>
        <w:t>Трифонов Павел Андреевич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0159A9"/>
    <w:rsid w:val="002C7913"/>
    <w:rsid w:val="007D03CE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E167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2023-10-03T11:17:00Z</dcterms:modified>
</cp:coreProperties>
</file>