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DD29F" w14:textId="3712CF3C" w:rsidR="008C0317" w:rsidRDefault="00940FF0" w:rsidP="00940FF0">
      <w:pPr>
        <w:jc w:val="center"/>
        <w:rPr>
          <w:b/>
          <w:bCs/>
        </w:rPr>
      </w:pPr>
      <w:r w:rsidRPr="00940FF0">
        <w:rPr>
          <w:b/>
          <w:bCs/>
        </w:rPr>
        <w:t xml:space="preserve">BAMS </w:t>
      </w:r>
      <w:r w:rsidR="009C4382">
        <w:rPr>
          <w:b/>
          <w:bCs/>
        </w:rPr>
        <w:t>50</w:t>
      </w:r>
      <w:r w:rsidR="008E7F29">
        <w:rPr>
          <w:b/>
          <w:bCs/>
        </w:rPr>
        <w:t>6</w:t>
      </w:r>
      <w:r w:rsidRPr="00940FF0">
        <w:rPr>
          <w:b/>
          <w:bCs/>
        </w:rPr>
        <w:t xml:space="preserve"> Project</w:t>
      </w:r>
      <w:r>
        <w:rPr>
          <w:b/>
          <w:bCs/>
        </w:rPr>
        <w:t xml:space="preserve"> Options</w:t>
      </w:r>
    </w:p>
    <w:p w14:paraId="50258772" w14:textId="77777777" w:rsidR="00940FF0" w:rsidRPr="00940FF0" w:rsidRDefault="00940FF0" w:rsidP="00940FF0">
      <w:pPr>
        <w:rPr>
          <w:b/>
          <w:bCs/>
        </w:rPr>
      </w:pPr>
    </w:p>
    <w:p w14:paraId="538D71E6" w14:textId="48D0826B" w:rsidR="00C72349" w:rsidRPr="003D3BB9" w:rsidRDefault="000F6830" w:rsidP="000F6830">
      <w:pPr>
        <w:pStyle w:val="Heading2"/>
        <w:rPr>
          <w:rFonts w:asciiTheme="minorHAnsi" w:hAnsiTheme="minorHAnsi" w:cstheme="minorHAnsi"/>
          <w:i/>
          <w:iCs/>
          <w:color w:val="000000" w:themeColor="text1"/>
          <w:sz w:val="24"/>
          <w:szCs w:val="24"/>
        </w:rPr>
      </w:pPr>
      <w:r>
        <w:rPr>
          <w:rFonts w:asciiTheme="minorHAnsi" w:hAnsiTheme="minorHAnsi" w:cstheme="minorHAnsi"/>
          <w:i/>
          <w:iCs/>
          <w:color w:val="000000" w:themeColor="text1"/>
          <w:sz w:val="24"/>
          <w:szCs w:val="24"/>
        </w:rPr>
        <w:t xml:space="preserve">See the last page of the BAMS 506 Course Outline for information on the course project.  Regarding the report, also see the </w:t>
      </w:r>
      <w:hyperlink w:anchor="_Deliverables_for_every" w:history="1">
        <w:r w:rsidRPr="000F6830">
          <w:rPr>
            <w:rStyle w:val="Hyperlink"/>
            <w:rFonts w:asciiTheme="minorHAnsi" w:hAnsiTheme="minorHAnsi" w:cstheme="minorHAnsi"/>
            <w:i/>
            <w:iCs/>
            <w:sz w:val="24"/>
            <w:szCs w:val="24"/>
          </w:rPr>
          <w:t>last page of this document</w:t>
        </w:r>
      </w:hyperlink>
      <w:r>
        <w:rPr>
          <w:rFonts w:asciiTheme="minorHAnsi" w:hAnsiTheme="minorHAnsi" w:cstheme="minorHAnsi"/>
          <w:i/>
          <w:iCs/>
          <w:color w:val="000000" w:themeColor="text1"/>
          <w:sz w:val="24"/>
          <w:szCs w:val="24"/>
        </w:rPr>
        <w:t xml:space="preserve"> for more details. </w:t>
      </w:r>
    </w:p>
    <w:p w14:paraId="5AC98C74" w14:textId="77777777" w:rsidR="00C72349" w:rsidRDefault="00C72349" w:rsidP="00C72349">
      <w:pPr>
        <w:pStyle w:val="Heading2"/>
        <w:rPr>
          <w:rFonts w:asciiTheme="minorHAnsi" w:hAnsiTheme="minorHAnsi" w:cstheme="minorHAnsi"/>
          <w:b/>
          <w:bCs/>
          <w:color w:val="000000" w:themeColor="text1"/>
          <w:sz w:val="24"/>
          <w:szCs w:val="24"/>
        </w:rPr>
      </w:pPr>
    </w:p>
    <w:p w14:paraId="22911FA0" w14:textId="745778FE" w:rsidR="00C72349" w:rsidRPr="00C72349" w:rsidRDefault="00C72349" w:rsidP="00C72349">
      <w:pPr>
        <w:pStyle w:val="Heading2"/>
        <w:rPr>
          <w:rFonts w:asciiTheme="minorHAnsi" w:hAnsiTheme="minorHAnsi" w:cstheme="minorHAnsi"/>
          <w:b/>
          <w:bCs/>
          <w:color w:val="000000" w:themeColor="text1"/>
          <w:sz w:val="24"/>
          <w:szCs w:val="24"/>
        </w:rPr>
      </w:pPr>
      <w:r w:rsidRPr="00C72349">
        <w:rPr>
          <w:rFonts w:asciiTheme="minorHAnsi" w:hAnsiTheme="minorHAnsi" w:cstheme="minorHAnsi"/>
          <w:b/>
          <w:bCs/>
          <w:color w:val="000000" w:themeColor="text1"/>
          <w:sz w:val="24"/>
          <w:szCs w:val="24"/>
        </w:rPr>
        <w:t>Option 1: Agriculture Water Planning</w:t>
      </w:r>
    </w:p>
    <w:p w14:paraId="34771132" w14:textId="77777777" w:rsidR="00C72349" w:rsidRPr="00177192" w:rsidRDefault="00C72349" w:rsidP="00C72349">
      <w:pPr>
        <w:pStyle w:val="Heading2"/>
        <w:rPr>
          <w:rFonts w:asciiTheme="minorHAnsi" w:hAnsiTheme="minorHAnsi" w:cstheme="minorHAnsi"/>
          <w:b/>
          <w:bCs/>
          <w:sz w:val="24"/>
          <w:szCs w:val="24"/>
        </w:rPr>
      </w:pPr>
      <w:r w:rsidRPr="00177192">
        <w:rPr>
          <w:rFonts w:asciiTheme="minorHAnsi" w:hAnsiTheme="minorHAnsi" w:cstheme="minorHAnsi"/>
          <w:b/>
          <w:bCs/>
          <w:sz w:val="24"/>
          <w:szCs w:val="24"/>
        </w:rPr>
        <w:t>Background</w:t>
      </w:r>
    </w:p>
    <w:p w14:paraId="56DB7D5C" w14:textId="72FB64FD" w:rsidR="00C72349" w:rsidRPr="00C72349" w:rsidRDefault="00C72349" w:rsidP="00C72349">
      <w:pPr>
        <w:rPr>
          <w:rFonts w:cstheme="minorHAnsi"/>
        </w:rPr>
      </w:pPr>
      <w:r w:rsidRPr="00C72349">
        <w:rPr>
          <w:rFonts w:cstheme="minorHAnsi"/>
        </w:rPr>
        <w:t>The South Valley Water Authority manages two reservoirs (Reservoir A and Reservoir B) that supply irrigation to three farming zones during a four-month growing season. The region produces wheat, corn, and soy. Each crop requires specific volumes of water each month, and each zone has land limits, canal capacities, and other relevant parameters and requirements provided in the spreadsheet Water_Allocation_</w:t>
      </w:r>
      <w:r w:rsidR="002515CC">
        <w:rPr>
          <w:rFonts w:cstheme="minorHAnsi"/>
        </w:rPr>
        <w:t>Data</w:t>
      </w:r>
      <w:r w:rsidRPr="00C72349">
        <w:rPr>
          <w:rFonts w:cstheme="minorHAnsi"/>
        </w:rPr>
        <w:t>.xlsx  (see the “Data Dictionary” on the last tab for explanations of all the fields)</w:t>
      </w:r>
      <w:r w:rsidRPr="00C72349">
        <w:rPr>
          <w:rFonts w:cstheme="minorHAnsi"/>
        </w:rPr>
        <w:br/>
      </w:r>
      <w:r w:rsidRPr="00C72349">
        <w:rPr>
          <w:rFonts w:cstheme="minorHAnsi"/>
        </w:rPr>
        <w:br/>
        <w:t>The Water Authority’s goal is to maximize agricultural profits while ensuring long-term water sustainability. Regarding the latter, managers need to plan and think carefully about:</w:t>
      </w:r>
    </w:p>
    <w:p w14:paraId="3D65163A" w14:textId="77777777" w:rsidR="00C72349" w:rsidRPr="00C72349" w:rsidRDefault="00C72349" w:rsidP="00C72349">
      <w:pPr>
        <w:pStyle w:val="ListParagraph"/>
        <w:numPr>
          <w:ilvl w:val="0"/>
          <w:numId w:val="14"/>
        </w:numPr>
        <w:spacing w:after="200" w:line="276" w:lineRule="auto"/>
        <w:rPr>
          <w:rFonts w:cstheme="minorHAnsi"/>
        </w:rPr>
      </w:pPr>
      <w:r w:rsidRPr="00C72349">
        <w:rPr>
          <w:rFonts w:cstheme="minorHAnsi"/>
        </w:rPr>
        <w:t>Leaving sufficient water in storage at the end of the season (carryover) for the following year.</w:t>
      </w:r>
    </w:p>
    <w:p w14:paraId="6A1286CF" w14:textId="77777777" w:rsidR="00C72349" w:rsidRPr="00C72349" w:rsidRDefault="00C72349" w:rsidP="00C72349">
      <w:pPr>
        <w:pStyle w:val="ListParagraph"/>
        <w:numPr>
          <w:ilvl w:val="0"/>
          <w:numId w:val="14"/>
        </w:numPr>
        <w:spacing w:after="200" w:line="276" w:lineRule="auto"/>
        <w:rPr>
          <w:rFonts w:cstheme="minorHAnsi"/>
        </w:rPr>
      </w:pPr>
      <w:r w:rsidRPr="00C72349">
        <w:rPr>
          <w:rFonts w:cstheme="minorHAnsi"/>
        </w:rPr>
        <w:t>Meeting minimum environmental flow requirements downstream to support ecosystems and legal obligations.</w:t>
      </w:r>
    </w:p>
    <w:p w14:paraId="63CAA7F0" w14:textId="77777777" w:rsidR="00C72349" w:rsidRPr="00C72349" w:rsidRDefault="00C72349" w:rsidP="00C72349">
      <w:pPr>
        <w:pStyle w:val="ListParagraph"/>
        <w:numPr>
          <w:ilvl w:val="0"/>
          <w:numId w:val="14"/>
        </w:numPr>
        <w:spacing w:after="200" w:line="276" w:lineRule="auto"/>
        <w:rPr>
          <w:rFonts w:cstheme="minorHAnsi"/>
        </w:rPr>
      </w:pPr>
      <w:r w:rsidRPr="00C72349">
        <w:rPr>
          <w:rFonts w:cstheme="minorHAnsi"/>
        </w:rPr>
        <w:t>Water losses due to canal conveyance inefficiencies and reservoir evaporation.</w:t>
      </w:r>
    </w:p>
    <w:p w14:paraId="70997BE0" w14:textId="77777777" w:rsidR="00C72349" w:rsidRPr="00C72349" w:rsidRDefault="00C72349" w:rsidP="00C72349">
      <w:pPr>
        <w:pStyle w:val="ListParagraph"/>
        <w:rPr>
          <w:rFonts w:cstheme="minorHAnsi"/>
        </w:rPr>
      </w:pPr>
    </w:p>
    <w:p w14:paraId="4B322A79" w14:textId="77777777" w:rsidR="00C72349" w:rsidRPr="00177192" w:rsidRDefault="00C72349" w:rsidP="00C72349">
      <w:pPr>
        <w:pStyle w:val="Heading2"/>
        <w:rPr>
          <w:rFonts w:asciiTheme="minorHAnsi" w:hAnsiTheme="minorHAnsi" w:cstheme="minorHAnsi"/>
          <w:b/>
          <w:bCs/>
          <w:sz w:val="24"/>
          <w:szCs w:val="24"/>
        </w:rPr>
      </w:pPr>
      <w:r w:rsidRPr="00177192">
        <w:rPr>
          <w:rFonts w:asciiTheme="minorHAnsi" w:hAnsiTheme="minorHAnsi" w:cstheme="minorHAnsi"/>
          <w:b/>
          <w:bCs/>
          <w:sz w:val="24"/>
          <w:szCs w:val="24"/>
        </w:rPr>
        <w:t>Your Tasks</w:t>
      </w:r>
    </w:p>
    <w:p w14:paraId="1BF7019E" w14:textId="77777777" w:rsidR="00B92C59" w:rsidRPr="00B92C59" w:rsidRDefault="00B92C59" w:rsidP="00177192">
      <w:pPr>
        <w:pStyle w:val="ListParagraph"/>
        <w:numPr>
          <w:ilvl w:val="0"/>
          <w:numId w:val="15"/>
        </w:numPr>
        <w:spacing w:after="200" w:line="276" w:lineRule="auto"/>
        <w:rPr>
          <w:rFonts w:cstheme="minorHAnsi"/>
        </w:rPr>
      </w:pPr>
      <w:bookmarkStart w:id="0" w:name="_Hlk113389427"/>
      <w:r w:rsidRPr="00B92C59">
        <w:rPr>
          <w:rFonts w:cstheme="minorHAnsi"/>
        </w:rPr>
        <w:t>Formulate (algebraically) an optimization problem to help the Water Authority achieve its goals.  Clearly label and explain your objective, decision variables, and constraints.</w:t>
      </w:r>
    </w:p>
    <w:p w14:paraId="793E7F54" w14:textId="77777777" w:rsidR="00C72349" w:rsidRPr="00C72349" w:rsidRDefault="00C72349" w:rsidP="00177192">
      <w:pPr>
        <w:pStyle w:val="ListParagraph"/>
        <w:numPr>
          <w:ilvl w:val="0"/>
          <w:numId w:val="15"/>
        </w:numPr>
        <w:spacing w:after="200" w:line="276" w:lineRule="auto"/>
        <w:rPr>
          <w:rFonts w:cstheme="minorHAnsi"/>
        </w:rPr>
      </w:pPr>
      <w:r w:rsidRPr="00C72349">
        <w:rPr>
          <w:rFonts w:cstheme="minorHAnsi"/>
        </w:rPr>
        <w:t>Solve your formulation using Python/</w:t>
      </w:r>
      <w:proofErr w:type="spellStart"/>
      <w:r w:rsidRPr="00C72349">
        <w:rPr>
          <w:rFonts w:cstheme="minorHAnsi"/>
        </w:rPr>
        <w:t>Gurobi</w:t>
      </w:r>
      <w:proofErr w:type="spellEnd"/>
      <w:r w:rsidRPr="00C72349">
        <w:rPr>
          <w:rFonts w:cstheme="minorHAnsi"/>
        </w:rPr>
        <w:t xml:space="preserve"> to come up with a recommendation to the Water Authority management team</w:t>
      </w:r>
      <w:bookmarkEnd w:id="0"/>
      <w:r w:rsidRPr="00C72349">
        <w:rPr>
          <w:rFonts w:cstheme="minorHAnsi"/>
        </w:rPr>
        <w:t>.  Discuss the results in language you would present to them.  As part of your discussion, discuss both the baseline model as well as sensitivity analysis.</w:t>
      </w:r>
    </w:p>
    <w:p w14:paraId="557E65BF" w14:textId="4CF69AD5" w:rsidR="00C72349" w:rsidRPr="002E7AE0" w:rsidRDefault="00C72349" w:rsidP="00177192">
      <w:pPr>
        <w:pStyle w:val="ListParagraph"/>
        <w:numPr>
          <w:ilvl w:val="0"/>
          <w:numId w:val="15"/>
        </w:numPr>
        <w:spacing w:after="200" w:line="276" w:lineRule="auto"/>
        <w:rPr>
          <w:rFonts w:cstheme="minorHAnsi"/>
        </w:rPr>
      </w:pPr>
      <w:r w:rsidRPr="002E7AE0">
        <w:rPr>
          <w:rFonts w:cstheme="minorHAnsi"/>
        </w:rPr>
        <w:t xml:space="preserve">Discuss two other considerations that you think the Water Authority might want to incorporate into the model, which the current version does not account for.  </w:t>
      </w:r>
      <w:r w:rsidR="002E7AE0">
        <w:rPr>
          <w:rFonts w:cstheme="minorHAnsi"/>
        </w:rPr>
        <w:t>C</w:t>
      </w:r>
      <w:r w:rsidR="002E7AE0" w:rsidRPr="002E7AE0">
        <w:rPr>
          <w:rFonts w:cstheme="minorHAnsi"/>
        </w:rPr>
        <w:t xml:space="preserve">omplete parts a. and b. again for </w:t>
      </w:r>
      <w:r w:rsidR="003D3BB9">
        <w:rPr>
          <w:rFonts w:cstheme="minorHAnsi"/>
        </w:rPr>
        <w:t xml:space="preserve">one of these </w:t>
      </w:r>
      <w:r w:rsidR="002E7AE0" w:rsidRPr="002E7AE0">
        <w:rPr>
          <w:rFonts w:cstheme="minorHAnsi"/>
        </w:rPr>
        <w:t>t</w:t>
      </w:r>
      <w:r w:rsidR="003D3BB9">
        <w:rPr>
          <w:rFonts w:cstheme="minorHAnsi"/>
        </w:rPr>
        <w:t>wo</w:t>
      </w:r>
      <w:r w:rsidR="002E7AE0" w:rsidRPr="002E7AE0">
        <w:rPr>
          <w:rFonts w:cstheme="minorHAnsi"/>
        </w:rPr>
        <w:t xml:space="preserve"> extension</w:t>
      </w:r>
      <w:r w:rsidR="003D3BB9">
        <w:rPr>
          <w:rFonts w:cstheme="minorHAnsi"/>
        </w:rPr>
        <w:t>s</w:t>
      </w:r>
      <w:r w:rsidR="002E7AE0" w:rsidRPr="002E7AE0">
        <w:rPr>
          <w:rFonts w:cstheme="minorHAnsi"/>
        </w:rPr>
        <w:t>.</w:t>
      </w:r>
    </w:p>
    <w:p w14:paraId="68646666" w14:textId="77777777" w:rsidR="00B92C59" w:rsidRDefault="00B92C59" w:rsidP="0003563B">
      <w:pPr>
        <w:rPr>
          <w:rFonts w:ascii="Calibri" w:hAnsi="Calibri" w:cs="Calibri"/>
          <w:b/>
          <w:bCs/>
        </w:rPr>
      </w:pPr>
    </w:p>
    <w:p w14:paraId="52DD441F" w14:textId="77777777" w:rsidR="00B92C59" w:rsidRDefault="00B92C59" w:rsidP="0003563B">
      <w:pPr>
        <w:rPr>
          <w:rFonts w:ascii="Calibri" w:hAnsi="Calibri" w:cs="Calibri"/>
          <w:b/>
          <w:bCs/>
        </w:rPr>
      </w:pPr>
    </w:p>
    <w:p w14:paraId="2EB8CF31" w14:textId="77777777" w:rsidR="00B92C59" w:rsidRDefault="00B92C59" w:rsidP="0003563B">
      <w:pPr>
        <w:rPr>
          <w:rFonts w:ascii="Calibri" w:hAnsi="Calibri" w:cs="Calibri"/>
          <w:b/>
          <w:bCs/>
        </w:rPr>
      </w:pPr>
    </w:p>
    <w:p w14:paraId="7CE63057" w14:textId="77777777" w:rsidR="00B92C59" w:rsidRDefault="00B92C59" w:rsidP="0003563B">
      <w:pPr>
        <w:rPr>
          <w:rFonts w:ascii="Calibri" w:hAnsi="Calibri" w:cs="Calibri"/>
          <w:b/>
          <w:bCs/>
        </w:rPr>
      </w:pPr>
    </w:p>
    <w:p w14:paraId="21B2F36E" w14:textId="77777777" w:rsidR="00B92C59" w:rsidRDefault="00B92C59" w:rsidP="0003563B">
      <w:pPr>
        <w:rPr>
          <w:rFonts w:ascii="Calibri" w:hAnsi="Calibri" w:cs="Calibri"/>
          <w:b/>
          <w:bCs/>
        </w:rPr>
      </w:pPr>
    </w:p>
    <w:p w14:paraId="2C7C3720" w14:textId="77777777" w:rsidR="00B92C59" w:rsidRDefault="00B92C59" w:rsidP="0003563B">
      <w:pPr>
        <w:rPr>
          <w:rFonts w:ascii="Calibri" w:hAnsi="Calibri" w:cs="Calibri"/>
          <w:b/>
          <w:bCs/>
        </w:rPr>
      </w:pPr>
    </w:p>
    <w:p w14:paraId="36988FE6" w14:textId="77777777" w:rsidR="00B92C59" w:rsidRDefault="00B92C59" w:rsidP="0003563B">
      <w:pPr>
        <w:rPr>
          <w:rFonts w:ascii="Calibri" w:hAnsi="Calibri" w:cs="Calibri"/>
          <w:b/>
          <w:bCs/>
        </w:rPr>
      </w:pPr>
    </w:p>
    <w:p w14:paraId="41512EF7" w14:textId="77777777" w:rsidR="006D25E3" w:rsidRDefault="006D25E3" w:rsidP="0003563B">
      <w:pPr>
        <w:rPr>
          <w:rFonts w:ascii="Calibri" w:hAnsi="Calibri" w:cs="Calibri"/>
          <w:b/>
          <w:bCs/>
        </w:rPr>
      </w:pPr>
    </w:p>
    <w:p w14:paraId="2ACE19E6" w14:textId="77777777" w:rsidR="003D3BB9" w:rsidRDefault="003D3BB9" w:rsidP="0003563B">
      <w:pPr>
        <w:rPr>
          <w:rFonts w:ascii="Calibri" w:hAnsi="Calibri" w:cs="Calibri"/>
          <w:b/>
          <w:bCs/>
        </w:rPr>
      </w:pPr>
    </w:p>
    <w:p w14:paraId="69742693" w14:textId="77777777" w:rsidR="003D3BB9" w:rsidRDefault="003D3BB9" w:rsidP="0003563B">
      <w:pPr>
        <w:rPr>
          <w:rFonts w:ascii="Calibri" w:hAnsi="Calibri" w:cs="Calibri"/>
          <w:b/>
          <w:bCs/>
        </w:rPr>
      </w:pPr>
    </w:p>
    <w:p w14:paraId="0AC96ACD" w14:textId="77777777" w:rsidR="003D3BB9" w:rsidRDefault="003D3BB9" w:rsidP="0003563B">
      <w:pPr>
        <w:rPr>
          <w:rFonts w:ascii="Calibri" w:hAnsi="Calibri" w:cs="Calibri"/>
          <w:b/>
          <w:bCs/>
        </w:rPr>
      </w:pPr>
    </w:p>
    <w:p w14:paraId="0B0DA200" w14:textId="77777777" w:rsidR="00A33A02" w:rsidRDefault="00A33A02" w:rsidP="0003563B">
      <w:pPr>
        <w:rPr>
          <w:rFonts w:ascii="Calibri" w:hAnsi="Calibri" w:cs="Calibri"/>
          <w:b/>
          <w:bCs/>
        </w:rPr>
      </w:pPr>
    </w:p>
    <w:p w14:paraId="6D79D48B" w14:textId="77777777" w:rsidR="00A33A02" w:rsidRDefault="00A33A02" w:rsidP="0003563B">
      <w:pPr>
        <w:rPr>
          <w:rFonts w:ascii="Calibri" w:hAnsi="Calibri" w:cs="Calibri"/>
          <w:b/>
          <w:bCs/>
        </w:rPr>
      </w:pPr>
    </w:p>
    <w:p w14:paraId="776A308D" w14:textId="250C8C94" w:rsidR="0003563B" w:rsidRPr="00DA0F09" w:rsidRDefault="0003563B" w:rsidP="0003563B">
      <w:pPr>
        <w:rPr>
          <w:rFonts w:ascii="Calibri" w:hAnsi="Calibri" w:cs="Calibri"/>
          <w:b/>
          <w:bCs/>
          <w:lang w:val="en-US"/>
        </w:rPr>
      </w:pPr>
      <w:r>
        <w:rPr>
          <w:rFonts w:ascii="Calibri" w:hAnsi="Calibri" w:cs="Calibri"/>
          <w:b/>
          <w:bCs/>
        </w:rPr>
        <w:lastRenderedPageBreak/>
        <w:t>Option 2.</w:t>
      </w:r>
      <w:r w:rsidRPr="00DA0F09">
        <w:rPr>
          <w:rFonts w:ascii="Calibri" w:hAnsi="Calibri" w:cs="Calibri"/>
          <w:b/>
          <w:bCs/>
        </w:rPr>
        <w:t xml:space="preserve"> </w:t>
      </w:r>
      <w:r w:rsidRPr="00DA0F09">
        <w:rPr>
          <w:rFonts w:ascii="Calibri" w:hAnsi="Calibri" w:cs="Calibri"/>
          <w:b/>
          <w:bCs/>
          <w:lang w:val="en-US"/>
        </w:rPr>
        <w:t>Diet Planning Problem</w:t>
      </w:r>
    </w:p>
    <w:p w14:paraId="3FD58882" w14:textId="2CE86085" w:rsidR="0003563B" w:rsidRPr="00177192" w:rsidRDefault="00177192" w:rsidP="00177192">
      <w:pPr>
        <w:pStyle w:val="Heading2"/>
        <w:rPr>
          <w:rFonts w:asciiTheme="minorHAnsi" w:hAnsiTheme="minorHAnsi" w:cstheme="minorHAnsi"/>
          <w:b/>
          <w:bCs/>
          <w:sz w:val="24"/>
          <w:szCs w:val="24"/>
        </w:rPr>
      </w:pPr>
      <w:r w:rsidRPr="00177192">
        <w:rPr>
          <w:rFonts w:asciiTheme="minorHAnsi" w:hAnsiTheme="minorHAnsi" w:cstheme="minorHAnsi"/>
          <w:b/>
          <w:bCs/>
          <w:sz w:val="24"/>
          <w:szCs w:val="24"/>
        </w:rPr>
        <w:t>Background</w:t>
      </w:r>
    </w:p>
    <w:p w14:paraId="7DE2C3A8" w14:textId="77777777" w:rsidR="0003563B" w:rsidRPr="007B3516" w:rsidRDefault="0003563B" w:rsidP="0003563B">
      <w:pPr>
        <w:jc w:val="both"/>
        <w:rPr>
          <w:rFonts w:ascii="Calibri" w:hAnsi="Calibri" w:cs="Calibri"/>
        </w:rPr>
      </w:pPr>
      <w:r w:rsidRPr="007B3516">
        <w:rPr>
          <w:rFonts w:ascii="Calibri" w:hAnsi="Calibri" w:cs="Calibri"/>
        </w:rPr>
        <w:t>In the small town of Starlight, which was once vibrant but has since struggled economically, the closure of a local factory left many families without stable incomes. This hit the town’s children the hardest, as many began to suffer from poor nutrition, affecting their health and school performance.</w:t>
      </w:r>
    </w:p>
    <w:p w14:paraId="7F78FB77" w14:textId="77777777" w:rsidR="0003563B" w:rsidRPr="007B3516" w:rsidRDefault="0003563B" w:rsidP="0003563B">
      <w:pPr>
        <w:jc w:val="both"/>
        <w:rPr>
          <w:rFonts w:ascii="Calibri" w:hAnsi="Calibri" w:cs="Calibri"/>
        </w:rPr>
      </w:pPr>
    </w:p>
    <w:p w14:paraId="452AB5AA" w14:textId="77777777" w:rsidR="000F6830" w:rsidRDefault="0003563B" w:rsidP="003D3BB9">
      <w:pPr>
        <w:jc w:val="both"/>
        <w:rPr>
          <w:rFonts w:ascii="Calibri" w:hAnsi="Calibri" w:cs="Calibri"/>
        </w:rPr>
      </w:pPr>
      <w:r w:rsidRPr="007B3516">
        <w:rPr>
          <w:rFonts w:ascii="Calibri" w:hAnsi="Calibri" w:cs="Calibri"/>
        </w:rPr>
        <w:t xml:space="preserve">Seeing the problem, </w:t>
      </w:r>
      <w:r>
        <w:rPr>
          <w:rFonts w:ascii="Calibri" w:hAnsi="Calibri" w:cs="Calibri"/>
        </w:rPr>
        <w:t>Sally</w:t>
      </w:r>
      <w:r w:rsidRPr="007B3516">
        <w:rPr>
          <w:rFonts w:ascii="Calibri" w:hAnsi="Calibri" w:cs="Calibri"/>
        </w:rPr>
        <w:t xml:space="preserve"> Harper, the local school principal, along with a group of teachers, started the "Feeding Hope" project. Their mission was simple: to make sure every child received nutritious meals, no matter their family’s financial situation. Despite limited resources and tight budget</w:t>
      </w:r>
      <w:r w:rsidR="003D3BB9">
        <w:rPr>
          <w:rFonts w:ascii="Calibri" w:hAnsi="Calibri" w:cs="Calibri"/>
        </w:rPr>
        <w:t>s</w:t>
      </w:r>
      <w:r w:rsidRPr="007B3516">
        <w:rPr>
          <w:rFonts w:ascii="Calibri" w:hAnsi="Calibri" w:cs="Calibri"/>
        </w:rPr>
        <w:t>, they knew nutrition was key to helping the children succeed.</w:t>
      </w:r>
      <w:r w:rsidR="00A33A02">
        <w:rPr>
          <w:rFonts w:ascii="Calibri" w:hAnsi="Calibri" w:cs="Calibri"/>
        </w:rPr>
        <w:t xml:space="preserve"> </w:t>
      </w:r>
      <w:r w:rsidR="00A33A02" w:rsidRPr="007B3516">
        <w:rPr>
          <w:rFonts w:ascii="Calibri" w:hAnsi="Calibri" w:cs="Calibri"/>
        </w:rPr>
        <w:t xml:space="preserve">The goal was </w:t>
      </w:r>
      <w:r w:rsidR="00A33A02">
        <w:rPr>
          <w:rFonts w:ascii="Calibri" w:hAnsi="Calibri" w:cs="Calibri"/>
        </w:rPr>
        <w:t xml:space="preserve">for schools and families </w:t>
      </w:r>
      <w:r w:rsidR="00A33A02" w:rsidRPr="007B3516">
        <w:rPr>
          <w:rFonts w:ascii="Calibri" w:hAnsi="Calibri" w:cs="Calibri"/>
        </w:rPr>
        <w:t xml:space="preserve">to provide </w:t>
      </w:r>
      <w:r w:rsidR="00A33A02">
        <w:rPr>
          <w:rFonts w:ascii="Calibri" w:hAnsi="Calibri" w:cs="Calibri"/>
        </w:rPr>
        <w:t xml:space="preserve">children with </w:t>
      </w:r>
      <w:r w:rsidR="00A33A02" w:rsidRPr="007B3516">
        <w:rPr>
          <w:rFonts w:ascii="Calibri" w:hAnsi="Calibri" w:cs="Calibri"/>
        </w:rPr>
        <w:t>the necessary nutrients at the lowest possible cost while keeping meals varied.</w:t>
      </w:r>
      <w:r w:rsidR="00A33A02">
        <w:rPr>
          <w:rFonts w:ascii="Calibri" w:hAnsi="Calibri" w:cs="Calibri"/>
        </w:rPr>
        <w:t xml:space="preserve">  </w:t>
      </w:r>
      <w:r>
        <w:rPr>
          <w:rFonts w:ascii="Calibri" w:hAnsi="Calibri" w:cs="Calibri"/>
        </w:rPr>
        <w:t>Principal</w:t>
      </w:r>
      <w:r w:rsidRPr="007B3516">
        <w:rPr>
          <w:rFonts w:ascii="Calibri" w:hAnsi="Calibri" w:cs="Calibri"/>
        </w:rPr>
        <w:t xml:space="preserve"> Harper </w:t>
      </w:r>
      <w:r w:rsidR="00A33A02">
        <w:rPr>
          <w:rFonts w:ascii="Calibri" w:hAnsi="Calibri" w:cs="Calibri"/>
        </w:rPr>
        <w:t xml:space="preserve">has hired your group to </w:t>
      </w:r>
      <w:r w:rsidRPr="007B3516">
        <w:rPr>
          <w:rFonts w:ascii="Calibri" w:hAnsi="Calibri" w:cs="Calibri"/>
        </w:rPr>
        <w:t>develop a model</w:t>
      </w:r>
      <w:r w:rsidR="000F6830">
        <w:rPr>
          <w:rFonts w:ascii="Calibri" w:hAnsi="Calibri" w:cs="Calibri"/>
        </w:rPr>
        <w:t xml:space="preserve">, which will be promoted as the </w:t>
      </w:r>
      <w:r w:rsidR="000F6830" w:rsidRPr="007B3516">
        <w:rPr>
          <w:rFonts w:ascii="Calibri" w:hAnsi="Calibri" w:cs="Calibri"/>
        </w:rPr>
        <w:t>"Starlight Meal Optimizer</w:t>
      </w:r>
      <w:r w:rsidR="000F6830">
        <w:rPr>
          <w:rFonts w:ascii="Calibri" w:hAnsi="Calibri" w:cs="Calibri"/>
        </w:rPr>
        <w:t>.”</w:t>
      </w:r>
    </w:p>
    <w:p w14:paraId="0868B052" w14:textId="77777777" w:rsidR="000F6830" w:rsidRDefault="000F6830" w:rsidP="003D3BB9">
      <w:pPr>
        <w:jc w:val="both"/>
        <w:rPr>
          <w:rFonts w:ascii="Calibri" w:hAnsi="Calibri" w:cs="Calibri"/>
        </w:rPr>
      </w:pPr>
    </w:p>
    <w:p w14:paraId="59DF0D4D" w14:textId="6A5E234A" w:rsidR="0003563B" w:rsidRPr="00A33A02" w:rsidRDefault="00A33A02" w:rsidP="003D3BB9">
      <w:pPr>
        <w:jc w:val="both"/>
        <w:rPr>
          <w:rFonts w:ascii="Calibri" w:hAnsi="Calibri" w:cs="Calibri"/>
        </w:rPr>
      </w:pPr>
      <w:r>
        <w:rPr>
          <w:rFonts w:ascii="Calibri" w:hAnsi="Calibri" w:cs="Calibri"/>
        </w:rPr>
        <w:t xml:space="preserve">Table </w:t>
      </w:r>
      <w:r w:rsidR="000F6830">
        <w:rPr>
          <w:rFonts w:ascii="Calibri" w:hAnsi="Calibri" w:cs="Calibri"/>
        </w:rPr>
        <w:t>1</w:t>
      </w:r>
      <w:r>
        <w:rPr>
          <w:rFonts w:ascii="Calibri" w:hAnsi="Calibri" w:cs="Calibri"/>
        </w:rPr>
        <w:t xml:space="preserve"> provides children’s target daily ranges for various nutrients. </w:t>
      </w:r>
      <w:r w:rsidR="0003563B">
        <w:rPr>
          <w:rFonts w:ascii="Calibri" w:hAnsi="Calibri" w:cs="Calibri"/>
        </w:rPr>
        <w:t xml:space="preserve">The nutritionists involved in the project also recommend that to ensure a balanced diet, </w:t>
      </w:r>
      <w:r w:rsidR="0003563B" w:rsidRPr="004829AF">
        <w:rPr>
          <w:rFonts w:ascii="Calibri" w:hAnsi="Calibri" w:cs="Calibri"/>
        </w:rPr>
        <w:t xml:space="preserve">no single food item should make up more than </w:t>
      </w:r>
      <w:r w:rsidR="0003563B">
        <w:rPr>
          <w:rFonts w:ascii="Calibri" w:hAnsi="Calibri" w:cs="Calibri"/>
        </w:rPr>
        <w:t>3</w:t>
      </w:r>
      <w:r w:rsidR="0003563B" w:rsidRPr="004829AF">
        <w:rPr>
          <w:rFonts w:ascii="Calibri" w:hAnsi="Calibri" w:cs="Calibri"/>
        </w:rPr>
        <w:t xml:space="preserve">0% of the total calories or protein intake. </w:t>
      </w:r>
      <w:r>
        <w:rPr>
          <w:rFonts w:ascii="Calibri" w:hAnsi="Calibri" w:cs="Calibri"/>
          <w:lang w:val="en-US"/>
        </w:rPr>
        <w:t xml:space="preserve"> </w:t>
      </w:r>
    </w:p>
    <w:p w14:paraId="5D0E3B15" w14:textId="77777777" w:rsidR="0003563B" w:rsidRPr="004B532A" w:rsidRDefault="0003563B" w:rsidP="0003563B">
      <w:pPr>
        <w:pStyle w:val="Heading3"/>
        <w:rPr>
          <w:rFonts w:ascii="Calibri" w:hAnsi="Calibri" w:cs="Calibri"/>
          <w:sz w:val="24"/>
          <w:szCs w:val="24"/>
        </w:rPr>
      </w:pPr>
      <w:r>
        <w:rPr>
          <w:rFonts w:ascii="Calibri" w:hAnsi="Calibri" w:cs="Calibri"/>
          <w:sz w:val="24"/>
          <w:szCs w:val="24"/>
        </w:rPr>
        <w:t>Daily</w:t>
      </w:r>
      <w:r w:rsidRPr="004B532A">
        <w:rPr>
          <w:rFonts w:ascii="Calibri" w:hAnsi="Calibri" w:cs="Calibri"/>
          <w:sz w:val="24"/>
          <w:szCs w:val="24"/>
        </w:rPr>
        <w:t xml:space="preserve"> Nutritional Requirements:</w:t>
      </w:r>
    </w:p>
    <w:tbl>
      <w:tblPr>
        <w:tblStyle w:val="TableGrid"/>
        <w:tblW w:w="6780" w:type="dxa"/>
        <w:jc w:val="center"/>
        <w:tblInd w:w="0" w:type="dxa"/>
        <w:tblLook w:val="04A0" w:firstRow="1" w:lastRow="0" w:firstColumn="1" w:lastColumn="0" w:noHBand="0" w:noVBand="1"/>
      </w:tblPr>
      <w:tblGrid>
        <w:gridCol w:w="2260"/>
        <w:gridCol w:w="2260"/>
        <w:gridCol w:w="2260"/>
      </w:tblGrid>
      <w:tr w:rsidR="0003563B" w:rsidRPr="004E3CB5" w14:paraId="3E456596" w14:textId="77777777" w:rsidTr="00271541">
        <w:trPr>
          <w:trHeight w:val="300"/>
          <w:jc w:val="center"/>
        </w:trPr>
        <w:tc>
          <w:tcPr>
            <w:tcW w:w="2260" w:type="dxa"/>
            <w:noWrap/>
            <w:hideMark/>
          </w:tcPr>
          <w:p w14:paraId="05FD74FE" w14:textId="77777777" w:rsidR="0003563B" w:rsidRDefault="0003563B" w:rsidP="00271541">
            <w:pPr>
              <w:rPr>
                <w:rFonts w:ascii="Calibri" w:hAnsi="Calibri" w:cs="Calibri"/>
                <w:b/>
                <w:bCs/>
                <w:color w:val="000000"/>
              </w:rPr>
            </w:pPr>
            <w:r>
              <w:rPr>
                <w:rFonts w:ascii="Calibri" w:hAnsi="Calibri" w:cs="Calibri"/>
                <w:b/>
                <w:bCs/>
                <w:color w:val="000000"/>
              </w:rPr>
              <w:t>Nutrient</w:t>
            </w:r>
          </w:p>
        </w:tc>
        <w:tc>
          <w:tcPr>
            <w:tcW w:w="2260" w:type="dxa"/>
            <w:noWrap/>
            <w:hideMark/>
          </w:tcPr>
          <w:p w14:paraId="677DD803" w14:textId="77777777" w:rsidR="0003563B" w:rsidRDefault="0003563B" w:rsidP="00271541">
            <w:pPr>
              <w:jc w:val="center"/>
              <w:rPr>
                <w:rFonts w:ascii="Calibri" w:hAnsi="Calibri" w:cs="Calibri"/>
                <w:b/>
                <w:bCs/>
                <w:color w:val="000000"/>
              </w:rPr>
            </w:pPr>
            <w:r>
              <w:rPr>
                <w:rFonts w:ascii="Calibri" w:hAnsi="Calibri" w:cs="Calibri"/>
                <w:b/>
                <w:bCs/>
                <w:color w:val="000000"/>
              </w:rPr>
              <w:t>Min</w:t>
            </w:r>
          </w:p>
        </w:tc>
        <w:tc>
          <w:tcPr>
            <w:tcW w:w="2260" w:type="dxa"/>
            <w:noWrap/>
            <w:hideMark/>
          </w:tcPr>
          <w:p w14:paraId="61D4DD94" w14:textId="77777777" w:rsidR="0003563B" w:rsidRDefault="0003563B" w:rsidP="00271541">
            <w:pPr>
              <w:jc w:val="center"/>
              <w:rPr>
                <w:rFonts w:ascii="Calibri" w:hAnsi="Calibri" w:cs="Calibri"/>
                <w:b/>
                <w:bCs/>
                <w:color w:val="000000"/>
              </w:rPr>
            </w:pPr>
            <w:r>
              <w:rPr>
                <w:rFonts w:ascii="Calibri" w:hAnsi="Calibri" w:cs="Calibri"/>
                <w:b/>
                <w:bCs/>
                <w:color w:val="000000"/>
              </w:rPr>
              <w:t>Max</w:t>
            </w:r>
          </w:p>
        </w:tc>
      </w:tr>
      <w:tr w:rsidR="0003563B" w14:paraId="03250990" w14:textId="77777777" w:rsidTr="00271541">
        <w:trPr>
          <w:trHeight w:val="300"/>
          <w:jc w:val="center"/>
        </w:trPr>
        <w:tc>
          <w:tcPr>
            <w:tcW w:w="2260" w:type="dxa"/>
            <w:noWrap/>
            <w:hideMark/>
          </w:tcPr>
          <w:p w14:paraId="0756F7C6" w14:textId="77777777" w:rsidR="0003563B" w:rsidRDefault="0003563B" w:rsidP="00271541">
            <w:pPr>
              <w:rPr>
                <w:rFonts w:ascii="Calibri" w:hAnsi="Calibri" w:cs="Calibri"/>
                <w:color w:val="000000"/>
              </w:rPr>
            </w:pPr>
            <w:r>
              <w:rPr>
                <w:rFonts w:ascii="Calibri" w:hAnsi="Calibri" w:cs="Calibri"/>
                <w:color w:val="000000"/>
              </w:rPr>
              <w:t>Calories (kcal)</w:t>
            </w:r>
          </w:p>
        </w:tc>
        <w:tc>
          <w:tcPr>
            <w:tcW w:w="2260" w:type="dxa"/>
            <w:noWrap/>
            <w:vAlign w:val="bottom"/>
            <w:hideMark/>
          </w:tcPr>
          <w:p w14:paraId="2E6C16F6" w14:textId="77777777" w:rsidR="0003563B" w:rsidRDefault="0003563B" w:rsidP="00271541">
            <w:pPr>
              <w:jc w:val="center"/>
              <w:rPr>
                <w:rFonts w:ascii="Calibri" w:hAnsi="Calibri" w:cs="Calibri"/>
                <w:color w:val="000000"/>
              </w:rPr>
            </w:pPr>
            <w:r>
              <w:rPr>
                <w:rFonts w:ascii="Calibri" w:hAnsi="Calibri" w:cs="Calibri"/>
                <w:color w:val="000000"/>
              </w:rPr>
              <w:t>1800</w:t>
            </w:r>
          </w:p>
        </w:tc>
        <w:tc>
          <w:tcPr>
            <w:tcW w:w="2260" w:type="dxa"/>
            <w:noWrap/>
            <w:vAlign w:val="bottom"/>
            <w:hideMark/>
          </w:tcPr>
          <w:p w14:paraId="03B99F68" w14:textId="77777777" w:rsidR="0003563B" w:rsidRDefault="0003563B" w:rsidP="00271541">
            <w:pPr>
              <w:jc w:val="center"/>
              <w:rPr>
                <w:rFonts w:ascii="Calibri" w:hAnsi="Calibri" w:cs="Calibri"/>
                <w:color w:val="000000"/>
              </w:rPr>
            </w:pPr>
            <w:r>
              <w:rPr>
                <w:rFonts w:ascii="Calibri" w:hAnsi="Calibri" w:cs="Calibri"/>
                <w:color w:val="000000"/>
              </w:rPr>
              <w:t>2400</w:t>
            </w:r>
          </w:p>
        </w:tc>
      </w:tr>
      <w:tr w:rsidR="0003563B" w14:paraId="07960D99" w14:textId="77777777" w:rsidTr="00271541">
        <w:trPr>
          <w:trHeight w:val="300"/>
          <w:jc w:val="center"/>
        </w:trPr>
        <w:tc>
          <w:tcPr>
            <w:tcW w:w="2260" w:type="dxa"/>
            <w:noWrap/>
            <w:hideMark/>
          </w:tcPr>
          <w:p w14:paraId="3EEC964E" w14:textId="77777777" w:rsidR="0003563B" w:rsidRDefault="0003563B" w:rsidP="00271541">
            <w:pPr>
              <w:rPr>
                <w:rFonts w:ascii="Calibri" w:hAnsi="Calibri" w:cs="Calibri"/>
                <w:color w:val="000000"/>
              </w:rPr>
            </w:pPr>
            <w:r>
              <w:rPr>
                <w:rFonts w:ascii="Calibri" w:hAnsi="Calibri" w:cs="Calibri"/>
                <w:color w:val="000000"/>
              </w:rPr>
              <w:t>Fat (g)</w:t>
            </w:r>
          </w:p>
        </w:tc>
        <w:tc>
          <w:tcPr>
            <w:tcW w:w="2260" w:type="dxa"/>
            <w:noWrap/>
            <w:vAlign w:val="bottom"/>
            <w:hideMark/>
          </w:tcPr>
          <w:p w14:paraId="154F02A3" w14:textId="77777777" w:rsidR="0003563B" w:rsidRDefault="0003563B" w:rsidP="00271541">
            <w:pPr>
              <w:jc w:val="center"/>
              <w:rPr>
                <w:rFonts w:ascii="Calibri" w:hAnsi="Calibri" w:cs="Calibri"/>
                <w:color w:val="000000"/>
              </w:rPr>
            </w:pPr>
            <w:r>
              <w:rPr>
                <w:rFonts w:ascii="Calibri" w:hAnsi="Calibri" w:cs="Calibri"/>
                <w:color w:val="000000"/>
              </w:rPr>
              <w:t>60</w:t>
            </w:r>
          </w:p>
        </w:tc>
        <w:tc>
          <w:tcPr>
            <w:tcW w:w="2260" w:type="dxa"/>
            <w:noWrap/>
            <w:vAlign w:val="bottom"/>
            <w:hideMark/>
          </w:tcPr>
          <w:p w14:paraId="1324D898" w14:textId="77777777" w:rsidR="0003563B" w:rsidRDefault="0003563B" w:rsidP="00271541">
            <w:pPr>
              <w:jc w:val="center"/>
              <w:rPr>
                <w:rFonts w:ascii="Calibri" w:hAnsi="Calibri" w:cs="Calibri"/>
                <w:color w:val="000000"/>
              </w:rPr>
            </w:pPr>
            <w:r>
              <w:rPr>
                <w:rFonts w:ascii="Calibri" w:hAnsi="Calibri" w:cs="Calibri"/>
                <w:color w:val="000000"/>
              </w:rPr>
              <w:t>95</w:t>
            </w:r>
          </w:p>
        </w:tc>
      </w:tr>
      <w:tr w:rsidR="0003563B" w14:paraId="5133157D" w14:textId="77777777" w:rsidTr="00271541">
        <w:trPr>
          <w:trHeight w:val="300"/>
          <w:jc w:val="center"/>
        </w:trPr>
        <w:tc>
          <w:tcPr>
            <w:tcW w:w="2260" w:type="dxa"/>
            <w:noWrap/>
            <w:hideMark/>
          </w:tcPr>
          <w:p w14:paraId="229459E9" w14:textId="77777777" w:rsidR="0003563B" w:rsidRDefault="0003563B" w:rsidP="00271541">
            <w:pPr>
              <w:rPr>
                <w:rFonts w:ascii="Calibri" w:hAnsi="Calibri" w:cs="Calibri"/>
                <w:color w:val="000000"/>
              </w:rPr>
            </w:pPr>
            <w:r>
              <w:rPr>
                <w:rFonts w:ascii="Calibri" w:hAnsi="Calibri" w:cs="Calibri"/>
                <w:color w:val="000000"/>
              </w:rPr>
              <w:t>Sodium (mg)</w:t>
            </w:r>
          </w:p>
        </w:tc>
        <w:tc>
          <w:tcPr>
            <w:tcW w:w="2260" w:type="dxa"/>
            <w:noWrap/>
            <w:vAlign w:val="bottom"/>
            <w:hideMark/>
          </w:tcPr>
          <w:p w14:paraId="304A0362" w14:textId="77777777" w:rsidR="0003563B" w:rsidRDefault="0003563B" w:rsidP="00271541">
            <w:pPr>
              <w:jc w:val="center"/>
              <w:rPr>
                <w:rFonts w:ascii="Calibri" w:hAnsi="Calibri" w:cs="Calibri"/>
                <w:color w:val="000000"/>
              </w:rPr>
            </w:pPr>
            <w:r>
              <w:rPr>
                <w:rFonts w:ascii="Calibri" w:hAnsi="Calibri" w:cs="Calibri"/>
                <w:color w:val="000000"/>
              </w:rPr>
              <w:t>1200</w:t>
            </w:r>
          </w:p>
        </w:tc>
        <w:tc>
          <w:tcPr>
            <w:tcW w:w="2260" w:type="dxa"/>
            <w:noWrap/>
            <w:vAlign w:val="bottom"/>
            <w:hideMark/>
          </w:tcPr>
          <w:p w14:paraId="227081DF" w14:textId="77777777" w:rsidR="0003563B" w:rsidRDefault="0003563B" w:rsidP="00271541">
            <w:pPr>
              <w:jc w:val="center"/>
              <w:rPr>
                <w:rFonts w:ascii="Calibri" w:hAnsi="Calibri" w:cs="Calibri"/>
                <w:color w:val="000000"/>
              </w:rPr>
            </w:pPr>
            <w:r>
              <w:rPr>
                <w:rFonts w:ascii="Calibri" w:hAnsi="Calibri" w:cs="Calibri"/>
                <w:color w:val="000000"/>
              </w:rPr>
              <w:t>2200</w:t>
            </w:r>
          </w:p>
        </w:tc>
      </w:tr>
      <w:tr w:rsidR="0003563B" w14:paraId="5046D7CA" w14:textId="77777777" w:rsidTr="00271541">
        <w:trPr>
          <w:trHeight w:val="300"/>
          <w:jc w:val="center"/>
        </w:trPr>
        <w:tc>
          <w:tcPr>
            <w:tcW w:w="2260" w:type="dxa"/>
            <w:noWrap/>
            <w:hideMark/>
          </w:tcPr>
          <w:p w14:paraId="2FCC2F35" w14:textId="77777777" w:rsidR="0003563B" w:rsidRDefault="0003563B" w:rsidP="00271541">
            <w:pPr>
              <w:rPr>
                <w:rFonts w:ascii="Calibri" w:hAnsi="Calibri" w:cs="Calibri"/>
                <w:color w:val="000000"/>
              </w:rPr>
            </w:pPr>
            <w:r>
              <w:rPr>
                <w:rFonts w:ascii="Calibri" w:hAnsi="Calibri" w:cs="Calibri"/>
                <w:color w:val="000000"/>
              </w:rPr>
              <w:t>Carbs (g)</w:t>
            </w:r>
          </w:p>
        </w:tc>
        <w:tc>
          <w:tcPr>
            <w:tcW w:w="2260" w:type="dxa"/>
            <w:noWrap/>
            <w:vAlign w:val="bottom"/>
            <w:hideMark/>
          </w:tcPr>
          <w:p w14:paraId="473BD314" w14:textId="77777777" w:rsidR="0003563B" w:rsidRDefault="0003563B" w:rsidP="00271541">
            <w:pPr>
              <w:jc w:val="center"/>
              <w:rPr>
                <w:rFonts w:ascii="Calibri" w:hAnsi="Calibri" w:cs="Calibri"/>
                <w:color w:val="000000"/>
              </w:rPr>
            </w:pPr>
            <w:r>
              <w:rPr>
                <w:rFonts w:ascii="Calibri" w:hAnsi="Calibri" w:cs="Calibri"/>
                <w:color w:val="000000"/>
              </w:rPr>
              <w:t>240</w:t>
            </w:r>
          </w:p>
        </w:tc>
        <w:tc>
          <w:tcPr>
            <w:tcW w:w="2260" w:type="dxa"/>
            <w:noWrap/>
            <w:vAlign w:val="bottom"/>
            <w:hideMark/>
          </w:tcPr>
          <w:p w14:paraId="5D1D8366" w14:textId="77777777" w:rsidR="0003563B" w:rsidRDefault="0003563B" w:rsidP="00271541">
            <w:pPr>
              <w:jc w:val="center"/>
              <w:rPr>
                <w:rFonts w:ascii="Calibri" w:hAnsi="Calibri" w:cs="Calibri"/>
                <w:color w:val="000000"/>
              </w:rPr>
            </w:pPr>
            <w:r>
              <w:rPr>
                <w:rFonts w:ascii="Calibri" w:hAnsi="Calibri" w:cs="Calibri"/>
                <w:color w:val="000000"/>
              </w:rPr>
              <w:t>400</w:t>
            </w:r>
          </w:p>
        </w:tc>
      </w:tr>
      <w:tr w:rsidR="0003563B" w14:paraId="1AACE1E3" w14:textId="77777777" w:rsidTr="00271541">
        <w:trPr>
          <w:trHeight w:val="300"/>
          <w:jc w:val="center"/>
        </w:trPr>
        <w:tc>
          <w:tcPr>
            <w:tcW w:w="2260" w:type="dxa"/>
            <w:noWrap/>
            <w:hideMark/>
          </w:tcPr>
          <w:p w14:paraId="48D14443" w14:textId="77777777" w:rsidR="0003563B" w:rsidRDefault="0003563B" w:rsidP="00271541">
            <w:pPr>
              <w:rPr>
                <w:rFonts w:ascii="Calibri" w:hAnsi="Calibri" w:cs="Calibri"/>
                <w:color w:val="000000"/>
              </w:rPr>
            </w:pPr>
            <w:r>
              <w:rPr>
                <w:rFonts w:ascii="Calibri" w:hAnsi="Calibri" w:cs="Calibri"/>
                <w:color w:val="000000"/>
              </w:rPr>
              <w:t>Fiber (g)</w:t>
            </w:r>
          </w:p>
        </w:tc>
        <w:tc>
          <w:tcPr>
            <w:tcW w:w="2260" w:type="dxa"/>
            <w:noWrap/>
            <w:vAlign w:val="bottom"/>
            <w:hideMark/>
          </w:tcPr>
          <w:p w14:paraId="1F349D0D" w14:textId="77777777" w:rsidR="0003563B" w:rsidRDefault="0003563B" w:rsidP="00271541">
            <w:pPr>
              <w:jc w:val="center"/>
              <w:rPr>
                <w:rFonts w:ascii="Calibri" w:hAnsi="Calibri" w:cs="Calibri"/>
                <w:color w:val="000000"/>
              </w:rPr>
            </w:pPr>
            <w:r>
              <w:rPr>
                <w:rFonts w:ascii="Calibri" w:hAnsi="Calibri" w:cs="Calibri"/>
                <w:color w:val="000000"/>
              </w:rPr>
              <w:t>30</w:t>
            </w:r>
          </w:p>
        </w:tc>
        <w:tc>
          <w:tcPr>
            <w:tcW w:w="2260" w:type="dxa"/>
            <w:noWrap/>
            <w:vAlign w:val="bottom"/>
            <w:hideMark/>
          </w:tcPr>
          <w:p w14:paraId="4079C5FA" w14:textId="77777777" w:rsidR="0003563B" w:rsidRDefault="0003563B" w:rsidP="00271541">
            <w:pPr>
              <w:jc w:val="center"/>
              <w:rPr>
                <w:rFonts w:ascii="Calibri" w:hAnsi="Calibri" w:cs="Calibri"/>
                <w:color w:val="000000"/>
              </w:rPr>
            </w:pPr>
            <w:r>
              <w:rPr>
                <w:rFonts w:ascii="Calibri" w:hAnsi="Calibri" w:cs="Calibri"/>
                <w:color w:val="000000"/>
              </w:rPr>
              <w:t>35</w:t>
            </w:r>
          </w:p>
        </w:tc>
      </w:tr>
      <w:tr w:rsidR="0003563B" w14:paraId="6BC60EC6" w14:textId="77777777" w:rsidTr="00271541">
        <w:trPr>
          <w:trHeight w:val="300"/>
          <w:jc w:val="center"/>
        </w:trPr>
        <w:tc>
          <w:tcPr>
            <w:tcW w:w="2260" w:type="dxa"/>
            <w:noWrap/>
            <w:hideMark/>
          </w:tcPr>
          <w:p w14:paraId="756281AD" w14:textId="77777777" w:rsidR="0003563B" w:rsidRDefault="0003563B" w:rsidP="00271541">
            <w:pPr>
              <w:rPr>
                <w:rFonts w:ascii="Calibri" w:hAnsi="Calibri" w:cs="Calibri"/>
                <w:color w:val="000000"/>
              </w:rPr>
            </w:pPr>
            <w:r>
              <w:rPr>
                <w:rFonts w:ascii="Calibri" w:hAnsi="Calibri" w:cs="Calibri"/>
                <w:color w:val="000000"/>
              </w:rPr>
              <w:t>Protein (g)</w:t>
            </w:r>
          </w:p>
        </w:tc>
        <w:tc>
          <w:tcPr>
            <w:tcW w:w="2260" w:type="dxa"/>
            <w:noWrap/>
            <w:vAlign w:val="bottom"/>
            <w:hideMark/>
          </w:tcPr>
          <w:p w14:paraId="5F15BD3C" w14:textId="77777777" w:rsidR="0003563B" w:rsidRDefault="0003563B" w:rsidP="00271541">
            <w:pPr>
              <w:jc w:val="center"/>
              <w:rPr>
                <w:rFonts w:ascii="Calibri" w:hAnsi="Calibri" w:cs="Calibri"/>
                <w:color w:val="000000"/>
              </w:rPr>
            </w:pPr>
            <w:r>
              <w:rPr>
                <w:rFonts w:ascii="Calibri" w:hAnsi="Calibri" w:cs="Calibri"/>
                <w:color w:val="000000"/>
              </w:rPr>
              <w:t>40</w:t>
            </w:r>
          </w:p>
        </w:tc>
        <w:tc>
          <w:tcPr>
            <w:tcW w:w="2260" w:type="dxa"/>
            <w:noWrap/>
            <w:vAlign w:val="bottom"/>
            <w:hideMark/>
          </w:tcPr>
          <w:p w14:paraId="60099C82" w14:textId="77777777" w:rsidR="0003563B" w:rsidRDefault="0003563B" w:rsidP="00271541">
            <w:pPr>
              <w:jc w:val="center"/>
              <w:rPr>
                <w:rFonts w:ascii="Calibri" w:hAnsi="Calibri" w:cs="Calibri"/>
                <w:color w:val="000000"/>
              </w:rPr>
            </w:pPr>
            <w:r>
              <w:rPr>
                <w:rFonts w:ascii="Calibri" w:hAnsi="Calibri" w:cs="Calibri"/>
                <w:color w:val="000000"/>
              </w:rPr>
              <w:t>55</w:t>
            </w:r>
          </w:p>
        </w:tc>
      </w:tr>
      <w:tr w:rsidR="0003563B" w14:paraId="354962FF" w14:textId="77777777" w:rsidTr="00271541">
        <w:trPr>
          <w:trHeight w:val="300"/>
          <w:jc w:val="center"/>
        </w:trPr>
        <w:tc>
          <w:tcPr>
            <w:tcW w:w="2260" w:type="dxa"/>
            <w:noWrap/>
            <w:hideMark/>
          </w:tcPr>
          <w:p w14:paraId="2831C32F" w14:textId="77777777" w:rsidR="0003563B" w:rsidRDefault="0003563B" w:rsidP="00271541">
            <w:pPr>
              <w:rPr>
                <w:rFonts w:ascii="Calibri" w:hAnsi="Calibri" w:cs="Calibri"/>
                <w:color w:val="000000"/>
              </w:rPr>
            </w:pPr>
            <w:r>
              <w:rPr>
                <w:rFonts w:ascii="Calibri" w:hAnsi="Calibri" w:cs="Calibri"/>
                <w:color w:val="000000"/>
              </w:rPr>
              <w:t>Vitamin A (IU)</w:t>
            </w:r>
          </w:p>
        </w:tc>
        <w:tc>
          <w:tcPr>
            <w:tcW w:w="2260" w:type="dxa"/>
            <w:noWrap/>
            <w:vAlign w:val="bottom"/>
            <w:hideMark/>
          </w:tcPr>
          <w:p w14:paraId="1819A24A" w14:textId="77777777" w:rsidR="0003563B" w:rsidRDefault="0003563B" w:rsidP="00271541">
            <w:pPr>
              <w:jc w:val="center"/>
              <w:rPr>
                <w:rFonts w:ascii="Calibri" w:hAnsi="Calibri" w:cs="Calibri"/>
                <w:color w:val="000000"/>
              </w:rPr>
            </w:pPr>
            <w:r>
              <w:rPr>
                <w:rFonts w:ascii="Calibri" w:hAnsi="Calibri" w:cs="Calibri"/>
                <w:color w:val="000000"/>
              </w:rPr>
              <w:t>2000</w:t>
            </w:r>
          </w:p>
        </w:tc>
        <w:tc>
          <w:tcPr>
            <w:tcW w:w="2260" w:type="dxa"/>
            <w:noWrap/>
            <w:vAlign w:val="bottom"/>
            <w:hideMark/>
          </w:tcPr>
          <w:p w14:paraId="2A73BDE9" w14:textId="77777777" w:rsidR="0003563B" w:rsidRDefault="0003563B" w:rsidP="00271541">
            <w:pPr>
              <w:jc w:val="center"/>
              <w:rPr>
                <w:rFonts w:ascii="Calibri" w:hAnsi="Calibri" w:cs="Calibri"/>
                <w:color w:val="000000"/>
              </w:rPr>
            </w:pPr>
            <w:r>
              <w:rPr>
                <w:rFonts w:ascii="Calibri" w:hAnsi="Calibri" w:cs="Calibri"/>
                <w:color w:val="000000"/>
              </w:rPr>
              <w:t>6000</w:t>
            </w:r>
          </w:p>
        </w:tc>
      </w:tr>
      <w:tr w:rsidR="0003563B" w14:paraId="19DDCD47" w14:textId="77777777" w:rsidTr="00271541">
        <w:trPr>
          <w:trHeight w:val="300"/>
          <w:jc w:val="center"/>
        </w:trPr>
        <w:tc>
          <w:tcPr>
            <w:tcW w:w="2260" w:type="dxa"/>
            <w:noWrap/>
            <w:hideMark/>
          </w:tcPr>
          <w:p w14:paraId="5B6791D3" w14:textId="77777777" w:rsidR="0003563B" w:rsidRDefault="0003563B" w:rsidP="00271541">
            <w:pPr>
              <w:rPr>
                <w:rFonts w:ascii="Calibri" w:hAnsi="Calibri" w:cs="Calibri"/>
                <w:color w:val="000000"/>
              </w:rPr>
            </w:pPr>
            <w:r>
              <w:rPr>
                <w:rFonts w:ascii="Calibri" w:hAnsi="Calibri" w:cs="Calibri"/>
                <w:color w:val="000000"/>
              </w:rPr>
              <w:t>Vitamin C (mg)</w:t>
            </w:r>
          </w:p>
        </w:tc>
        <w:tc>
          <w:tcPr>
            <w:tcW w:w="2260" w:type="dxa"/>
            <w:noWrap/>
            <w:vAlign w:val="bottom"/>
            <w:hideMark/>
          </w:tcPr>
          <w:p w14:paraId="2F52268B" w14:textId="77777777" w:rsidR="0003563B" w:rsidRDefault="0003563B" w:rsidP="00271541">
            <w:pPr>
              <w:jc w:val="center"/>
              <w:rPr>
                <w:rFonts w:ascii="Calibri" w:hAnsi="Calibri" w:cs="Calibri"/>
                <w:color w:val="000000"/>
              </w:rPr>
            </w:pPr>
            <w:r>
              <w:rPr>
                <w:rFonts w:ascii="Calibri" w:hAnsi="Calibri" w:cs="Calibri"/>
                <w:color w:val="000000"/>
              </w:rPr>
              <w:t>45</w:t>
            </w:r>
          </w:p>
        </w:tc>
        <w:tc>
          <w:tcPr>
            <w:tcW w:w="2260" w:type="dxa"/>
            <w:noWrap/>
            <w:vAlign w:val="bottom"/>
            <w:hideMark/>
          </w:tcPr>
          <w:p w14:paraId="7D9D62A2" w14:textId="77777777" w:rsidR="0003563B" w:rsidRDefault="0003563B" w:rsidP="00271541">
            <w:pPr>
              <w:jc w:val="center"/>
              <w:rPr>
                <w:rFonts w:ascii="Calibri" w:hAnsi="Calibri" w:cs="Calibri"/>
                <w:color w:val="000000"/>
              </w:rPr>
            </w:pPr>
            <w:r>
              <w:rPr>
                <w:rFonts w:ascii="Calibri" w:hAnsi="Calibri" w:cs="Calibri"/>
                <w:color w:val="000000"/>
              </w:rPr>
              <w:t>1200</w:t>
            </w:r>
          </w:p>
        </w:tc>
      </w:tr>
      <w:tr w:rsidR="0003563B" w14:paraId="2A33E3FE" w14:textId="77777777" w:rsidTr="00271541">
        <w:trPr>
          <w:trHeight w:val="300"/>
          <w:jc w:val="center"/>
        </w:trPr>
        <w:tc>
          <w:tcPr>
            <w:tcW w:w="2260" w:type="dxa"/>
            <w:noWrap/>
            <w:hideMark/>
          </w:tcPr>
          <w:p w14:paraId="6D18C9F9" w14:textId="77777777" w:rsidR="0003563B" w:rsidRDefault="0003563B" w:rsidP="00271541">
            <w:pPr>
              <w:rPr>
                <w:rFonts w:ascii="Calibri" w:hAnsi="Calibri" w:cs="Calibri"/>
                <w:color w:val="000000"/>
              </w:rPr>
            </w:pPr>
            <w:r>
              <w:rPr>
                <w:rFonts w:ascii="Calibri" w:hAnsi="Calibri" w:cs="Calibri"/>
                <w:color w:val="000000"/>
              </w:rPr>
              <w:t>Calcium (mg)</w:t>
            </w:r>
          </w:p>
        </w:tc>
        <w:tc>
          <w:tcPr>
            <w:tcW w:w="2260" w:type="dxa"/>
            <w:noWrap/>
            <w:vAlign w:val="bottom"/>
            <w:hideMark/>
          </w:tcPr>
          <w:p w14:paraId="6B094399" w14:textId="77777777" w:rsidR="0003563B" w:rsidRDefault="0003563B" w:rsidP="00271541">
            <w:pPr>
              <w:jc w:val="center"/>
              <w:rPr>
                <w:rFonts w:ascii="Calibri" w:hAnsi="Calibri" w:cs="Calibri"/>
                <w:color w:val="000000"/>
              </w:rPr>
            </w:pPr>
            <w:r>
              <w:rPr>
                <w:rFonts w:ascii="Calibri" w:hAnsi="Calibri" w:cs="Calibri"/>
                <w:color w:val="000000"/>
              </w:rPr>
              <w:t>1300</w:t>
            </w:r>
          </w:p>
        </w:tc>
        <w:tc>
          <w:tcPr>
            <w:tcW w:w="2260" w:type="dxa"/>
            <w:noWrap/>
            <w:vAlign w:val="bottom"/>
            <w:hideMark/>
          </w:tcPr>
          <w:p w14:paraId="5D73453C" w14:textId="77777777" w:rsidR="0003563B" w:rsidRDefault="0003563B" w:rsidP="00271541">
            <w:pPr>
              <w:jc w:val="center"/>
              <w:rPr>
                <w:rFonts w:ascii="Calibri" w:hAnsi="Calibri" w:cs="Calibri"/>
                <w:color w:val="000000"/>
              </w:rPr>
            </w:pPr>
            <w:r>
              <w:rPr>
                <w:rFonts w:ascii="Calibri" w:hAnsi="Calibri" w:cs="Calibri"/>
                <w:color w:val="000000"/>
              </w:rPr>
              <w:t>3000</w:t>
            </w:r>
          </w:p>
        </w:tc>
      </w:tr>
      <w:tr w:rsidR="0003563B" w14:paraId="0A3AA7E6" w14:textId="77777777" w:rsidTr="00271541">
        <w:trPr>
          <w:trHeight w:val="300"/>
          <w:jc w:val="center"/>
        </w:trPr>
        <w:tc>
          <w:tcPr>
            <w:tcW w:w="2260" w:type="dxa"/>
            <w:noWrap/>
            <w:hideMark/>
          </w:tcPr>
          <w:p w14:paraId="23BE4EE8" w14:textId="77777777" w:rsidR="0003563B" w:rsidRDefault="0003563B" w:rsidP="00271541">
            <w:pPr>
              <w:rPr>
                <w:rFonts w:ascii="Calibri" w:hAnsi="Calibri" w:cs="Calibri"/>
                <w:color w:val="000000"/>
              </w:rPr>
            </w:pPr>
            <w:r>
              <w:rPr>
                <w:rFonts w:ascii="Calibri" w:hAnsi="Calibri" w:cs="Calibri"/>
                <w:color w:val="000000"/>
              </w:rPr>
              <w:t>Iron (mg)</w:t>
            </w:r>
          </w:p>
        </w:tc>
        <w:tc>
          <w:tcPr>
            <w:tcW w:w="2260" w:type="dxa"/>
            <w:noWrap/>
            <w:vAlign w:val="bottom"/>
            <w:hideMark/>
          </w:tcPr>
          <w:p w14:paraId="56E5E6A2" w14:textId="77777777" w:rsidR="0003563B" w:rsidRDefault="0003563B" w:rsidP="00271541">
            <w:pPr>
              <w:jc w:val="center"/>
              <w:rPr>
                <w:rFonts w:ascii="Calibri" w:hAnsi="Calibri" w:cs="Calibri"/>
                <w:color w:val="000000"/>
              </w:rPr>
            </w:pPr>
            <w:r>
              <w:rPr>
                <w:rFonts w:ascii="Calibri" w:hAnsi="Calibri" w:cs="Calibri"/>
                <w:color w:val="000000"/>
              </w:rPr>
              <w:t>8</w:t>
            </w:r>
          </w:p>
        </w:tc>
        <w:tc>
          <w:tcPr>
            <w:tcW w:w="2260" w:type="dxa"/>
            <w:noWrap/>
            <w:vAlign w:val="bottom"/>
            <w:hideMark/>
          </w:tcPr>
          <w:p w14:paraId="4CCDB236" w14:textId="77777777" w:rsidR="0003563B" w:rsidRDefault="0003563B" w:rsidP="00271541">
            <w:pPr>
              <w:jc w:val="center"/>
              <w:rPr>
                <w:rFonts w:ascii="Calibri" w:hAnsi="Calibri" w:cs="Calibri"/>
                <w:color w:val="000000"/>
              </w:rPr>
            </w:pPr>
            <w:r>
              <w:rPr>
                <w:rFonts w:ascii="Calibri" w:hAnsi="Calibri" w:cs="Calibri"/>
                <w:color w:val="000000"/>
              </w:rPr>
              <w:t>40</w:t>
            </w:r>
          </w:p>
        </w:tc>
      </w:tr>
    </w:tbl>
    <w:p w14:paraId="0747D3B6" w14:textId="77777777" w:rsidR="0003563B" w:rsidRDefault="0003563B" w:rsidP="0003563B">
      <w:pPr>
        <w:rPr>
          <w:rFonts w:ascii="Calibri" w:hAnsi="Calibri" w:cs="Calibri"/>
          <w:b/>
          <w:bCs/>
        </w:rPr>
      </w:pPr>
    </w:p>
    <w:p w14:paraId="6991A696" w14:textId="23631D0D" w:rsidR="0003563B" w:rsidRPr="00166A3C" w:rsidRDefault="0003563B" w:rsidP="0003563B">
      <w:pPr>
        <w:jc w:val="both"/>
        <w:rPr>
          <w:rFonts w:ascii="Calibri" w:hAnsi="Calibri" w:cs="Calibri"/>
          <w:lang w:val="en-US"/>
        </w:rPr>
      </w:pPr>
      <w:r w:rsidRPr="007B3516">
        <w:rPr>
          <w:rFonts w:ascii="Calibri" w:hAnsi="Calibri" w:cs="Calibri"/>
          <w:b/>
          <w:bCs/>
        </w:rPr>
        <w:t xml:space="preserve">Table </w:t>
      </w:r>
      <w:r w:rsidR="000F6830">
        <w:rPr>
          <w:rFonts w:ascii="Calibri" w:hAnsi="Calibri" w:cs="Calibri"/>
          <w:b/>
          <w:bCs/>
        </w:rPr>
        <w:t>1</w:t>
      </w:r>
      <w:r w:rsidRPr="007B3516">
        <w:rPr>
          <w:rFonts w:ascii="Calibri" w:hAnsi="Calibri" w:cs="Calibri"/>
          <w:b/>
          <w:bCs/>
        </w:rPr>
        <w:t>:</w:t>
      </w:r>
      <w:r w:rsidRPr="007B3516">
        <w:rPr>
          <w:rFonts w:ascii="Calibri" w:hAnsi="Calibri" w:cs="Calibri"/>
        </w:rPr>
        <w:t xml:space="preserve"> Nutritional Requirements. “Min” and “Max” denote the minimum and maximum recommended daily intake for a particular nutrient. </w:t>
      </w:r>
    </w:p>
    <w:p w14:paraId="253594B3" w14:textId="77777777" w:rsidR="00A33A02" w:rsidRDefault="00A33A02" w:rsidP="0003563B">
      <w:pPr>
        <w:jc w:val="both"/>
        <w:rPr>
          <w:rFonts w:ascii="Calibri" w:hAnsi="Calibri" w:cs="Calibri"/>
        </w:rPr>
      </w:pPr>
    </w:p>
    <w:p w14:paraId="309D2ECB" w14:textId="0572EE88" w:rsidR="0003563B" w:rsidRPr="007B3516" w:rsidRDefault="007127E3" w:rsidP="0003563B">
      <w:pPr>
        <w:jc w:val="both"/>
        <w:rPr>
          <w:rFonts w:ascii="Calibri" w:hAnsi="Calibri" w:cs="Calibri"/>
        </w:rPr>
      </w:pPr>
      <w:r>
        <w:rPr>
          <w:rFonts w:ascii="Calibri" w:hAnsi="Calibri" w:cs="Calibri"/>
        </w:rPr>
        <w:t>A</w:t>
      </w:r>
      <w:r w:rsidR="0003563B">
        <w:rPr>
          <w:rFonts w:ascii="Calibri" w:hAnsi="Calibri" w:cs="Calibri"/>
        </w:rPr>
        <w:t xml:space="preserve"> table of food</w:t>
      </w:r>
      <w:r>
        <w:rPr>
          <w:rFonts w:ascii="Calibri" w:hAnsi="Calibri" w:cs="Calibri"/>
        </w:rPr>
        <w:t xml:space="preserve"> items</w:t>
      </w:r>
      <w:r w:rsidR="0003563B">
        <w:rPr>
          <w:rFonts w:ascii="Calibri" w:hAnsi="Calibri" w:cs="Calibri"/>
        </w:rPr>
        <w:t xml:space="preserve">, their nutritional values, and their cost/serving </w:t>
      </w:r>
      <w:r>
        <w:rPr>
          <w:rFonts w:ascii="Calibri" w:hAnsi="Calibri" w:cs="Calibri"/>
        </w:rPr>
        <w:t xml:space="preserve">are </w:t>
      </w:r>
      <w:r w:rsidR="0003563B">
        <w:rPr>
          <w:rFonts w:ascii="Calibri" w:hAnsi="Calibri" w:cs="Calibri"/>
        </w:rPr>
        <w:t>provided in “</w:t>
      </w:r>
      <w:r w:rsidR="002515CC">
        <w:rPr>
          <w:rFonts w:ascii="Calibri" w:hAnsi="Calibri" w:cs="Calibri"/>
        </w:rPr>
        <w:t>F</w:t>
      </w:r>
      <w:r w:rsidR="0003563B">
        <w:rPr>
          <w:rFonts w:ascii="Calibri" w:hAnsi="Calibri" w:cs="Calibri"/>
        </w:rPr>
        <w:t>ood_</w:t>
      </w:r>
      <w:r w:rsidR="002515CC">
        <w:rPr>
          <w:rFonts w:ascii="Calibri" w:hAnsi="Calibri" w:cs="Calibri"/>
        </w:rPr>
        <w:t>D</w:t>
      </w:r>
      <w:r w:rsidR="0003563B">
        <w:rPr>
          <w:rFonts w:ascii="Calibri" w:hAnsi="Calibri" w:cs="Calibri"/>
        </w:rPr>
        <w:t>ata.xlsx”</w:t>
      </w:r>
      <w:r>
        <w:rPr>
          <w:rFonts w:ascii="Calibri" w:hAnsi="Calibri" w:cs="Calibri"/>
        </w:rPr>
        <w:t xml:space="preserve">.  </w:t>
      </w:r>
    </w:p>
    <w:p w14:paraId="257CED07" w14:textId="77777777" w:rsidR="00177192" w:rsidRDefault="00177192" w:rsidP="0003563B">
      <w:pPr>
        <w:jc w:val="both"/>
        <w:rPr>
          <w:rFonts w:ascii="Calibri" w:hAnsi="Calibri" w:cs="Calibri"/>
        </w:rPr>
      </w:pPr>
    </w:p>
    <w:p w14:paraId="04F6675D" w14:textId="77777777" w:rsidR="00177192" w:rsidRPr="00177192" w:rsidRDefault="00177192" w:rsidP="00177192">
      <w:pPr>
        <w:pStyle w:val="Heading2"/>
        <w:rPr>
          <w:rFonts w:asciiTheme="minorHAnsi" w:hAnsiTheme="minorHAnsi" w:cstheme="minorHAnsi"/>
          <w:b/>
          <w:bCs/>
          <w:sz w:val="24"/>
          <w:szCs w:val="24"/>
        </w:rPr>
      </w:pPr>
      <w:r w:rsidRPr="00177192">
        <w:rPr>
          <w:rFonts w:asciiTheme="minorHAnsi" w:hAnsiTheme="minorHAnsi" w:cstheme="minorHAnsi"/>
          <w:b/>
          <w:bCs/>
          <w:sz w:val="24"/>
          <w:szCs w:val="24"/>
        </w:rPr>
        <w:t>Your Tasks</w:t>
      </w:r>
    </w:p>
    <w:p w14:paraId="159112C2" w14:textId="3F1EC8B8" w:rsidR="0003563B" w:rsidRPr="0003563B" w:rsidRDefault="0003563B" w:rsidP="0003563B">
      <w:pPr>
        <w:pStyle w:val="ListParagraph"/>
        <w:numPr>
          <w:ilvl w:val="0"/>
          <w:numId w:val="12"/>
        </w:numPr>
        <w:spacing w:after="200" w:line="276" w:lineRule="auto"/>
        <w:jc w:val="both"/>
        <w:rPr>
          <w:rFonts w:ascii="Calibri" w:hAnsi="Calibri" w:cs="Calibri"/>
          <w:lang w:eastAsia="zh-CN"/>
        </w:rPr>
      </w:pPr>
      <w:r w:rsidRPr="007B3516">
        <w:rPr>
          <w:rFonts w:ascii="Calibri" w:hAnsi="Calibri" w:cs="Calibri"/>
        </w:rPr>
        <w:t xml:space="preserve">Formulate (algebraically) an optimization problem to make a </w:t>
      </w:r>
      <w:r>
        <w:rPr>
          <w:rFonts w:ascii="Calibri" w:hAnsi="Calibri" w:cs="Calibri"/>
        </w:rPr>
        <w:t xml:space="preserve">daily </w:t>
      </w:r>
      <w:r w:rsidRPr="007B3516">
        <w:rPr>
          <w:rFonts w:ascii="Calibri" w:hAnsi="Calibri" w:cs="Calibri"/>
        </w:rPr>
        <w:t xml:space="preserve">diet plan for each child, with the goal of minimizing the total cost of the food while satisfying the general nutritional requirements and additional considerations </w:t>
      </w:r>
      <w:r>
        <w:rPr>
          <w:rFonts w:ascii="Calibri" w:hAnsi="Calibri" w:cs="Calibri"/>
        </w:rPr>
        <w:t>stated above</w:t>
      </w:r>
      <w:r w:rsidRPr="007B3516">
        <w:rPr>
          <w:rFonts w:ascii="Calibri" w:hAnsi="Calibri" w:cs="Calibri"/>
        </w:rPr>
        <w:t xml:space="preserve">. </w:t>
      </w:r>
    </w:p>
    <w:p w14:paraId="273CADBE" w14:textId="1494DB58" w:rsidR="0003563B" w:rsidRPr="0003563B" w:rsidRDefault="0003563B" w:rsidP="0003563B">
      <w:pPr>
        <w:pStyle w:val="ListParagraph"/>
        <w:numPr>
          <w:ilvl w:val="0"/>
          <w:numId w:val="12"/>
        </w:numPr>
        <w:jc w:val="both"/>
        <w:rPr>
          <w:rFonts w:ascii="Calibri" w:hAnsi="Calibri" w:cs="Calibri"/>
          <w:lang w:val="en-US"/>
        </w:rPr>
      </w:pPr>
      <w:r w:rsidRPr="007B3516">
        <w:rPr>
          <w:rFonts w:ascii="Calibri" w:hAnsi="Calibri" w:cs="Calibri"/>
        </w:rPr>
        <w:t>Solve your formulation from part a) using Python/</w:t>
      </w:r>
      <w:proofErr w:type="spellStart"/>
      <w:r w:rsidRPr="007B3516">
        <w:rPr>
          <w:rFonts w:ascii="Calibri" w:hAnsi="Calibri" w:cs="Calibri"/>
        </w:rPr>
        <w:t>Gurobi</w:t>
      </w:r>
      <w:proofErr w:type="spellEnd"/>
      <w:r w:rsidRPr="007B3516">
        <w:rPr>
          <w:rFonts w:ascii="Calibri" w:hAnsi="Calibri" w:cs="Calibri"/>
        </w:rPr>
        <w:t xml:space="preserve"> to come up with a recommendation for the</w:t>
      </w:r>
      <w:r>
        <w:rPr>
          <w:rFonts w:ascii="Calibri" w:hAnsi="Calibri" w:cs="Calibri"/>
        </w:rPr>
        <w:t xml:space="preserve"> daily</w:t>
      </w:r>
      <w:r w:rsidRPr="007B3516">
        <w:rPr>
          <w:rFonts w:ascii="Calibri" w:hAnsi="Calibri" w:cs="Calibri"/>
        </w:rPr>
        <w:t xml:space="preserve"> meal plan. </w:t>
      </w:r>
      <w:r>
        <w:rPr>
          <w:rFonts w:ascii="Calibri" w:hAnsi="Calibri" w:cs="Calibri"/>
        </w:rPr>
        <w:t>Indicate the daily cost and the amount of each ingredient.</w:t>
      </w:r>
    </w:p>
    <w:p w14:paraId="43A6496A" w14:textId="773C7E95" w:rsidR="0003563B" w:rsidRPr="0003563B" w:rsidRDefault="0003563B" w:rsidP="0003563B">
      <w:pPr>
        <w:pStyle w:val="ListParagraph"/>
        <w:numPr>
          <w:ilvl w:val="0"/>
          <w:numId w:val="12"/>
        </w:numPr>
        <w:jc w:val="both"/>
        <w:rPr>
          <w:rFonts w:ascii="Calibri" w:hAnsi="Calibri" w:cs="Calibri"/>
          <w:lang w:val="en-US"/>
        </w:rPr>
      </w:pPr>
      <w:r>
        <w:rPr>
          <w:rFonts w:ascii="Calibri" w:hAnsi="Calibri" w:cs="Calibri"/>
        </w:rPr>
        <w:t xml:space="preserve">Discuss whether you think the recommendation from part b) sounds reasonable for a single day of food intake for a child.  If not, suggest some changes you would make to the </w:t>
      </w:r>
      <w:r>
        <w:rPr>
          <w:rFonts w:ascii="Calibri" w:hAnsi="Calibri" w:cs="Calibri"/>
        </w:rPr>
        <w:lastRenderedPageBreak/>
        <w:t xml:space="preserve">model to make the recommendation for the day more realistic.  Implement </w:t>
      </w:r>
      <w:r w:rsidR="003D3BB9">
        <w:rPr>
          <w:rFonts w:ascii="Calibri" w:hAnsi="Calibri" w:cs="Calibri"/>
        </w:rPr>
        <w:t>one of these extensions</w:t>
      </w:r>
      <w:r>
        <w:rPr>
          <w:rFonts w:ascii="Calibri" w:hAnsi="Calibri" w:cs="Calibri"/>
        </w:rPr>
        <w:t xml:space="preserve"> and discuss the new solution.</w:t>
      </w:r>
    </w:p>
    <w:p w14:paraId="1131B6B1" w14:textId="74345DD7" w:rsidR="0003563B" w:rsidRDefault="003D3BB9" w:rsidP="003508BE">
      <w:pPr>
        <w:pStyle w:val="ListParagraph"/>
        <w:numPr>
          <w:ilvl w:val="0"/>
          <w:numId w:val="12"/>
        </w:numPr>
        <w:jc w:val="both"/>
        <w:rPr>
          <w:rFonts w:ascii="Calibri" w:hAnsi="Calibri" w:cs="Calibri"/>
          <w:lang w:val="en-US"/>
        </w:rPr>
      </w:pPr>
      <w:r>
        <w:rPr>
          <w:rFonts w:ascii="Calibri" w:hAnsi="Calibri" w:cs="Calibri"/>
          <w:lang w:val="en-US"/>
        </w:rPr>
        <w:t>P</w:t>
      </w:r>
      <w:r w:rsidR="0003563B">
        <w:rPr>
          <w:rFonts w:ascii="Calibri" w:hAnsi="Calibri" w:cs="Calibri"/>
          <w:lang w:val="en-US"/>
        </w:rPr>
        <w:t xml:space="preserve">art c) asked you to consider whether the meal plan for the one day is sensible or not and how you might get to a reasonable plan </w:t>
      </w:r>
      <w:r>
        <w:rPr>
          <w:rFonts w:ascii="Calibri" w:hAnsi="Calibri" w:cs="Calibri"/>
          <w:lang w:val="en-US"/>
        </w:rPr>
        <w:t>within a single</w:t>
      </w:r>
      <w:r w:rsidR="0003563B">
        <w:rPr>
          <w:rFonts w:ascii="Calibri" w:hAnsi="Calibri" w:cs="Calibri"/>
          <w:lang w:val="en-US"/>
        </w:rPr>
        <w:t xml:space="preserve"> day.  However, Principal Harper also knows that kids don’t like to eat the same exact thing every day, so for part d) she asks you to come up with a reasonable dietary plan for each day of an entire </w:t>
      </w:r>
      <w:r>
        <w:rPr>
          <w:rFonts w:ascii="Calibri" w:hAnsi="Calibri" w:cs="Calibri"/>
          <w:lang w:val="en-US"/>
        </w:rPr>
        <w:t xml:space="preserve">school </w:t>
      </w:r>
      <w:r w:rsidR="0003563B">
        <w:rPr>
          <w:rFonts w:ascii="Calibri" w:hAnsi="Calibri" w:cs="Calibri"/>
          <w:lang w:val="en-US"/>
        </w:rPr>
        <w:t xml:space="preserve">week.  Present a </w:t>
      </w:r>
      <w:r>
        <w:rPr>
          <w:rFonts w:ascii="Calibri" w:hAnsi="Calibri" w:cs="Calibri"/>
          <w:lang w:val="en-US"/>
        </w:rPr>
        <w:t>5</w:t>
      </w:r>
      <w:r w:rsidR="0003563B">
        <w:rPr>
          <w:rFonts w:ascii="Calibri" w:hAnsi="Calibri" w:cs="Calibri"/>
          <w:lang w:val="en-US"/>
        </w:rPr>
        <w:t>-day dietary plan</w:t>
      </w:r>
      <w:r>
        <w:rPr>
          <w:rFonts w:ascii="Calibri" w:hAnsi="Calibri" w:cs="Calibri"/>
          <w:lang w:val="en-US"/>
        </w:rPr>
        <w:t xml:space="preserve"> to Principal Harper</w:t>
      </w:r>
      <w:r w:rsidR="0003563B">
        <w:rPr>
          <w:rFonts w:ascii="Calibri" w:hAnsi="Calibri" w:cs="Calibri"/>
          <w:lang w:val="en-US"/>
        </w:rPr>
        <w:t xml:space="preserve">.   </w:t>
      </w:r>
    </w:p>
    <w:p w14:paraId="6170FB7E" w14:textId="77777777" w:rsidR="00B92C59" w:rsidRDefault="00B92C59" w:rsidP="00B92C59">
      <w:pPr>
        <w:pStyle w:val="ListParagraph"/>
        <w:jc w:val="both"/>
        <w:rPr>
          <w:rFonts w:ascii="Calibri" w:hAnsi="Calibri" w:cs="Calibri"/>
          <w:lang w:val="en-US"/>
        </w:rPr>
      </w:pPr>
    </w:p>
    <w:p w14:paraId="3D1CFD19" w14:textId="77777777" w:rsidR="000F6830" w:rsidRDefault="000F6830" w:rsidP="00D0428D">
      <w:pPr>
        <w:rPr>
          <w:rFonts w:cstheme="minorHAnsi"/>
          <w:b/>
          <w:bCs/>
          <w:color w:val="000000" w:themeColor="text1"/>
        </w:rPr>
      </w:pPr>
    </w:p>
    <w:p w14:paraId="0DC5DBBA" w14:textId="77777777" w:rsidR="000F6830" w:rsidRDefault="000F6830" w:rsidP="00D0428D">
      <w:pPr>
        <w:rPr>
          <w:rFonts w:cstheme="minorHAnsi"/>
          <w:b/>
          <w:bCs/>
          <w:color w:val="000000" w:themeColor="text1"/>
        </w:rPr>
      </w:pPr>
    </w:p>
    <w:p w14:paraId="47668F5E" w14:textId="77777777" w:rsidR="000F6830" w:rsidRDefault="000F6830" w:rsidP="00D0428D">
      <w:pPr>
        <w:rPr>
          <w:rFonts w:cstheme="minorHAnsi"/>
          <w:b/>
          <w:bCs/>
          <w:color w:val="000000" w:themeColor="text1"/>
        </w:rPr>
      </w:pPr>
    </w:p>
    <w:p w14:paraId="6BD0F721" w14:textId="77777777" w:rsidR="00A31C76" w:rsidRDefault="00A31C76">
      <w:pPr>
        <w:rPr>
          <w:rFonts w:ascii="Calibri" w:hAnsi="Calibri" w:cs="Calibri"/>
          <w:b/>
          <w:bCs/>
        </w:rPr>
      </w:pPr>
      <w:r>
        <w:rPr>
          <w:rFonts w:ascii="Calibri" w:hAnsi="Calibri" w:cs="Calibri"/>
          <w:b/>
          <w:bCs/>
        </w:rPr>
        <w:br w:type="page"/>
      </w:r>
    </w:p>
    <w:p w14:paraId="34377F76" w14:textId="21EF13A2" w:rsidR="00D0428D" w:rsidRPr="000F6830" w:rsidRDefault="00D0428D" w:rsidP="00D0428D">
      <w:pPr>
        <w:rPr>
          <w:rFonts w:eastAsiaTheme="majorEastAsia" w:cstheme="minorHAnsi"/>
          <w:b/>
          <w:bCs/>
          <w:color w:val="000000" w:themeColor="text1"/>
        </w:rPr>
      </w:pPr>
      <w:r>
        <w:rPr>
          <w:rFonts w:ascii="Calibri" w:hAnsi="Calibri" w:cs="Calibri"/>
          <w:b/>
          <w:bCs/>
        </w:rPr>
        <w:lastRenderedPageBreak/>
        <w:t>Option 3.</w:t>
      </w:r>
      <w:r w:rsidRPr="00DA0F09">
        <w:rPr>
          <w:rFonts w:ascii="Calibri" w:hAnsi="Calibri" w:cs="Calibri"/>
          <w:b/>
          <w:bCs/>
        </w:rPr>
        <w:t xml:space="preserve"> </w:t>
      </w:r>
      <w:r>
        <w:rPr>
          <w:rFonts w:ascii="Calibri" w:hAnsi="Calibri" w:cs="Calibri"/>
          <w:b/>
          <w:bCs/>
          <w:lang w:val="en-US"/>
        </w:rPr>
        <w:t>Medical Supply Allocation for Rural Clinics</w:t>
      </w:r>
    </w:p>
    <w:p w14:paraId="32641618" w14:textId="77777777" w:rsidR="00D0428D" w:rsidRPr="00177192" w:rsidRDefault="00D0428D" w:rsidP="00D0428D">
      <w:pPr>
        <w:pStyle w:val="Heading2"/>
        <w:rPr>
          <w:rFonts w:asciiTheme="minorHAnsi" w:hAnsiTheme="minorHAnsi" w:cstheme="minorHAnsi"/>
          <w:b/>
          <w:bCs/>
          <w:sz w:val="24"/>
          <w:szCs w:val="24"/>
        </w:rPr>
      </w:pPr>
      <w:r w:rsidRPr="00177192">
        <w:rPr>
          <w:rFonts w:asciiTheme="minorHAnsi" w:hAnsiTheme="minorHAnsi" w:cstheme="minorHAnsi"/>
          <w:b/>
          <w:bCs/>
          <w:sz w:val="24"/>
          <w:szCs w:val="24"/>
        </w:rPr>
        <w:t>Background</w:t>
      </w:r>
    </w:p>
    <w:p w14:paraId="15633897" w14:textId="20CCF8E5" w:rsidR="00D0428D" w:rsidRPr="00D0428D" w:rsidRDefault="00D0428D" w:rsidP="00D0428D">
      <w:pPr>
        <w:pStyle w:val="Heading2"/>
        <w:rPr>
          <w:rFonts w:ascii="Calibri" w:hAnsi="Calibri" w:cs="Calibri"/>
          <w:color w:val="000000" w:themeColor="text1"/>
          <w:sz w:val="24"/>
          <w:szCs w:val="24"/>
        </w:rPr>
      </w:pPr>
      <w:r>
        <w:rPr>
          <w:rFonts w:ascii="Calibri" w:hAnsi="Calibri" w:cs="Calibri"/>
          <w:color w:val="000000" w:themeColor="text1"/>
          <w:sz w:val="24"/>
          <w:szCs w:val="24"/>
        </w:rPr>
        <w:t xml:space="preserve">The </w:t>
      </w:r>
      <w:r w:rsidRPr="00D0428D">
        <w:rPr>
          <w:rFonts w:ascii="Calibri" w:hAnsi="Calibri" w:cs="Calibri"/>
          <w:color w:val="000000" w:themeColor="text1"/>
          <w:sz w:val="24"/>
          <w:szCs w:val="24"/>
        </w:rPr>
        <w:t>non-profit organization Health4All works to improve healthcare access in underserved rural communities. Every month, the organization distributes essential medical supplies—such as antibiotics, vaccines, and nutritional supplements—to a network of clinics. Each supply type has a known cost per unit, volume requirement (to account for storage and transportation space), and a “health benefit score” estimating the number of patients positively impacted by one unit of the supply.</w:t>
      </w:r>
    </w:p>
    <w:p w14:paraId="1A7EAF55" w14:textId="77777777" w:rsidR="00D0428D" w:rsidRPr="00D0428D" w:rsidRDefault="00D0428D" w:rsidP="00D0428D">
      <w:pPr>
        <w:pStyle w:val="NormalWeb"/>
        <w:rPr>
          <w:rFonts w:asciiTheme="minorHAnsi" w:hAnsiTheme="minorHAnsi" w:cstheme="minorHAnsi"/>
        </w:rPr>
      </w:pPr>
      <w:r w:rsidRPr="00D0428D">
        <w:rPr>
          <w:rFonts w:asciiTheme="minorHAnsi" w:hAnsiTheme="minorHAnsi" w:cstheme="minorHAnsi"/>
        </w:rPr>
        <w:t>The distribution effort faces several challenges:</w:t>
      </w:r>
    </w:p>
    <w:p w14:paraId="09190562" w14:textId="77777777" w:rsidR="00D0428D" w:rsidRPr="00D0428D" w:rsidRDefault="00D0428D" w:rsidP="00D0428D">
      <w:pPr>
        <w:pStyle w:val="NormalWeb"/>
        <w:numPr>
          <w:ilvl w:val="0"/>
          <w:numId w:val="18"/>
        </w:numPr>
        <w:rPr>
          <w:rFonts w:asciiTheme="minorHAnsi" w:hAnsiTheme="minorHAnsi" w:cstheme="minorHAnsi"/>
        </w:rPr>
      </w:pPr>
      <w:r w:rsidRPr="00D0428D">
        <w:rPr>
          <w:rStyle w:val="Strong"/>
          <w:rFonts w:asciiTheme="minorHAnsi" w:hAnsiTheme="minorHAnsi" w:cstheme="minorHAnsi"/>
        </w:rPr>
        <w:t>Budget:</w:t>
      </w:r>
      <w:r w:rsidRPr="00D0428D">
        <w:rPr>
          <w:rFonts w:asciiTheme="minorHAnsi" w:hAnsiTheme="minorHAnsi" w:cstheme="minorHAnsi"/>
        </w:rPr>
        <w:t xml:space="preserve"> Donations limit the total amount of funding available each month.</w:t>
      </w:r>
    </w:p>
    <w:p w14:paraId="1FF0283E" w14:textId="77777777" w:rsidR="00D0428D" w:rsidRPr="00D0428D" w:rsidRDefault="00D0428D" w:rsidP="00D0428D">
      <w:pPr>
        <w:pStyle w:val="NormalWeb"/>
        <w:numPr>
          <w:ilvl w:val="0"/>
          <w:numId w:val="18"/>
        </w:numPr>
        <w:rPr>
          <w:rFonts w:asciiTheme="minorHAnsi" w:hAnsiTheme="minorHAnsi" w:cstheme="minorHAnsi"/>
        </w:rPr>
      </w:pPr>
      <w:r w:rsidRPr="00D0428D">
        <w:rPr>
          <w:rStyle w:val="Strong"/>
          <w:rFonts w:asciiTheme="minorHAnsi" w:hAnsiTheme="minorHAnsi" w:cstheme="minorHAnsi"/>
        </w:rPr>
        <w:t>Transportation capacity:</w:t>
      </w:r>
      <w:r w:rsidRPr="00D0428D">
        <w:rPr>
          <w:rFonts w:asciiTheme="minorHAnsi" w:hAnsiTheme="minorHAnsi" w:cstheme="minorHAnsi"/>
        </w:rPr>
        <w:t xml:space="preserve"> Trucks can only carry a limited total volume of supplies.</w:t>
      </w:r>
    </w:p>
    <w:p w14:paraId="5B44895F" w14:textId="77777777" w:rsidR="00D0428D" w:rsidRPr="00D0428D" w:rsidRDefault="00D0428D" w:rsidP="00D0428D">
      <w:pPr>
        <w:pStyle w:val="NormalWeb"/>
        <w:numPr>
          <w:ilvl w:val="0"/>
          <w:numId w:val="18"/>
        </w:numPr>
        <w:rPr>
          <w:rFonts w:asciiTheme="minorHAnsi" w:hAnsiTheme="minorHAnsi" w:cstheme="minorHAnsi"/>
        </w:rPr>
      </w:pPr>
      <w:r w:rsidRPr="00D0428D">
        <w:rPr>
          <w:rStyle w:val="Strong"/>
          <w:rFonts w:asciiTheme="minorHAnsi" w:hAnsiTheme="minorHAnsi" w:cstheme="minorHAnsi"/>
        </w:rPr>
        <w:t>Minimum needs:</w:t>
      </w:r>
      <w:r w:rsidRPr="00D0428D">
        <w:rPr>
          <w:rFonts w:asciiTheme="minorHAnsi" w:hAnsiTheme="minorHAnsi" w:cstheme="minorHAnsi"/>
        </w:rPr>
        <w:t xml:space="preserve"> Each clinic requires at least a certain level of specific critical supplies (e.g., vaccines).</w:t>
      </w:r>
    </w:p>
    <w:p w14:paraId="6F56D9DA" w14:textId="77777777" w:rsidR="00D0428D" w:rsidRPr="00D0428D" w:rsidRDefault="00D0428D" w:rsidP="00D0428D">
      <w:pPr>
        <w:pStyle w:val="NormalWeb"/>
        <w:numPr>
          <w:ilvl w:val="0"/>
          <w:numId w:val="18"/>
        </w:numPr>
        <w:rPr>
          <w:rFonts w:asciiTheme="minorHAnsi" w:hAnsiTheme="minorHAnsi" w:cstheme="minorHAnsi"/>
        </w:rPr>
      </w:pPr>
      <w:r w:rsidRPr="00D0428D">
        <w:rPr>
          <w:rStyle w:val="Strong"/>
          <w:rFonts w:asciiTheme="minorHAnsi" w:hAnsiTheme="minorHAnsi" w:cstheme="minorHAnsi"/>
        </w:rPr>
        <w:t>Equity:</w:t>
      </w:r>
      <w:r w:rsidRPr="00D0428D">
        <w:rPr>
          <w:rFonts w:asciiTheme="minorHAnsi" w:hAnsiTheme="minorHAnsi" w:cstheme="minorHAnsi"/>
        </w:rPr>
        <w:t xml:space="preserve"> To avoid oversupplying larger clinics at the expense of smaller ones, no single clinic should receive more than 50% of the allocation of any one supply type.</w:t>
      </w:r>
    </w:p>
    <w:p w14:paraId="71F05FF3" w14:textId="169B92D5" w:rsidR="00D0428D" w:rsidRPr="00D0428D" w:rsidRDefault="00D0428D" w:rsidP="00D0428D">
      <w:pPr>
        <w:pStyle w:val="NormalWeb"/>
        <w:rPr>
          <w:rFonts w:asciiTheme="minorHAnsi" w:hAnsiTheme="minorHAnsi" w:cstheme="minorHAnsi"/>
        </w:rPr>
      </w:pPr>
      <w:r w:rsidRPr="00D0428D">
        <w:rPr>
          <w:rFonts w:asciiTheme="minorHAnsi" w:hAnsiTheme="minorHAnsi" w:cstheme="minorHAnsi"/>
        </w:rPr>
        <w:t>The organization’s objective is to allocate supplies in a way that maximizes total health benefits for the region, while respecting financial, logistical, and equity constraints.</w:t>
      </w:r>
      <w:r w:rsidR="006D25E3">
        <w:rPr>
          <w:rFonts w:asciiTheme="minorHAnsi" w:hAnsiTheme="minorHAnsi" w:cstheme="minorHAnsi"/>
        </w:rPr>
        <w:t xml:space="preserve">  Relevant data for this problem can be found in Health4All_Data</w:t>
      </w:r>
      <w:r w:rsidR="006D25E3" w:rsidRPr="006D25E3">
        <w:rPr>
          <w:rFonts w:asciiTheme="minorHAnsi" w:hAnsiTheme="minorHAnsi" w:cstheme="minorHAnsi"/>
        </w:rPr>
        <w:t>.xlsx  (see the “Data Dictionary” on the last tab for explanations of all the fields)</w:t>
      </w:r>
    </w:p>
    <w:p w14:paraId="6F813278" w14:textId="77777777" w:rsidR="00D0428D" w:rsidRPr="00177192" w:rsidRDefault="00D0428D" w:rsidP="00D0428D">
      <w:pPr>
        <w:pStyle w:val="Heading2"/>
        <w:rPr>
          <w:rFonts w:asciiTheme="minorHAnsi" w:hAnsiTheme="minorHAnsi" w:cstheme="minorHAnsi"/>
          <w:b/>
          <w:bCs/>
          <w:sz w:val="24"/>
          <w:szCs w:val="24"/>
        </w:rPr>
      </w:pPr>
      <w:r w:rsidRPr="00177192">
        <w:rPr>
          <w:rFonts w:asciiTheme="minorHAnsi" w:hAnsiTheme="minorHAnsi" w:cstheme="minorHAnsi"/>
          <w:b/>
          <w:bCs/>
          <w:sz w:val="24"/>
          <w:szCs w:val="24"/>
        </w:rPr>
        <w:t>Your Tasks</w:t>
      </w:r>
    </w:p>
    <w:p w14:paraId="33E2149D" w14:textId="77777777" w:rsidR="00D0428D" w:rsidRPr="00D0428D" w:rsidRDefault="00D0428D" w:rsidP="00D0428D">
      <w:pPr>
        <w:pStyle w:val="ListParagraph"/>
        <w:numPr>
          <w:ilvl w:val="0"/>
          <w:numId w:val="19"/>
        </w:numPr>
        <w:jc w:val="both"/>
        <w:rPr>
          <w:rFonts w:ascii="Calibri" w:hAnsi="Calibri" w:cs="Calibri"/>
          <w:lang w:val="en-US"/>
        </w:rPr>
      </w:pPr>
      <w:r>
        <w:t>Formulate (algebraically) an optimization model to determine how many units of each supply to deliver to each clinic.</w:t>
      </w:r>
      <w:r w:rsidRPr="007B3516">
        <w:rPr>
          <w:rFonts w:ascii="Calibri" w:hAnsi="Calibri" w:cs="Calibri"/>
        </w:rPr>
        <w:t xml:space="preserve"> </w:t>
      </w:r>
    </w:p>
    <w:p w14:paraId="480F170D" w14:textId="60D368D3" w:rsidR="00D0428D" w:rsidRPr="0003563B" w:rsidRDefault="00D0428D" w:rsidP="00D0428D">
      <w:pPr>
        <w:pStyle w:val="ListParagraph"/>
        <w:numPr>
          <w:ilvl w:val="0"/>
          <w:numId w:val="19"/>
        </w:numPr>
        <w:jc w:val="both"/>
        <w:rPr>
          <w:rFonts w:ascii="Calibri" w:hAnsi="Calibri" w:cs="Calibri"/>
          <w:lang w:val="en-US"/>
        </w:rPr>
      </w:pPr>
      <w:r w:rsidRPr="007B3516">
        <w:rPr>
          <w:rFonts w:ascii="Calibri" w:hAnsi="Calibri" w:cs="Calibri"/>
        </w:rPr>
        <w:t>Solve your formulation from part a) using Python/</w:t>
      </w:r>
      <w:proofErr w:type="spellStart"/>
      <w:r w:rsidRPr="007B3516">
        <w:rPr>
          <w:rFonts w:ascii="Calibri" w:hAnsi="Calibri" w:cs="Calibri"/>
        </w:rPr>
        <w:t>Gurobi</w:t>
      </w:r>
      <w:proofErr w:type="spellEnd"/>
      <w:r>
        <w:rPr>
          <w:rFonts w:ascii="Calibri" w:hAnsi="Calibri" w:cs="Calibri"/>
        </w:rPr>
        <w:t xml:space="preserve">.  Indicate the optimal </w:t>
      </w:r>
      <w:r w:rsidR="00A31C76">
        <w:rPr>
          <w:rFonts w:ascii="Calibri" w:hAnsi="Calibri" w:cs="Calibri"/>
        </w:rPr>
        <w:t>allocation</w:t>
      </w:r>
      <w:r>
        <w:rPr>
          <w:rFonts w:ascii="Calibri" w:hAnsi="Calibri" w:cs="Calibri"/>
        </w:rPr>
        <w:t xml:space="preserve"> plan and the resulting total health benefit</w:t>
      </w:r>
      <w:r w:rsidR="00A31C76">
        <w:rPr>
          <w:rFonts w:ascii="Calibri" w:hAnsi="Calibri" w:cs="Calibri"/>
        </w:rPr>
        <w:t>s</w:t>
      </w:r>
      <w:r>
        <w:rPr>
          <w:rFonts w:ascii="Calibri" w:hAnsi="Calibri" w:cs="Calibri"/>
        </w:rPr>
        <w:t xml:space="preserve">. </w:t>
      </w:r>
    </w:p>
    <w:p w14:paraId="17302ADC" w14:textId="5A288DC3" w:rsidR="002E7AE0" w:rsidRPr="002E7AE0" w:rsidRDefault="00D0428D" w:rsidP="002E7AE0">
      <w:pPr>
        <w:pStyle w:val="ListParagraph"/>
        <w:numPr>
          <w:ilvl w:val="0"/>
          <w:numId w:val="19"/>
        </w:numPr>
        <w:jc w:val="both"/>
        <w:rPr>
          <w:rFonts w:ascii="Calibri" w:hAnsi="Calibri" w:cs="Calibri"/>
          <w:lang w:val="en-US"/>
        </w:rPr>
      </w:pPr>
      <w:r>
        <w:rPr>
          <w:rFonts w:ascii="Calibri" w:hAnsi="Calibri" w:cs="Calibri"/>
        </w:rPr>
        <w:t xml:space="preserve">Quantify and discuss the </w:t>
      </w:r>
      <w:r w:rsidR="00A31C76">
        <w:rPr>
          <w:rFonts w:ascii="Calibri" w:hAnsi="Calibri" w:cs="Calibri"/>
        </w:rPr>
        <w:t>trade-offs</w:t>
      </w:r>
      <w:r w:rsidR="002E7AE0">
        <w:rPr>
          <w:rFonts w:ascii="Calibri" w:hAnsi="Calibri" w:cs="Calibri"/>
        </w:rPr>
        <w:t xml:space="preserve"> between the equity concerns and the objective of maximizing health benefits. </w:t>
      </w:r>
    </w:p>
    <w:p w14:paraId="7E0EB414" w14:textId="784CD27B" w:rsidR="00A31C76" w:rsidRPr="002E7AE0" w:rsidRDefault="00A31C76" w:rsidP="00A31C76">
      <w:pPr>
        <w:pStyle w:val="ListParagraph"/>
        <w:numPr>
          <w:ilvl w:val="0"/>
          <w:numId w:val="19"/>
        </w:numPr>
        <w:spacing w:after="200" w:line="276" w:lineRule="auto"/>
        <w:rPr>
          <w:rFonts w:cstheme="minorHAnsi"/>
        </w:rPr>
      </w:pPr>
      <w:r w:rsidRPr="002E7AE0">
        <w:rPr>
          <w:rFonts w:cstheme="minorHAnsi"/>
        </w:rPr>
        <w:t xml:space="preserve">Discuss two other considerations that you think </w:t>
      </w:r>
      <w:r>
        <w:rPr>
          <w:rFonts w:cstheme="minorHAnsi"/>
        </w:rPr>
        <w:t>Health4All management</w:t>
      </w:r>
      <w:r w:rsidRPr="002E7AE0">
        <w:rPr>
          <w:rFonts w:cstheme="minorHAnsi"/>
        </w:rPr>
        <w:t xml:space="preserve"> might want to incorporate into the model, which the current version does not account for.  </w:t>
      </w:r>
      <w:r>
        <w:rPr>
          <w:rFonts w:cstheme="minorHAnsi"/>
        </w:rPr>
        <w:t>C</w:t>
      </w:r>
      <w:r w:rsidRPr="002E7AE0">
        <w:rPr>
          <w:rFonts w:cstheme="minorHAnsi"/>
        </w:rPr>
        <w:t xml:space="preserve">omplete parts a. and b. again for </w:t>
      </w:r>
      <w:r>
        <w:rPr>
          <w:rFonts w:cstheme="minorHAnsi"/>
        </w:rPr>
        <w:t xml:space="preserve">one of these </w:t>
      </w:r>
      <w:r w:rsidRPr="002E7AE0">
        <w:rPr>
          <w:rFonts w:cstheme="minorHAnsi"/>
        </w:rPr>
        <w:t>t</w:t>
      </w:r>
      <w:r>
        <w:rPr>
          <w:rFonts w:cstheme="minorHAnsi"/>
        </w:rPr>
        <w:t>wo</w:t>
      </w:r>
      <w:r w:rsidRPr="002E7AE0">
        <w:rPr>
          <w:rFonts w:cstheme="minorHAnsi"/>
        </w:rPr>
        <w:t xml:space="preserve"> extension</w:t>
      </w:r>
      <w:r>
        <w:rPr>
          <w:rFonts w:cstheme="minorHAnsi"/>
        </w:rPr>
        <w:t>s</w:t>
      </w:r>
      <w:r w:rsidRPr="002E7AE0">
        <w:rPr>
          <w:rFonts w:cstheme="minorHAnsi"/>
        </w:rPr>
        <w:t>.</w:t>
      </w:r>
    </w:p>
    <w:p w14:paraId="49886D7D" w14:textId="7F9B2606" w:rsidR="00D0428D" w:rsidRPr="002E7AE0" w:rsidRDefault="00D0428D" w:rsidP="002E7AE0">
      <w:pPr>
        <w:pStyle w:val="ListParagraph"/>
        <w:numPr>
          <w:ilvl w:val="0"/>
          <w:numId w:val="19"/>
        </w:numPr>
        <w:jc w:val="both"/>
        <w:rPr>
          <w:rFonts w:ascii="Calibri" w:hAnsi="Calibri" w:cs="Calibri"/>
          <w:lang w:val="en-US"/>
        </w:rPr>
      </w:pPr>
      <w:r w:rsidRPr="002E7AE0">
        <w:rPr>
          <w:rFonts w:cstheme="minorHAnsi"/>
          <w:b/>
          <w:bCs/>
          <w:color w:val="000000" w:themeColor="text1"/>
        </w:rPr>
        <w:br w:type="page"/>
      </w:r>
    </w:p>
    <w:p w14:paraId="4F3727D7" w14:textId="11BEE585" w:rsidR="00C72349" w:rsidRPr="00177192" w:rsidRDefault="000F6830" w:rsidP="00C72349">
      <w:pPr>
        <w:pStyle w:val="Heading2"/>
        <w:rPr>
          <w:rFonts w:asciiTheme="minorHAnsi" w:hAnsiTheme="minorHAnsi" w:cstheme="minorHAnsi"/>
          <w:b/>
          <w:bCs/>
          <w:color w:val="000000" w:themeColor="text1"/>
          <w:sz w:val="24"/>
          <w:szCs w:val="24"/>
        </w:rPr>
      </w:pPr>
      <w:bookmarkStart w:id="1" w:name="_Deliverables_for_every"/>
      <w:bookmarkEnd w:id="1"/>
      <w:r>
        <w:rPr>
          <w:rFonts w:asciiTheme="minorHAnsi" w:hAnsiTheme="minorHAnsi" w:cstheme="minorHAnsi"/>
          <w:b/>
          <w:bCs/>
          <w:color w:val="000000" w:themeColor="text1"/>
          <w:sz w:val="24"/>
          <w:szCs w:val="24"/>
        </w:rPr>
        <w:lastRenderedPageBreak/>
        <w:t xml:space="preserve">Reporting expectations </w:t>
      </w:r>
    </w:p>
    <w:p w14:paraId="12003FA5" w14:textId="36E8701F" w:rsidR="00C72349" w:rsidRPr="00C72349" w:rsidRDefault="000F6830" w:rsidP="00C72349">
      <w:pPr>
        <w:rPr>
          <w:rFonts w:cstheme="minorHAnsi"/>
        </w:rPr>
      </w:pPr>
      <w:r>
        <w:rPr>
          <w:rFonts w:cstheme="minorHAnsi"/>
        </w:rPr>
        <w:t xml:space="preserve">In addition to the </w:t>
      </w:r>
      <w:proofErr w:type="spellStart"/>
      <w:r>
        <w:rPr>
          <w:rFonts w:cstheme="minorHAnsi"/>
        </w:rPr>
        <w:t>Jupyter</w:t>
      </w:r>
      <w:proofErr w:type="spellEnd"/>
      <w:r>
        <w:rPr>
          <w:rFonts w:cstheme="minorHAnsi"/>
        </w:rPr>
        <w:t xml:space="preserve"> notebook submission (see course outline), p</w:t>
      </w:r>
      <w:r w:rsidR="00C72349" w:rsidRPr="00C72349">
        <w:rPr>
          <w:rFonts w:cstheme="minorHAnsi"/>
        </w:rPr>
        <w:t xml:space="preserve">repare a professional-style report that covers </w:t>
      </w:r>
      <w:r w:rsidR="00C72349">
        <w:rPr>
          <w:rFonts w:cstheme="minorHAnsi"/>
        </w:rPr>
        <w:t>the specific tasks for the option you chose</w:t>
      </w:r>
      <w:r w:rsidR="00C72349" w:rsidRPr="00C72349">
        <w:rPr>
          <w:rFonts w:cstheme="minorHAnsi"/>
        </w:rPr>
        <w:t xml:space="preserve">. The report should </w:t>
      </w:r>
      <w:r>
        <w:rPr>
          <w:rFonts w:cstheme="minorHAnsi"/>
        </w:rPr>
        <w:t xml:space="preserve">be approximately 5-10 pages and </w:t>
      </w:r>
      <w:r w:rsidR="00C72349" w:rsidRPr="00C72349">
        <w:rPr>
          <w:rFonts w:cstheme="minorHAnsi"/>
        </w:rPr>
        <w:t>include:</w:t>
      </w:r>
    </w:p>
    <w:p w14:paraId="2E965CEE" w14:textId="77777777" w:rsidR="00C72349" w:rsidRPr="00C72349" w:rsidRDefault="00C72349" w:rsidP="00C72349">
      <w:pPr>
        <w:pStyle w:val="ListParagraph"/>
        <w:numPr>
          <w:ilvl w:val="0"/>
          <w:numId w:val="16"/>
        </w:numPr>
        <w:spacing w:after="200" w:line="276" w:lineRule="auto"/>
        <w:rPr>
          <w:rFonts w:cstheme="minorHAnsi"/>
        </w:rPr>
      </w:pPr>
      <w:r w:rsidRPr="00C72349">
        <w:rPr>
          <w:rFonts w:cstheme="minorHAnsi"/>
        </w:rPr>
        <w:t>An Executive Summary (no more than one page)</w:t>
      </w:r>
    </w:p>
    <w:p w14:paraId="5977F4F2" w14:textId="77777777" w:rsidR="00C72349" w:rsidRDefault="00C72349" w:rsidP="00C72349">
      <w:pPr>
        <w:pStyle w:val="ListParagraph"/>
        <w:numPr>
          <w:ilvl w:val="0"/>
          <w:numId w:val="16"/>
        </w:numPr>
        <w:spacing w:after="200" w:line="276" w:lineRule="auto"/>
        <w:rPr>
          <w:rFonts w:cstheme="minorHAnsi"/>
        </w:rPr>
      </w:pPr>
      <w:r w:rsidRPr="00C72349">
        <w:rPr>
          <w:rFonts w:cstheme="minorHAnsi"/>
        </w:rPr>
        <w:t>Introduction</w:t>
      </w:r>
    </w:p>
    <w:p w14:paraId="75A6AAFE" w14:textId="74E30E17" w:rsidR="004B6071" w:rsidRDefault="004B6071" w:rsidP="004B6071">
      <w:pPr>
        <w:pStyle w:val="ListParagraph"/>
        <w:numPr>
          <w:ilvl w:val="1"/>
          <w:numId w:val="16"/>
        </w:numPr>
        <w:spacing w:after="200" w:line="276" w:lineRule="auto"/>
        <w:rPr>
          <w:rFonts w:cstheme="minorHAnsi"/>
        </w:rPr>
      </w:pPr>
      <w:r>
        <w:rPr>
          <w:rFonts w:cstheme="minorHAnsi"/>
        </w:rPr>
        <w:t>Discuss managerial challenge faced</w:t>
      </w:r>
    </w:p>
    <w:p w14:paraId="643903C7" w14:textId="02A697D9" w:rsidR="004B6071" w:rsidRPr="00C72349" w:rsidRDefault="004B6071" w:rsidP="004B6071">
      <w:pPr>
        <w:pStyle w:val="ListParagraph"/>
        <w:numPr>
          <w:ilvl w:val="1"/>
          <w:numId w:val="16"/>
        </w:numPr>
        <w:spacing w:after="200" w:line="276" w:lineRule="auto"/>
        <w:rPr>
          <w:rFonts w:cstheme="minorHAnsi"/>
        </w:rPr>
      </w:pPr>
      <w:r>
        <w:rPr>
          <w:rFonts w:cstheme="minorHAnsi"/>
        </w:rPr>
        <w:t>Include motivation for using optimization to address the challenge</w:t>
      </w:r>
    </w:p>
    <w:p w14:paraId="20E9B78E" w14:textId="3B4197EC" w:rsidR="00C72349" w:rsidRDefault="00B92C59" w:rsidP="00C72349">
      <w:pPr>
        <w:pStyle w:val="ListParagraph"/>
        <w:numPr>
          <w:ilvl w:val="0"/>
          <w:numId w:val="16"/>
        </w:numPr>
        <w:spacing w:after="200" w:line="276" w:lineRule="auto"/>
        <w:rPr>
          <w:rFonts w:cstheme="minorHAnsi"/>
        </w:rPr>
      </w:pPr>
      <w:r>
        <w:rPr>
          <w:rFonts w:cstheme="minorHAnsi"/>
        </w:rPr>
        <w:t>Model Formulations and Results</w:t>
      </w:r>
    </w:p>
    <w:p w14:paraId="092FC3E1" w14:textId="5FB02D0F" w:rsidR="00B92C59" w:rsidRDefault="00B92C59" w:rsidP="00B92C59">
      <w:pPr>
        <w:pStyle w:val="ListParagraph"/>
        <w:numPr>
          <w:ilvl w:val="1"/>
          <w:numId w:val="16"/>
        </w:numPr>
        <w:spacing w:after="200" w:line="276" w:lineRule="auto"/>
        <w:rPr>
          <w:rFonts w:cstheme="minorHAnsi"/>
        </w:rPr>
      </w:pPr>
      <w:r>
        <w:rPr>
          <w:rFonts w:cstheme="minorHAnsi"/>
        </w:rPr>
        <w:t>Baseline version</w:t>
      </w:r>
    </w:p>
    <w:p w14:paraId="74BEFC91" w14:textId="613AA793" w:rsidR="00B92C59" w:rsidRPr="00C72349" w:rsidRDefault="00B92C59" w:rsidP="00B92C59">
      <w:pPr>
        <w:pStyle w:val="ListParagraph"/>
        <w:numPr>
          <w:ilvl w:val="1"/>
          <w:numId w:val="16"/>
        </w:numPr>
        <w:spacing w:after="200" w:line="276" w:lineRule="auto"/>
        <w:rPr>
          <w:rFonts w:cstheme="minorHAnsi"/>
        </w:rPr>
      </w:pPr>
      <w:r>
        <w:rPr>
          <w:rFonts w:cstheme="minorHAnsi"/>
        </w:rPr>
        <w:t>Any extensions</w:t>
      </w:r>
    </w:p>
    <w:p w14:paraId="71A8C08C" w14:textId="2DA6B776" w:rsidR="00B92C59" w:rsidRDefault="00C72349" w:rsidP="00C72349">
      <w:pPr>
        <w:pStyle w:val="ListParagraph"/>
        <w:numPr>
          <w:ilvl w:val="0"/>
          <w:numId w:val="16"/>
        </w:numPr>
        <w:spacing w:after="200" w:line="276" w:lineRule="auto"/>
        <w:rPr>
          <w:rFonts w:cstheme="minorHAnsi"/>
        </w:rPr>
      </w:pPr>
      <w:r w:rsidRPr="00C72349">
        <w:rPr>
          <w:rFonts w:cstheme="minorHAnsi"/>
        </w:rPr>
        <w:t>Conclusion</w:t>
      </w:r>
    </w:p>
    <w:p w14:paraId="3E094108" w14:textId="77777777" w:rsidR="00B92C59" w:rsidRDefault="00B92C59" w:rsidP="00B92C59">
      <w:pPr>
        <w:pStyle w:val="ListParagraph"/>
        <w:numPr>
          <w:ilvl w:val="1"/>
          <w:numId w:val="16"/>
        </w:numPr>
        <w:spacing w:after="200" w:line="276" w:lineRule="auto"/>
        <w:rPr>
          <w:rFonts w:cstheme="minorHAnsi"/>
        </w:rPr>
      </w:pPr>
      <w:r>
        <w:rPr>
          <w:rFonts w:cstheme="minorHAnsi"/>
        </w:rPr>
        <w:t xml:space="preserve">Discuss managerial insights </w:t>
      </w:r>
    </w:p>
    <w:p w14:paraId="413381AD" w14:textId="7187419F" w:rsidR="00C72349" w:rsidRPr="00C72349" w:rsidRDefault="004B6071" w:rsidP="00B92C59">
      <w:pPr>
        <w:pStyle w:val="ListParagraph"/>
        <w:numPr>
          <w:ilvl w:val="1"/>
          <w:numId w:val="16"/>
        </w:numPr>
        <w:spacing w:after="200" w:line="276" w:lineRule="auto"/>
        <w:rPr>
          <w:rFonts w:cstheme="minorHAnsi"/>
        </w:rPr>
      </w:pPr>
      <w:r>
        <w:rPr>
          <w:rFonts w:cstheme="minorHAnsi"/>
        </w:rPr>
        <w:t xml:space="preserve">Include </w:t>
      </w:r>
      <w:r w:rsidR="00C72349">
        <w:rPr>
          <w:rFonts w:cstheme="minorHAnsi"/>
        </w:rPr>
        <w:t>model limitations</w:t>
      </w:r>
    </w:p>
    <w:p w14:paraId="4653A071" w14:textId="77777777" w:rsidR="00C72349" w:rsidRPr="00C72349" w:rsidRDefault="00C72349" w:rsidP="00C72349">
      <w:pPr>
        <w:jc w:val="both"/>
        <w:rPr>
          <w:rFonts w:ascii="Calibri" w:hAnsi="Calibri" w:cs="Calibri"/>
          <w:lang w:val="en-US"/>
        </w:rPr>
      </w:pPr>
    </w:p>
    <w:sectPr w:rsidR="00C72349" w:rsidRPr="00C72349" w:rsidSect="00A33A02">
      <w:pgSz w:w="12240" w:h="15840"/>
      <w:pgMar w:top="950" w:right="1440" w:bottom="621"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75340C" w14:textId="77777777" w:rsidR="00EC1536" w:rsidRDefault="00EC1536" w:rsidP="004A6081">
      <w:r>
        <w:separator/>
      </w:r>
    </w:p>
  </w:endnote>
  <w:endnote w:type="continuationSeparator" w:id="0">
    <w:p w14:paraId="54C186AB" w14:textId="77777777" w:rsidR="00EC1536" w:rsidRDefault="00EC1536" w:rsidP="004A60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07BD1B" w14:textId="77777777" w:rsidR="00EC1536" w:rsidRDefault="00EC1536" w:rsidP="004A6081">
      <w:r>
        <w:separator/>
      </w:r>
    </w:p>
  </w:footnote>
  <w:footnote w:type="continuationSeparator" w:id="0">
    <w:p w14:paraId="24BADE47" w14:textId="77777777" w:rsidR="00EC1536" w:rsidRDefault="00EC1536" w:rsidP="004A60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24744"/>
    <w:multiLevelType w:val="hybridMultilevel"/>
    <w:tmpl w:val="A09E48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2E1535"/>
    <w:multiLevelType w:val="hybridMultilevel"/>
    <w:tmpl w:val="46CA18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FE1BE8"/>
    <w:multiLevelType w:val="hybridMultilevel"/>
    <w:tmpl w:val="095C500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7944170"/>
    <w:multiLevelType w:val="hybridMultilevel"/>
    <w:tmpl w:val="A962A12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2454AD"/>
    <w:multiLevelType w:val="hybridMultilevel"/>
    <w:tmpl w:val="75B04A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2111A86"/>
    <w:multiLevelType w:val="hybridMultilevel"/>
    <w:tmpl w:val="03A41CB4"/>
    <w:lvl w:ilvl="0" w:tplc="04090017">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22B109C3"/>
    <w:multiLevelType w:val="hybridMultilevel"/>
    <w:tmpl w:val="58EA6C4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D501475"/>
    <w:multiLevelType w:val="hybridMultilevel"/>
    <w:tmpl w:val="1FBE1E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4B74F0"/>
    <w:multiLevelType w:val="hybridMultilevel"/>
    <w:tmpl w:val="9F76D8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E82ED7"/>
    <w:multiLevelType w:val="multilevel"/>
    <w:tmpl w:val="4DE85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AD0890"/>
    <w:multiLevelType w:val="hybridMultilevel"/>
    <w:tmpl w:val="8D741608"/>
    <w:lvl w:ilvl="0" w:tplc="04090019">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ED05A14"/>
    <w:multiLevelType w:val="hybridMultilevel"/>
    <w:tmpl w:val="03A41CB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7BF102E"/>
    <w:multiLevelType w:val="hybridMultilevel"/>
    <w:tmpl w:val="EEA4C15C"/>
    <w:lvl w:ilvl="0" w:tplc="04090017">
      <w:start w:val="1"/>
      <w:numFmt w:val="lowerLetter"/>
      <w:lvlText w:val="%1)"/>
      <w:lvlJc w:val="left"/>
      <w:pPr>
        <w:ind w:left="767" w:hanging="360"/>
      </w:pPr>
    </w:lvl>
    <w:lvl w:ilvl="1" w:tplc="04090019">
      <w:start w:val="1"/>
      <w:numFmt w:val="lowerLetter"/>
      <w:lvlText w:val="%2."/>
      <w:lvlJc w:val="left"/>
      <w:pPr>
        <w:ind w:left="1487" w:hanging="360"/>
      </w:pPr>
    </w:lvl>
    <w:lvl w:ilvl="2" w:tplc="0409001B">
      <w:start w:val="1"/>
      <w:numFmt w:val="lowerRoman"/>
      <w:lvlText w:val="%3."/>
      <w:lvlJc w:val="right"/>
      <w:pPr>
        <w:ind w:left="2207" w:hanging="180"/>
      </w:pPr>
    </w:lvl>
    <w:lvl w:ilvl="3" w:tplc="0409000F">
      <w:start w:val="1"/>
      <w:numFmt w:val="decimal"/>
      <w:lvlText w:val="%4."/>
      <w:lvlJc w:val="left"/>
      <w:pPr>
        <w:ind w:left="2927" w:hanging="360"/>
      </w:pPr>
    </w:lvl>
    <w:lvl w:ilvl="4" w:tplc="04090019">
      <w:start w:val="1"/>
      <w:numFmt w:val="lowerLetter"/>
      <w:lvlText w:val="%5."/>
      <w:lvlJc w:val="left"/>
      <w:pPr>
        <w:ind w:left="3647" w:hanging="360"/>
      </w:pPr>
    </w:lvl>
    <w:lvl w:ilvl="5" w:tplc="0409001B">
      <w:start w:val="1"/>
      <w:numFmt w:val="lowerRoman"/>
      <w:lvlText w:val="%6."/>
      <w:lvlJc w:val="right"/>
      <w:pPr>
        <w:ind w:left="4367" w:hanging="180"/>
      </w:pPr>
    </w:lvl>
    <w:lvl w:ilvl="6" w:tplc="0409000F">
      <w:start w:val="1"/>
      <w:numFmt w:val="decimal"/>
      <w:lvlText w:val="%7."/>
      <w:lvlJc w:val="left"/>
      <w:pPr>
        <w:ind w:left="5087" w:hanging="360"/>
      </w:pPr>
    </w:lvl>
    <w:lvl w:ilvl="7" w:tplc="04090019">
      <w:start w:val="1"/>
      <w:numFmt w:val="lowerLetter"/>
      <w:lvlText w:val="%8."/>
      <w:lvlJc w:val="left"/>
      <w:pPr>
        <w:ind w:left="5807" w:hanging="360"/>
      </w:pPr>
    </w:lvl>
    <w:lvl w:ilvl="8" w:tplc="0409001B">
      <w:start w:val="1"/>
      <w:numFmt w:val="lowerRoman"/>
      <w:lvlText w:val="%9."/>
      <w:lvlJc w:val="right"/>
      <w:pPr>
        <w:ind w:left="6527" w:hanging="180"/>
      </w:pPr>
    </w:lvl>
  </w:abstractNum>
  <w:abstractNum w:abstractNumId="13" w15:restartNumberingAfterBreak="0">
    <w:nsid w:val="5B6570E8"/>
    <w:multiLevelType w:val="hybridMultilevel"/>
    <w:tmpl w:val="E3A84F14"/>
    <w:lvl w:ilvl="0" w:tplc="04090017">
      <w:start w:val="1"/>
      <w:numFmt w:val="lowerLetter"/>
      <w:lvlText w:val="%1)"/>
      <w:lvlJc w:val="left"/>
      <w:pPr>
        <w:ind w:left="720" w:hanging="360"/>
      </w:pPr>
      <w:rPr>
        <w:rFonts w:hint="default"/>
      </w:rPr>
    </w:lvl>
    <w:lvl w:ilvl="1" w:tplc="10090003">
      <w:start w:val="1"/>
      <w:numFmt w:val="bullet"/>
      <w:lvlText w:val="o"/>
      <w:lvlJc w:val="left"/>
      <w:pPr>
        <w:ind w:left="1440" w:hanging="360"/>
      </w:pPr>
      <w:rPr>
        <w:rFonts w:ascii="Courier New" w:hAnsi="Courier New" w:cs="Courier New"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C725450"/>
    <w:multiLevelType w:val="hybridMultilevel"/>
    <w:tmpl w:val="A9709E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1F24522"/>
    <w:multiLevelType w:val="hybridMultilevel"/>
    <w:tmpl w:val="060E8878"/>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5DA2C1B"/>
    <w:multiLevelType w:val="hybridMultilevel"/>
    <w:tmpl w:val="875687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AA62208"/>
    <w:multiLevelType w:val="multilevel"/>
    <w:tmpl w:val="3990CFA6"/>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6F9D24EC"/>
    <w:multiLevelType w:val="hybridMultilevel"/>
    <w:tmpl w:val="095C5004"/>
    <w:lvl w:ilvl="0" w:tplc="04090019">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084837243">
    <w:abstractNumId w:val="1"/>
  </w:num>
  <w:num w:numId="2" w16cid:durableId="1430004643">
    <w:abstractNumId w:val="0"/>
  </w:num>
  <w:num w:numId="3" w16cid:durableId="1629629788">
    <w:abstractNumId w:val="8"/>
  </w:num>
  <w:num w:numId="4" w16cid:durableId="1916478610">
    <w:abstractNumId w:val="4"/>
  </w:num>
  <w:num w:numId="5" w16cid:durableId="1977879038">
    <w:abstractNumId w:val="5"/>
  </w:num>
  <w:num w:numId="6" w16cid:durableId="102610571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10701265">
    <w:abstractNumId w:val="16"/>
  </w:num>
  <w:num w:numId="8" w16cid:durableId="114452745">
    <w:abstractNumId w:val="3"/>
  </w:num>
  <w:num w:numId="9" w16cid:durableId="721297445">
    <w:abstractNumId w:val="13"/>
  </w:num>
  <w:num w:numId="10" w16cid:durableId="196351812">
    <w:abstractNumId w:val="11"/>
  </w:num>
  <w:num w:numId="11" w16cid:durableId="326058929">
    <w:abstractNumId w:val="6"/>
  </w:num>
  <w:num w:numId="12" w16cid:durableId="859851590">
    <w:abstractNumId w:val="18"/>
  </w:num>
  <w:num w:numId="13" w16cid:durableId="940845106">
    <w:abstractNumId w:val="10"/>
  </w:num>
  <w:num w:numId="14" w16cid:durableId="1719861919">
    <w:abstractNumId w:val="7"/>
  </w:num>
  <w:num w:numId="15" w16cid:durableId="786050668">
    <w:abstractNumId w:val="15"/>
  </w:num>
  <w:num w:numId="16" w16cid:durableId="806170208">
    <w:abstractNumId w:val="14"/>
  </w:num>
  <w:num w:numId="17" w16cid:durableId="1275402304">
    <w:abstractNumId w:val="17"/>
  </w:num>
  <w:num w:numId="18" w16cid:durableId="1845049098">
    <w:abstractNumId w:val="9"/>
  </w:num>
  <w:num w:numId="19" w16cid:durableId="12166208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FF0"/>
    <w:rsid w:val="00004ABD"/>
    <w:rsid w:val="0003563B"/>
    <w:rsid w:val="000670DC"/>
    <w:rsid w:val="00076AFC"/>
    <w:rsid w:val="000E59DE"/>
    <w:rsid w:val="000F6830"/>
    <w:rsid w:val="00143344"/>
    <w:rsid w:val="00177192"/>
    <w:rsid w:val="001862E9"/>
    <w:rsid w:val="001C5F70"/>
    <w:rsid w:val="001E5EA5"/>
    <w:rsid w:val="00205307"/>
    <w:rsid w:val="00221A86"/>
    <w:rsid w:val="002515CC"/>
    <w:rsid w:val="002B1B03"/>
    <w:rsid w:val="002C08A6"/>
    <w:rsid w:val="002C3FD3"/>
    <w:rsid w:val="002E7AE0"/>
    <w:rsid w:val="003508BE"/>
    <w:rsid w:val="003B5563"/>
    <w:rsid w:val="003D3BB9"/>
    <w:rsid w:val="003E5028"/>
    <w:rsid w:val="00426EC2"/>
    <w:rsid w:val="004A1659"/>
    <w:rsid w:val="004A5E64"/>
    <w:rsid w:val="004A6081"/>
    <w:rsid w:val="004B6071"/>
    <w:rsid w:val="00567017"/>
    <w:rsid w:val="00612AB0"/>
    <w:rsid w:val="00631C9D"/>
    <w:rsid w:val="00632DC3"/>
    <w:rsid w:val="00642269"/>
    <w:rsid w:val="006632B3"/>
    <w:rsid w:val="0068289C"/>
    <w:rsid w:val="006A4BAB"/>
    <w:rsid w:val="006B05B9"/>
    <w:rsid w:val="006D25E3"/>
    <w:rsid w:val="00711AC7"/>
    <w:rsid w:val="007127E3"/>
    <w:rsid w:val="007E4EC7"/>
    <w:rsid w:val="008075AF"/>
    <w:rsid w:val="00813629"/>
    <w:rsid w:val="00882E41"/>
    <w:rsid w:val="008C0317"/>
    <w:rsid w:val="008E7F29"/>
    <w:rsid w:val="008F6F36"/>
    <w:rsid w:val="00904923"/>
    <w:rsid w:val="009237BB"/>
    <w:rsid w:val="00940FF0"/>
    <w:rsid w:val="00960CD1"/>
    <w:rsid w:val="0098598D"/>
    <w:rsid w:val="009C4382"/>
    <w:rsid w:val="00A31C76"/>
    <w:rsid w:val="00A33A02"/>
    <w:rsid w:val="00A945E9"/>
    <w:rsid w:val="00B010B0"/>
    <w:rsid w:val="00B45846"/>
    <w:rsid w:val="00B556D2"/>
    <w:rsid w:val="00B92C59"/>
    <w:rsid w:val="00C72349"/>
    <w:rsid w:val="00CA40A8"/>
    <w:rsid w:val="00D0428D"/>
    <w:rsid w:val="00D31474"/>
    <w:rsid w:val="00D40CF0"/>
    <w:rsid w:val="00D7358F"/>
    <w:rsid w:val="00E71F8F"/>
    <w:rsid w:val="00E874FB"/>
    <w:rsid w:val="00EC1536"/>
    <w:rsid w:val="00EC756F"/>
    <w:rsid w:val="00F11F38"/>
    <w:rsid w:val="00F21B75"/>
    <w:rsid w:val="00F30DEF"/>
    <w:rsid w:val="00F45D0F"/>
    <w:rsid w:val="00F538C7"/>
    <w:rsid w:val="00F7447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9B6C9D"/>
  <w15:chartTrackingRefBased/>
  <w15:docId w15:val="{600B6749-5863-B045-8128-7AEA87B40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428D"/>
  </w:style>
  <w:style w:type="paragraph" w:styleId="Heading2">
    <w:name w:val="heading 2"/>
    <w:basedOn w:val="Normal"/>
    <w:next w:val="Normal"/>
    <w:link w:val="Heading2Char"/>
    <w:uiPriority w:val="9"/>
    <w:unhideWhenUsed/>
    <w:qFormat/>
    <w:rsid w:val="00C72349"/>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945E9"/>
    <w:pPr>
      <w:keepNext/>
      <w:keepLines/>
      <w:spacing w:before="200" w:line="276" w:lineRule="auto"/>
      <w:outlineLvl w:val="2"/>
    </w:pPr>
    <w:rPr>
      <w:rFonts w:asciiTheme="majorHAnsi" w:eastAsiaTheme="majorEastAsia" w:hAnsiTheme="majorHAnsi" w:cstheme="majorBidi"/>
      <w:b/>
      <w:bCs/>
      <w:color w:val="4472C4" w:themeColor="accent1"/>
      <w:kern w:val="0"/>
      <w:sz w:val="22"/>
      <w:szCs w:val="22"/>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40FF0"/>
    <w:pPr>
      <w:ind w:left="720"/>
      <w:contextualSpacing/>
    </w:pPr>
  </w:style>
  <w:style w:type="table" w:styleId="TableGrid">
    <w:name w:val="Table Grid"/>
    <w:basedOn w:val="TableNormal"/>
    <w:uiPriority w:val="39"/>
    <w:rsid w:val="004A6081"/>
    <w:rPr>
      <w:rFonts w:eastAsiaTheme="minorEastAsia"/>
      <w:kern w:val="0"/>
      <w:sz w:val="22"/>
      <w:szCs w:val="22"/>
      <w:lang w:val="en-US" w:eastAsia="zh-CN"/>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A6081"/>
    <w:rPr>
      <w:color w:val="0563C1" w:themeColor="hyperlink"/>
      <w:u w:val="single"/>
    </w:rPr>
  </w:style>
  <w:style w:type="character" w:styleId="CommentReference">
    <w:name w:val="annotation reference"/>
    <w:basedOn w:val="DefaultParagraphFont"/>
    <w:uiPriority w:val="99"/>
    <w:semiHidden/>
    <w:unhideWhenUsed/>
    <w:rsid w:val="004A6081"/>
    <w:rPr>
      <w:sz w:val="16"/>
      <w:szCs w:val="16"/>
    </w:rPr>
  </w:style>
  <w:style w:type="paragraph" w:styleId="CommentText">
    <w:name w:val="annotation text"/>
    <w:basedOn w:val="Normal"/>
    <w:link w:val="CommentTextChar"/>
    <w:uiPriority w:val="99"/>
    <w:semiHidden/>
    <w:unhideWhenUsed/>
    <w:rsid w:val="004A6081"/>
    <w:pPr>
      <w:spacing w:after="160"/>
    </w:pPr>
    <w:rPr>
      <w:kern w:val="0"/>
      <w:sz w:val="20"/>
      <w:szCs w:val="20"/>
      <w14:ligatures w14:val="none"/>
    </w:rPr>
  </w:style>
  <w:style w:type="character" w:customStyle="1" w:styleId="CommentTextChar">
    <w:name w:val="Comment Text Char"/>
    <w:basedOn w:val="DefaultParagraphFont"/>
    <w:link w:val="CommentText"/>
    <w:uiPriority w:val="99"/>
    <w:semiHidden/>
    <w:rsid w:val="004A6081"/>
    <w:rPr>
      <w:kern w:val="0"/>
      <w:sz w:val="20"/>
      <w:szCs w:val="20"/>
      <w14:ligatures w14:val="none"/>
    </w:rPr>
  </w:style>
  <w:style w:type="paragraph" w:styleId="FootnoteText">
    <w:name w:val="footnote text"/>
    <w:basedOn w:val="Normal"/>
    <w:link w:val="FootnoteTextChar"/>
    <w:uiPriority w:val="99"/>
    <w:semiHidden/>
    <w:unhideWhenUsed/>
    <w:rsid w:val="004A6081"/>
    <w:rPr>
      <w:sz w:val="20"/>
      <w:szCs w:val="20"/>
    </w:rPr>
  </w:style>
  <w:style w:type="character" w:customStyle="1" w:styleId="FootnoteTextChar">
    <w:name w:val="Footnote Text Char"/>
    <w:basedOn w:val="DefaultParagraphFont"/>
    <w:link w:val="FootnoteText"/>
    <w:uiPriority w:val="99"/>
    <w:semiHidden/>
    <w:rsid w:val="004A6081"/>
    <w:rPr>
      <w:sz w:val="20"/>
      <w:szCs w:val="20"/>
    </w:rPr>
  </w:style>
  <w:style w:type="character" w:styleId="FootnoteReference">
    <w:name w:val="footnote reference"/>
    <w:basedOn w:val="DefaultParagraphFont"/>
    <w:uiPriority w:val="99"/>
    <w:semiHidden/>
    <w:unhideWhenUsed/>
    <w:rsid w:val="004A6081"/>
    <w:rPr>
      <w:vertAlign w:val="superscript"/>
    </w:rPr>
  </w:style>
  <w:style w:type="character" w:styleId="UnresolvedMention">
    <w:name w:val="Unresolved Mention"/>
    <w:basedOn w:val="DefaultParagraphFont"/>
    <w:uiPriority w:val="99"/>
    <w:semiHidden/>
    <w:unhideWhenUsed/>
    <w:rsid w:val="004A6081"/>
    <w:rPr>
      <w:color w:val="605E5C"/>
      <w:shd w:val="clear" w:color="auto" w:fill="E1DFDD"/>
    </w:rPr>
  </w:style>
  <w:style w:type="paragraph" w:styleId="Header">
    <w:name w:val="header"/>
    <w:basedOn w:val="Normal"/>
    <w:link w:val="HeaderChar"/>
    <w:uiPriority w:val="99"/>
    <w:unhideWhenUsed/>
    <w:rsid w:val="006632B3"/>
    <w:pPr>
      <w:tabs>
        <w:tab w:val="center" w:pos="4680"/>
        <w:tab w:val="right" w:pos="9360"/>
      </w:tabs>
    </w:pPr>
  </w:style>
  <w:style w:type="character" w:customStyle="1" w:styleId="HeaderChar">
    <w:name w:val="Header Char"/>
    <w:basedOn w:val="DefaultParagraphFont"/>
    <w:link w:val="Header"/>
    <w:uiPriority w:val="99"/>
    <w:rsid w:val="006632B3"/>
  </w:style>
  <w:style w:type="paragraph" w:styleId="Footer">
    <w:name w:val="footer"/>
    <w:basedOn w:val="Normal"/>
    <w:link w:val="FooterChar"/>
    <w:uiPriority w:val="99"/>
    <w:unhideWhenUsed/>
    <w:rsid w:val="006632B3"/>
    <w:pPr>
      <w:tabs>
        <w:tab w:val="center" w:pos="4680"/>
        <w:tab w:val="right" w:pos="9360"/>
      </w:tabs>
    </w:pPr>
  </w:style>
  <w:style w:type="character" w:customStyle="1" w:styleId="FooterChar">
    <w:name w:val="Footer Char"/>
    <w:basedOn w:val="DefaultParagraphFont"/>
    <w:link w:val="Footer"/>
    <w:uiPriority w:val="99"/>
    <w:rsid w:val="006632B3"/>
  </w:style>
  <w:style w:type="character" w:styleId="FollowedHyperlink">
    <w:name w:val="FollowedHyperlink"/>
    <w:basedOn w:val="DefaultParagraphFont"/>
    <w:uiPriority w:val="99"/>
    <w:semiHidden/>
    <w:unhideWhenUsed/>
    <w:rsid w:val="00CA40A8"/>
    <w:rPr>
      <w:color w:val="954F72" w:themeColor="followedHyperlink"/>
      <w:u w:val="single"/>
    </w:rPr>
  </w:style>
  <w:style w:type="character" w:customStyle="1" w:styleId="Heading3Char">
    <w:name w:val="Heading 3 Char"/>
    <w:basedOn w:val="DefaultParagraphFont"/>
    <w:link w:val="Heading3"/>
    <w:uiPriority w:val="9"/>
    <w:rsid w:val="00A945E9"/>
    <w:rPr>
      <w:rFonts w:asciiTheme="majorHAnsi" w:eastAsiaTheme="majorEastAsia" w:hAnsiTheme="majorHAnsi" w:cstheme="majorBidi"/>
      <w:b/>
      <w:bCs/>
      <w:color w:val="4472C4" w:themeColor="accent1"/>
      <w:kern w:val="0"/>
      <w:sz w:val="22"/>
      <w:szCs w:val="22"/>
      <w:lang w:val="en-US"/>
      <w14:ligatures w14:val="none"/>
    </w:rPr>
  </w:style>
  <w:style w:type="paragraph" w:styleId="CommentSubject">
    <w:name w:val="annotation subject"/>
    <w:basedOn w:val="CommentText"/>
    <w:next w:val="CommentText"/>
    <w:link w:val="CommentSubjectChar"/>
    <w:uiPriority w:val="99"/>
    <w:semiHidden/>
    <w:unhideWhenUsed/>
    <w:rsid w:val="008F6F36"/>
    <w:pPr>
      <w:spacing w:after="0"/>
    </w:pPr>
    <w:rPr>
      <w:b/>
      <w:bCs/>
      <w:kern w:val="2"/>
      <w14:ligatures w14:val="standardContextual"/>
    </w:rPr>
  </w:style>
  <w:style w:type="character" w:customStyle="1" w:styleId="CommentSubjectChar">
    <w:name w:val="Comment Subject Char"/>
    <w:basedOn w:val="CommentTextChar"/>
    <w:link w:val="CommentSubject"/>
    <w:uiPriority w:val="99"/>
    <w:semiHidden/>
    <w:rsid w:val="008F6F36"/>
    <w:rPr>
      <w:b/>
      <w:bCs/>
      <w:kern w:val="0"/>
      <w:sz w:val="20"/>
      <w:szCs w:val="20"/>
      <w14:ligatures w14:val="none"/>
    </w:rPr>
  </w:style>
  <w:style w:type="character" w:customStyle="1" w:styleId="Heading2Char">
    <w:name w:val="Heading 2 Char"/>
    <w:basedOn w:val="DefaultParagraphFont"/>
    <w:link w:val="Heading2"/>
    <w:uiPriority w:val="9"/>
    <w:rsid w:val="00C72349"/>
    <w:rPr>
      <w:rFonts w:asciiTheme="majorHAnsi" w:eastAsiaTheme="majorEastAsia" w:hAnsiTheme="majorHAnsi" w:cstheme="majorBidi"/>
      <w:color w:val="2F5496" w:themeColor="accent1" w:themeShade="BF"/>
      <w:sz w:val="26"/>
      <w:szCs w:val="26"/>
    </w:rPr>
  </w:style>
  <w:style w:type="numbering" w:customStyle="1" w:styleId="CurrentList1">
    <w:name w:val="Current List1"/>
    <w:uiPriority w:val="99"/>
    <w:rsid w:val="00177192"/>
    <w:pPr>
      <w:numPr>
        <w:numId w:val="17"/>
      </w:numPr>
    </w:pPr>
  </w:style>
  <w:style w:type="paragraph" w:styleId="NormalWeb">
    <w:name w:val="Normal (Web)"/>
    <w:basedOn w:val="Normal"/>
    <w:uiPriority w:val="99"/>
    <w:semiHidden/>
    <w:unhideWhenUsed/>
    <w:rsid w:val="00D0428D"/>
    <w:pPr>
      <w:spacing w:before="100" w:beforeAutospacing="1" w:after="100" w:afterAutospacing="1"/>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D0428D"/>
    <w:rPr>
      <w:i/>
      <w:iCs/>
    </w:rPr>
  </w:style>
  <w:style w:type="character" w:styleId="Strong">
    <w:name w:val="Strong"/>
    <w:basedOn w:val="DefaultParagraphFont"/>
    <w:uiPriority w:val="22"/>
    <w:qFormat/>
    <w:rsid w:val="00D0428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6DF273-847C-D94E-9130-1BBDE25DC5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TotalTime>
  <Pages>5</Pages>
  <Words>1131</Words>
  <Characters>6129</Characters>
  <Application>Microsoft Office Word</Application>
  <DocSecurity>0</DocSecurity>
  <Lines>169</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Shechter, Steven</dc:creator>
  <cp:keywords/>
  <dc:description/>
  <cp:lastModifiedBy>Haho Presto</cp:lastModifiedBy>
  <cp:revision>23</cp:revision>
  <dcterms:created xsi:type="dcterms:W3CDTF">2024-09-02T18:31:00Z</dcterms:created>
  <dcterms:modified xsi:type="dcterms:W3CDTF">2025-10-03T17:51:00Z</dcterms:modified>
</cp:coreProperties>
</file>