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instrText xml:space="preserve">TOC \h \o "1-3"</w:instrText>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
              <w:rPr>
                <w:rFonts w:ascii="Times New Roman" w:hAnsi="Times New Roman"/>
              </w:rPr>
              <w:t>Tạo hoá đơn (thủ công/tự động), gửi hoá đơn qua email/Telegram,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
              <w:rPr>
                <w:rFonts w:ascii="Times New Roman" w:hAnsi="Times New Roman"/>
              </w:rPr>
              <w:t>Đẩy thông báo đến ứng dụng/email/Telegram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
              <w:rPr>
                <w:rFonts w:ascii="Times New Roman" w:hAnsi="Times New Roman"/>
              </w:rPr>
              <w:t>Mật khẩu lưu dưới dạng bcrypt; xác thực 2 lớp (OTP qua Email/email);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
              <w:rPr>
                <w:rFonts w:ascii="Times New Roman" w:hAnsi="Times New Roman"/>
              </w:rPr>
              <w:t>1. Bạn muốn nhận thông báo hoá đơn qua kênh nào (email, Telegram, Telegram,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email/Telegram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
              <w:rPr>
                <w:rFonts w:ascii="Times New Roman" w:hAnsi="Times New Roman"/>
              </w:rPr>
              <w:t>UC37 Gửi thông báo tự động qua email (v1 hỗ trợ kênh email Gmail SMTP với 4 hàm: OTP đăng ký, OTP quên mật khẩu, thông báo hợp đồng, nhắc nợ; kênh Telegram);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br/>
              <w:t>Owner -[hidden]down-&gt; Manager</w:t>
              <w:br/>
              <w:t>Tenant -[hidden]down-&gt; Visitor</w:t>
              <w:br/>
              <w:br/>
              <w:t>rectangle "HỆ THỐNG QUẢN LÝ CHUỖI NHÀ TRỌ" {</w:t>
              <w:br/>
              <w:br/>
              <w:t xml:space="preserve">  package "Nhóm UC: Xác thực &amp; Tài khoản" as pkg_A {</w:t>
              <w:br/>
              <w:t xml:space="preserve">    usecase "Quản lý xác thực\n&amp; tài khoản"            as UC_Auth</w:t>
              <w:br/>
              <w:t xml:space="preserve">    usecase "Quản trị User\n&amp; Phân quyền"              as UC_Sys</w:t>
              <w:br/>
              <w:t xml:space="preserve">  }</w:t>
              <w:br/>
              <w:br/>
              <w:t xml:space="preserve">  package "Nhóm UC: Nhà trọ &amp; Phòng" as pkg_B {</w:t>
              <w:br/>
              <w:t xml:space="preserve">    usecase "Quản lý nhà trọ\n/ chi nhánh"             as UC_Branch</w:t>
              <w:br/>
              <w:t xml:space="preserve">    usecase "Quản lý phòng\n&amp; tài sản"                 as UC_Room</w:t>
              <w:br/>
              <w:t xml:space="preserve">  }</w:t>
              <w:br/>
              <w:br/>
              <w:t xml:space="preserve">  package "Nhóm UC: Hợp đồng &amp; Khách thuê" as pkg_C {</w:t>
              <w:br/>
              <w:t xml:space="preserve">    usecase "Quản lý hợp đồng\n&amp; khách thuê"           as UC_Contract</w:t>
              <w:br/>
              <w:t xml:space="preserve">  }</w:t>
              <w:br/>
              <w:br/>
              <w:t xml:space="preserve">  package "Nhóm UC: Dịch vụ, Hoá đơn &amp; Thanh toán" as pkg_D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 Báo cáo &amp; Thống kê" as pkg_E {</w:t>
              <w:br/>
              <w:t xml:space="preserve">    usecase "Báo cáo &amp; thống kê"                       as UC_Report</w:t>
              <w:br/>
              <w:t xml:space="preserve">  }</w:t>
              <w:br/>
              <w:br/>
              <w:t xml:space="preserve">  package "Nhóm UC: Tiện ích bổ trợ" as pkg_F {</w:t>
              <w:br/>
              <w:t xml:space="preserve">    usecase "Gửi thông báo\n&amp; nhắc nợ"                 as UC_Notify</w:t>
              <w:br/>
              <w:t xml:space="preserve">    usecase "Tìm kiếm\n&amp; đặt cọc phòng"                as UC_Search</w:t>
              <w:br/>
              <w:t xml:space="preserve">    usecase "Trợ lý ảo\nAI Chatbot"                    as UC_Chat</w:t>
              <w:br/>
              <w:t xml:space="preserve">  }</w:t>
              <w:br/>
              <w:br/>
              <w:t xml:space="preserve">  pkg_A -[hidden]down-&gt; pkg_B</w:t>
              <w:br/>
              <w:t xml:space="preserve">  pkg_B -[hidden]down-&gt; pkg_C</w:t>
              <w:br/>
              <w:t xml:space="preserve">  pkg_C -[hidden]down-&gt; pkg_D</w:t>
              <w:br/>
              <w:t xml:space="preserve">  pkg_D -[hidden]down-&gt; pkg_E</w:t>
              <w:br/>
              <w:t xml:space="preserve">  pkg_E -[hidden]down-&gt; pkg_F</w:t>
              <w:br/>
              <w:t>}</w:t>
              <w:br/>
              <w:br/>
              <w:t>' Mối quan hệ giữa Actor bên trái (Owner, Manager) với Use Case</w:t>
              <w:br/>
              <w:t>Owner -- UC_Auth</w:t>
              <w:br/>
              <w:t>Owner -- UC_Sys</w:t>
              <w:br/>
              <w:t>Owner -- UC_Branch</w:t>
              <w:br/>
              <w:t>Owner -- UC_Contract</w:t>
              <w:br/>
              <w:t>Owner -- UC_Service</w:t>
              <w:br/>
              <w:t>Owner -- UC_Invoice</w:t>
              <w:br/>
              <w:t>Owner -- UC_Report</w:t>
              <w:br/>
              <w:t>Owner -- UC_Chat</w:t>
              <w:br/>
              <w:br/>
              <w:t>Manager -- UC_Auth</w:t>
              <w:br/>
              <w:t>Manager -- UC_Room</w:t>
              <w:br/>
              <w:t>Manager -- UC_Contract</w:t>
              <w:br/>
              <w:t>Manager -- UC_Meter</w:t>
              <w:br/>
              <w:t>Manager -- UC_Payment</w:t>
              <w:br/>
              <w:t>Manager -- UC_Notify</w:t>
              <w:br/>
              <w:t>Manager -- UC_Chat</w:t>
              <w:br/>
              <w:br/>
              <w:t>' Mối quan hệ giữa Use Case với Actor bên phải (Tenant, Visitor)</w:t>
              <w:br/>
              <w:t>UC_Auth -- Tenant</w:t>
              <w:br/>
              <w:t>UC_Invoice -- Tenant</w:t>
              <w:br/>
              <w:t>UC_Payment -- Tenant</w:t>
              <w:br/>
              <w:t>UC_Notify -- Tenant</w:t>
              <w:br/>
              <w:t>UC_Chat -- Tenant</w:t>
              <w:br/>
              <w:br/>
              <w:t>UC_Search -- Visitor</w:t>
              <w:br/>
              <w:t>UC_Auth -- Visitor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br/>
              <w:t>rectangle "Dịch vụ, ghi chỉ số, hoá đơn &amp; thanh toán"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pPr>
        <w:pStyle w:val="4"/>
      </w:pPr>
      <w:r>
        <w:rPr>
          <w:rFonts w:ascii="Times New Roman" w:hAnsi="Times New Roman"/>
          <w:b/>
          <w:sz w:val="26"/>
        </w:rPr>
        <w:t>2.4.1 Mô tả Use Case "UC01 - Đăng ký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Đăng ký tài khoản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Cho phép khách vãng lai đăng ký tài khoản mới trên hệ thống để bắt đầu tìm kiếm phòng và đặt cọc online.</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vãng lai chưa có tài khoản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Tài khoản mới được tạo ở trạng thái hoạt động (active), thông tin cơ bản của khách thuê được khởi tạo.</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vãng lai truy cập chức năng 'Đăng ký'.</w:t>
            </w:r>
            <w:r>
              <w:br/>
            </w:r>
            <w:r>
              <w:rPr>
                <w:rFonts w:ascii="Times New Roman" w:hAnsi="Times New Roman"/>
                <w:b w:val="0"/>
                <w:sz w:val="22"/>
              </w:rPr>
              <w:t>2. Nhập thông tin: Họ tên, email, mật khẩu, xác nhận mật khẩu.</w:t>
            </w:r>
            <w:r>
              <w:br/>
            </w:r>
            <w:r>
              <w:rPr>
                <w:rFonts w:ascii="Times New Roman" w:hAnsi="Times New Roman"/>
                <w:b w:val="0"/>
                <w:sz w:val="22"/>
              </w:rPr>
              <w:t>3. Hệ thống sinh mã OTP gồm 6 chữ số và gửi qua email khách hàng.</w:t>
            </w:r>
            <w:r>
              <w:br/>
            </w:r>
            <w:r>
              <w:rPr>
                <w:rFonts w:ascii="Times New Roman" w:hAnsi="Times New Roman"/>
                <w:b w:val="0"/>
                <w:sz w:val="22"/>
              </w:rPr>
              <w:t>4. Khách vãng lai nhập mã OTP để xác nhận.</w:t>
            </w:r>
            <w:r>
              <w:br/>
            </w:r>
            <w:r>
              <w:rPr>
                <w:rFonts w:ascii="Times New Roman" w:hAnsi="Times New Roman"/>
                <w:b w:val="0"/>
                <w:sz w:val="22"/>
              </w:rPr>
              <w:t>5. Hệ thống kiểm tra OTP, kích hoạt tài khoản và thông báo thành công.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Hệ thống không gửi được email: báo lỗi kết nối SMTP, cho phép click gửi lại.</w:t>
            </w:r>
            <w:r>
              <w:br/>
            </w:r>
            <w:r>
              <w:rPr>
                <w:rFonts w:ascii="Times New Roman" w:hAnsi="Times New Roman"/>
                <w:b w:val="0"/>
                <w:sz w:val="22"/>
              </w:rPr>
              <w:t>4a. Khách nhập sai mã OTP: hệ thống hiển thị thông báo lỗi, cho phép nhập lại tối đa 5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Mã hóa mật khẩu bằng bcrypt; Thời gian gửi OTP qua email &lt; 10 giây.</w:t>
            </w:r>
          </w:p>
        </w:tc>
      </w:tr>
    </w:tbl>
    <w:p>
      <w:pPr>
        <w:spacing w:before="120" w:after="120"/>
      </w:pPr>
    </w:p>
    <w:p>
      <w:pPr>
        <w:pStyle w:val="4"/>
      </w:pPr>
      <w:r>
        <w:rPr>
          <w:rFonts w:ascii="Times New Roman" w:hAnsi="Times New Roman"/>
          <w:b/>
          <w:sz w:val="26"/>
        </w:rPr>
        <w:t>2.4.2 Mô tả Use Case "UC02 - Đăng nhập"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Đăng nhập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(Chủ trọ, Quản lý, Khách thuê)</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Xác thực danh tính người dùng bằng email và mật khẩu để cấp quyền truy cập hệ thống.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Tài khoản của người dùng đã tồn tại và đang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cấp mã token JWT, lưu phiên làm việc và chuyển hướng đến trang chủ tương ứng.</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nhập email và mật khẩu tại màn hình Đăng nhập.</w:t>
            </w:r>
            <w:r>
              <w:br/>
            </w:r>
            <w:r>
              <w:rPr>
                <w:rFonts w:ascii="Times New Roman" w:hAnsi="Times New Roman"/>
                <w:b w:val="0"/>
                <w:sz w:val="22"/>
              </w:rPr>
              <w:t>2. Hệ thống kiểm tra thông tin và so khớp mật khẩu đã băm.</w:t>
            </w:r>
            <w:r>
              <w:br/>
            </w:r>
            <w:r>
              <w:rPr>
                <w:rFonts w:ascii="Times New Roman" w:hAnsi="Times New Roman"/>
                <w:b w:val="0"/>
                <w:sz w:val="22"/>
              </w:rPr>
              <w:t>3. Hệ thống lưu trữ JWT token và tải thông tin cấu hình vai trò.</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Sai mật khẩu hoặc email không tồn tại: báo lỗi đăng nhập.</w:t>
            </w:r>
            <w:r>
              <w:br/>
            </w:r>
            <w:r>
              <w:rPr>
                <w:rFonts w:ascii="Times New Roman" w:hAnsi="Times New Roman"/>
                <w:b w:val="0"/>
                <w:sz w:val="22"/>
              </w:rPr>
              <w:t>2b. Tài khoản đang bị khóa: thông báo tài khoản bị tạm khóa và liên hệ Admin.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phản hồi đăng nhập &lt; 1.5 giây; sử dụng HTTPS bảo mật.</w:t>
            </w:r>
          </w:p>
        </w:tc>
      </w:tr>
    </w:tbl>
    <w:p>
      <w:pPr>
        <w:spacing w:before="120" w:after="120"/>
      </w:pPr>
    </w:p>
    <w:p>
      <w:pPr>
        <w:pStyle w:val="4"/>
      </w:pPr>
      <w:r>
        <w:rPr>
          <w:rFonts w:ascii="Times New Roman" w:hAnsi="Times New Roman"/>
          <w:b/>
          <w:sz w:val="26"/>
        </w:rPr>
        <w:t>2.4.3 Mô tả Use Case "UC03 - Đăng xuất"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UC03</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Đăng xuất</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Hủy bỏ phiên làm việc hiện tại của người dùng và thu hồi quyền truy cập.</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đang đăng nhập vào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JWT token bị xóa khỏi client, người dùng được chuyển hướng về trang đăng nhập.</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'Đăng xuất' từ giao diện.</w:t>
            </w:r>
            <w:r>
              <w:br/>
            </w:r>
            <w:r>
              <w:rPr>
                <w:rFonts w:ascii="Times New Roman" w:hAnsi="Times New Roman"/>
                <w:b w:val="0"/>
                <w:sz w:val="22"/>
              </w:rPr>
              <w:t>2. Hệ thống xóa thông tin token tại local client và gọi API hủy phiên làm việc.</w:t>
            </w:r>
            <w:r>
              <w:br/>
            </w:r>
            <w:r>
              <w:rPr>
                <w:rFonts w:ascii="Times New Roman" w:hAnsi="Times New Roman"/>
                <w:b w:val="0"/>
                <w:sz w:val="22"/>
              </w:rPr>
              <w:t>3. Chuyển hướng người dùng về màn hình đăng nhập.</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xử lý &lt; 0.5 giây.</w:t>
            </w:r>
          </w:p>
        </w:tc>
      </w:tr>
    </w:tbl>
    <w:p>
      <w:pPr>
        <w:spacing w:before="120" w:after="120"/>
      </w:pPr>
    </w:p>
    <w:p>
      <w:pPr>
        <w:pStyle w:val="4"/>
      </w:pPr>
      <w:r>
        <w:rPr>
          <w:rFonts w:ascii="Times New Roman" w:hAnsi="Times New Roman"/>
          <w:b/>
          <w:sz w:val="26"/>
        </w:rPr>
        <w:t>2.4.4 Mô tả Use Case "UC04 - Quên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UC04</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Quên mật khẩu</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Hỗ trợ người dùng yêu cầu khôi phục mật khẩu khi không nhớ mật khẩu đăng nhập.</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Tài khoản email của người dùng đã tồn tại trong CSDL.</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tạo mã OTP khôi phục mật khẩu và gửi đến email của người dùng.</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'Quên mật khẩu' tại màn hình đăng nhập.</w:t>
            </w:r>
            <w:r>
              <w:br/>
            </w:r>
            <w:r>
              <w:rPr>
                <w:rFonts w:ascii="Times New Roman" w:hAnsi="Times New Roman"/>
                <w:b w:val="0"/>
                <w:sz w:val="22"/>
              </w:rPr>
              <w:t>2. Nhập địa chỉ email đăng ký tài khoản.</w:t>
            </w:r>
            <w:r>
              <w:br/>
            </w:r>
            <w:r>
              <w:rPr>
                <w:rFonts w:ascii="Times New Roman" w:hAnsi="Times New Roman"/>
                <w:b w:val="0"/>
                <w:sz w:val="22"/>
              </w:rPr>
              <w:t>3. Hệ thống kiểm tra sự tồn tại của email và gửi mã OTP khôi phục.</w:t>
            </w:r>
            <w:r>
              <w:br/>
            </w:r>
            <w:r>
              <w:rPr>
                <w:rFonts w:ascii="Times New Roman" w:hAnsi="Times New Roman"/>
                <w:b w:val="0"/>
                <w:sz w:val="22"/>
              </w:rPr>
              <w:t>4. Người dùng nhận mã OTP qua hòm thư.</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Email không tồn tại trên hệ thống: thông báo lỗi 'Email không hợp lệ'.</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OTP khôi phục mật khẩu có hiệu lực trong 5 phút.</w:t>
            </w:r>
          </w:p>
        </w:tc>
      </w:tr>
    </w:tbl>
    <w:p>
      <w:pPr>
        <w:spacing w:before="120" w:after="120"/>
      </w:pPr>
    </w:p>
    <w:p>
      <w:pPr>
        <w:pStyle w:val="4"/>
      </w:pPr>
      <w:r>
        <w:rPr>
          <w:rFonts w:ascii="Times New Roman" w:hAnsi="Times New Roman"/>
          <w:b/>
          <w:sz w:val="26"/>
        </w:rPr>
        <w:t>2.4.5 Mô tả Use Case "UC05 - Đặt lại mật khẩu"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UC05</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Đặt lại mật khẩu</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Thiết lập mật khẩu mới sau khi xác thực OTP khôi phục thành công.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Đã có mã OTP gửi đến email của người dùng.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Mật khẩu mới được cập nhật vào CSDL.</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nhập mã OTP nhận được và nhập mật khẩu mới.</w:t>
            </w:r>
            <w:r>
              <w:br/>
            </w:r>
            <w:r>
              <w:rPr>
                <w:rFonts w:ascii="Times New Roman" w:hAnsi="Times New Roman"/>
                <w:b w:val="0"/>
                <w:sz w:val="22"/>
              </w:rPr>
              <w:t>2. Hệ thống kiểm tra tính hợp lệ và hạn dùng của OTP.</w:t>
            </w:r>
            <w:r>
              <w:br/>
            </w:r>
            <w:r>
              <w:rPr>
                <w:rFonts w:ascii="Times New Roman" w:hAnsi="Times New Roman"/>
                <w:b w:val="0"/>
                <w:sz w:val="22"/>
              </w:rPr>
              <w:t>3. Tiến hành cập nhật mật khẩu mới (đã băm) vào DB và xóa OTP.</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Nhập sai OTP hoặc OTP quá hạn: hệ thống báo lỗi và yêu cầu thử lại.</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Mật khẩu mới phải đáp ứng độ dài tối thiểu 6 ký tự.</w:t>
            </w:r>
          </w:p>
        </w:tc>
      </w:tr>
    </w:tbl>
    <w:p>
      <w:pPr>
        <w:spacing w:before="120" w:after="120"/>
      </w:pPr>
    </w:p>
    <w:p>
      <w:pPr>
        <w:pStyle w:val="4"/>
      </w:pPr>
      <w:r>
        <w:rPr>
          <w:rFonts w:ascii="Times New Roman" w:hAnsi="Times New Roman"/>
          <w:b/>
          <w:sz w:val="26"/>
        </w:rPr>
        <w:t>2.4.6 Mô tả Use Case "UC06 - Cập nhật hồ sơ cá nhân"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UC06</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Cập nhật hồ sơ cá nhân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Cho phép người dùng chỉnh sửa thông tin liên hệ và thông tin định danh cá nhân.</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đã đăng nhập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tin cá nhân mới được lưu trữ thành công vào CSDL.</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truy cập trang 'Hồ sơ cá nhân'.</w:t>
            </w:r>
            <w:r>
              <w:br/>
            </w:r>
            <w:r>
              <w:rPr>
                <w:rFonts w:ascii="Times New Roman" w:hAnsi="Times New Roman"/>
                <w:b w:val="0"/>
                <w:sz w:val="22"/>
              </w:rPr>
              <w:t>2. Cập nhật các trường thông tin: số điện thoại, CCCD, nghề nghiệp, địa chỉ thường trú.</w:t>
            </w:r>
            <w:r>
              <w:br/>
            </w:r>
            <w:r>
              <w:rPr>
                <w:rFonts w:ascii="Times New Roman" w:hAnsi="Times New Roman"/>
                <w:b w:val="0"/>
                <w:sz w:val="22"/>
              </w:rPr>
              <w:t>3. Nhấn nút 'Lưu thay đổi'.</w:t>
            </w:r>
            <w:r>
              <w:br/>
            </w:r>
            <w:r>
              <w:rPr>
                <w:rFonts w:ascii="Times New Roman" w:hAnsi="Times New Roman"/>
                <w:b w:val="0"/>
                <w:sz w:val="22"/>
              </w:rPr>
              <w:t>4. Hệ thống kiểm tra định dạng và ghi nhận vào CSDL.</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4a. Số điện thoại hoặc số CCCD sai định dạng: báo lỗi và yêu cầu chỉnh sửa lại.</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Kiểm tra trùng lặp số CCCD trên toàn hệ thống.</w:t>
            </w:r>
          </w:p>
        </w:tc>
      </w:tr>
    </w:tbl>
    <w:p>
      <w:pPr>
        <w:spacing w:before="120" w:after="120"/>
      </w:pPr>
    </w:p>
    <w:p>
      <w:pPr>
        <w:pStyle w:val="4"/>
      </w:pPr>
      <w:r>
        <w:rPr>
          <w:rFonts w:ascii="Times New Roman" w:hAnsi="Times New Roman"/>
          <w:b/>
          <w:sz w:val="26"/>
        </w:rPr>
        <w:t>2.4.7 Mô tả Use Case "UC07 - Khóa/Mở khóa tài khoản"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UC07</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Khóa/Mở khóa tài khoản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(Admin)</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thực hiện khóa tài khoản vi phạm hoặc mở khóa tài khoản người dùng.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 tài khoản cần tác động tồn tại trong CSDL.</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Trạng thái tài khoản được cập nhật trong DB; người dùng bị khóa sẽ không thể đăng nhập.</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mở giao diện 'Quản lý người dùng'.</w:t>
            </w:r>
            <w:r>
              <w:br/>
            </w:r>
            <w:r>
              <w:rPr>
                <w:rFonts w:ascii="Times New Roman" w:hAnsi="Times New Roman"/>
                <w:b w:val="0"/>
                <w:sz w:val="22"/>
              </w:rPr>
              <w:t>2. Chọn tài khoản cần khóa/mở khóa.</w:t>
            </w:r>
            <w:r>
              <w:br/>
            </w:r>
            <w:r>
              <w:rPr>
                <w:rFonts w:ascii="Times New Roman" w:hAnsi="Times New Roman"/>
                <w:b w:val="0"/>
                <w:sz w:val="22"/>
              </w:rPr>
              <w:t>3. Click chọn trạng thái mới và xác nhận.</w:t>
            </w:r>
            <w:r>
              <w:br/>
            </w:r>
            <w:r>
              <w:rPr>
                <w:rFonts w:ascii="Times New Roman" w:hAnsi="Times New Roman"/>
                <w:b w:val="0"/>
                <w:sz w:val="22"/>
              </w:rPr>
              <w:t>4. Hệ thống cập nhật trường trạng thái trong DB và gửi email thông báo.</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Quyết định khóa tài khoản có hiệu lực ngay lập tức đối với phiên làm việc hiện tại của user.</w:t>
            </w:r>
          </w:p>
        </w:tc>
      </w:tr>
    </w:tbl>
    <w:p>
      <w:pPr>
        <w:spacing w:before="120" w:after="120"/>
      </w:pPr>
    </w:p>
    <w:p>
      <w:pPr>
        <w:pStyle w:val="4"/>
      </w:pPr>
      <w:r>
        <w:rPr>
          <w:rFonts w:ascii="Times New Roman" w:hAnsi="Times New Roman"/>
          <w:b/>
          <w:sz w:val="26"/>
        </w:rPr>
        <w:t>2.4.8 Mô tả Use Case "UC08 - Phân quyền vai trò"</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UC08</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Phân quyền vai trò</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(Admin)</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phân chia vai trò cho người dùng (Chủ trọ, Quản lý chi nhánh, Khách thuê) để kiểm soát quyền hạn sử dụng chức năng.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Tài khoản người dùng cần phân vai trò đã tồn tại.</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Vai trò mới được lưu trữ và áp dụng cho người dùng trong DB.</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chọn người dùng từ danh sách quản trị.</w:t>
            </w:r>
            <w:r>
              <w:br/>
            </w:r>
            <w:r>
              <w:rPr>
                <w:rFonts w:ascii="Times New Roman" w:hAnsi="Times New Roman"/>
                <w:b w:val="0"/>
                <w:sz w:val="22"/>
              </w:rPr>
              <w:t>2. Chọn vai trò cần gán (Ví dụ: Manager).</w:t>
            </w:r>
            <w:r>
              <w:br/>
            </w:r>
            <w:r>
              <w:rPr>
                <w:rFonts w:ascii="Times New Roman" w:hAnsi="Times New Roman"/>
                <w:b w:val="0"/>
                <w:sz w:val="22"/>
              </w:rPr>
              <w:t>3. Hệ thống ghi nhận vai trò mới vào CSDL.</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Kiểm tra phân quyền nghiêm ngặt ở mọi API Backend.</w:t>
            </w:r>
          </w:p>
        </w:tc>
      </w:tr>
    </w:tbl>
    <w:p>
      <w:pPr>
        <w:spacing w:before="120" w:after="120"/>
      </w:pPr>
    </w:p>
    <w:p>
      <w:pPr>
        <w:pStyle w:val="4"/>
      </w:pPr>
      <w:r>
        <w:rPr>
          <w:rFonts w:ascii="Times New Roman" w:hAnsi="Times New Roman"/>
          <w:b/>
          <w:sz w:val="26"/>
        </w:rPr>
        <w:t>2.4.9 Mô tả Use Case "UC09 - Thêm/sửa/ngừng nhà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UC09</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Thêm/sửa/ngừng nhà trọ</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danh sách các cơ sở nhà trọ/chi nhánh trong chuỗi vận hành.</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tin cơ sở nhà trọ mới được lưu trữ hoặc cập nhật trong CSDL.</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mở mục 'Quản lý cơ sở trọ'.</w:t>
            </w:r>
            <w:r>
              <w:br/>
            </w:r>
            <w:r>
              <w:rPr>
                <w:rFonts w:ascii="Times New Roman" w:hAnsi="Times New Roman"/>
                <w:b w:val="0"/>
                <w:sz w:val="22"/>
              </w:rPr>
              <w:t>2. Chọn thêm hoặc sửa thông tin cơ sở: Tên, địa chỉ, số tầng, số phòng.</w:t>
            </w:r>
            <w:r>
              <w:br/>
            </w:r>
            <w:r>
              <w:rPr>
                <w:rFonts w:ascii="Times New Roman" w:hAnsi="Times New Roman"/>
                <w:b w:val="0"/>
                <w:sz w:val="22"/>
              </w:rPr>
              <w:t>3. Hệ thống lưu trữ thông tin và gán mã cơ sở trọ tự động.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Địa chỉ bị để trống hoặc không hợp lệ: hệ thống báo đỏ yêu cầu điền đầy đủ.</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tin địa chỉ hỗ trợ tìm kiếm theo vùng địa lý quận/huyện.</w:t>
            </w:r>
          </w:p>
        </w:tc>
      </w:tr>
    </w:tbl>
    <w:p>
      <w:pPr>
        <w:spacing w:before="120" w:after="120"/>
      </w:pPr>
    </w:p>
    <w:p>
      <w:pPr>
        <w:pStyle w:val="4"/>
      </w:pPr>
      <w:r>
        <w:rPr>
          <w:rFonts w:ascii="Times New Roman" w:hAnsi="Times New Roman"/>
          <w:b/>
          <w:sz w:val="26"/>
        </w:rPr>
        <w:t>2.4.10 Mô tả Use Case "UC10 - Phân công quản lý"</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UC10</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Phân công quản lý</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phân công nhân viên quản lý phụ trách quản lý vận hành một hoặc nhiều cơ sở nhà trọ.</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Tài khoản nhân viên đã có vai trò Manager; cơ sở nhà trọ đã được tạo.</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Mối quan hệ phân công được cập nhật trong CSDL.</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mở trang 'Phân công quản lý'.</w:t>
            </w:r>
            <w:r>
              <w:br/>
            </w:r>
            <w:r>
              <w:rPr>
                <w:rFonts w:ascii="Times New Roman" w:hAnsi="Times New Roman"/>
                <w:b w:val="0"/>
                <w:sz w:val="22"/>
              </w:rPr>
              <w:t>2. Chọn nhân viên quản lý và tích chọn các cơ sở trọ giao cho nhân viên đó phụ trách.</w:t>
            </w:r>
            <w:r>
              <w:br/>
            </w:r>
            <w:r>
              <w:rPr>
                <w:rFonts w:ascii="Times New Roman" w:hAnsi="Times New Roman"/>
                <w:b w:val="0"/>
                <w:sz w:val="22"/>
              </w:rPr>
              <w:t>3. Hệ thống lưu trữ các mã chi nhánh được phân công vào mảng maNhaTroIds của người dùng.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Một quản lý có thể được phân công trông coi nhiều nhà trọ và ngược lại (Nhiều - Nhiều).</w:t>
            </w:r>
          </w:p>
        </w:tc>
      </w:tr>
    </w:tbl>
    <w:p>
      <w:pPr>
        <w:spacing w:before="120" w:after="120"/>
      </w:pPr>
    </w:p>
    <w:p>
      <w:pPr>
        <w:pStyle w:val="4"/>
      </w:pPr>
      <w:r>
        <w:rPr>
          <w:rFonts w:ascii="Times New Roman" w:hAnsi="Times New Roman"/>
          <w:b/>
          <w:sz w:val="26"/>
        </w:rPr>
        <w:t>2.4.11 Mô tả Use Case "UC11 - Quản lý loại phòng &amp; tiện nghi"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loại phòng &amp; tiện nghi</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Thiết lập danh mục loại phòng, diện tích, giá thuê cơ bản và các tiện ích đi kèm.</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Đã có thông tin nhà trọ.</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Loại phòng được cấu hình phục vụ cho việc tạo phòng trọ.</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mở trang 'Quản lý loại phòng'.</w:t>
            </w:r>
            <w:r>
              <w:br/>
            </w:r>
            <w:r>
              <w:rPr>
                <w:rFonts w:ascii="Times New Roman" w:hAnsi="Times New Roman"/>
                <w:b w:val="0"/>
                <w:sz w:val="22"/>
              </w:rPr>
              <w:t>2. Nhập tên loại phòng, diện tích, giá thuê cơ bản và check chọn các tiện ích (điều hòa, nóng lạnh, ban công, bếp...).</w:t>
            </w:r>
            <w:r>
              <w:br/>
            </w:r>
            <w:r>
              <w:rPr>
                <w:rFonts w:ascii="Times New Roman" w:hAnsi="Times New Roman"/>
                <w:b w:val="0"/>
                <w:sz w:val="22"/>
              </w:rPr>
              <w:t>3. Hệ thống lưu lại loại phòng mới.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Giá thuê hoặc diện tích nhỏ hơn hoặc bằng 0: hệ thống báo lỗi không hợp lệ.</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Cấu hình tiện nghi được hiển thị trực quan cho khách vãng lai khi tìm phòng.</w:t>
            </w:r>
          </w:p>
        </w:tc>
      </w:tr>
    </w:tbl>
    <w:p>
      <w:pPr>
        <w:spacing w:before="120" w:after="120"/>
      </w:pPr>
    </w:p>
    <w:p>
      <w:pPr>
        <w:pStyle w:val="4"/>
      </w:pPr>
      <w:r>
        <w:rPr>
          <w:rFonts w:ascii="Times New Roman" w:hAnsi="Times New Roman"/>
          <w:b/>
          <w:sz w:val="26"/>
        </w:rPr>
        <w:t>2.4.12 Mô tả Use Case "UC12 - CRUD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CRUD phòng trọ</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danh sách các phòng trọ của từng cơ sở chi nhánh.</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Loại phòng đã được tạo sẵn.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trọ được lưu trữ trong DB với trạng thái mặc định là Trống.</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'Quản lý phòng'.</w:t>
            </w:r>
            <w:r>
              <w:br/>
            </w:r>
            <w:r>
              <w:rPr>
                <w:rFonts w:ascii="Times New Roman" w:hAnsi="Times New Roman"/>
                <w:b w:val="0"/>
                <w:sz w:val="22"/>
              </w:rPr>
              <w:t>2. Chọn thêm phòng: Nhập số phòng, tầng, chọn loại phòng tương ứng.</w:t>
            </w:r>
            <w:r>
              <w:br/>
            </w:r>
            <w:r>
              <w:rPr>
                <w:rFonts w:ascii="Times New Roman" w:hAnsi="Times New Roman"/>
                <w:b w:val="0"/>
                <w:sz w:val="22"/>
              </w:rPr>
              <w:t>3. Hệ thống kiểm tra số phòng không trùng trong cùng một cơ sở và ghi nhận phòng mới.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Số phòng bị trùng lặp: hệ thống báo lỗi 'Phòng đã tồn tại'.</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Hỗ trợ import danh sách phòng từ file Excel để đẩy nhanh thiết lập ban đầu.</w:t>
            </w:r>
          </w:p>
        </w:tc>
      </w:tr>
    </w:tbl>
    <w:p>
      <w:pPr>
        <w:spacing w:before="120" w:after="120"/>
      </w:pPr>
    </w:p>
    <w:p>
      <w:pPr>
        <w:pStyle w:val="4"/>
      </w:pPr>
      <w:r>
        <w:rPr>
          <w:rFonts w:ascii="Times New Roman" w:hAnsi="Times New Roman"/>
          <w:b/>
          <w:sz w:val="26"/>
        </w:rPr>
        <w:t>2.4.13 Mô tả Use Case "UC13 - Cập nhật trạng thái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UC13</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Cập nhật trạng thái phòng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Cập nhật trạng thái hiển thị của phòng trọ khi có thay đổi thực tế.</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trọ đã tồn tại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Trạng thái phòng (empty, rented, deposit, maintenance) được cập nhật trong DB.</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phòng trọ trên sơ đồ phòng.</w:t>
            </w:r>
            <w:r>
              <w:br/>
            </w:r>
            <w:r>
              <w:rPr>
                <w:rFonts w:ascii="Times New Roman" w:hAnsi="Times New Roman"/>
                <w:b w:val="0"/>
                <w:sz w:val="22"/>
              </w:rPr>
              <w:t>2. Chọn trạng thái mới từ danh sách thả xuống (Ví dụ: Bảo trì).</w:t>
            </w:r>
            <w:r>
              <w:br/>
            </w:r>
            <w:r>
              <w:rPr>
                <w:rFonts w:ascii="Times New Roman" w:hAnsi="Times New Roman"/>
                <w:b w:val="0"/>
                <w:sz w:val="22"/>
              </w:rPr>
              <w:t>3. Hệ thống ghi nhận trạng thái mới và đổi màu phòng trọ trên sơ đồ.</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tự động chuyển trạng thái sang 'rented' khi hợp đồng có hiệu lực.</w:t>
            </w:r>
          </w:p>
        </w:tc>
      </w:tr>
    </w:tbl>
    <w:p>
      <w:pPr>
        <w:spacing w:before="120" w:after="120"/>
      </w:pPr>
    </w:p>
    <w:p>
      <w:pPr>
        <w:pStyle w:val="4"/>
      </w:pPr>
      <w:r>
        <w:rPr>
          <w:rFonts w:ascii="Times New Roman" w:hAnsi="Times New Roman"/>
          <w:b/>
          <w:sz w:val="26"/>
        </w:rPr>
        <w:t>2.4.14 Mô tả Use Case "UC14 - Quản lý tài sản trong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UC14</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tài sản trong phòng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danh mục trang thiết bị, tài sản kèm theo tình trạng hiện trạng của từng phòng trọ.</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trọ đã được tạo lập.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tin tài sản được cập nhật trực tiếp vào document của phòng trọ.</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phòng và mở tab 'Tài sản'.</w:t>
            </w:r>
            <w:r>
              <w:br/>
            </w:r>
            <w:r>
              <w:rPr>
                <w:rFonts w:ascii="Times New Roman" w:hAnsi="Times New Roman"/>
                <w:b w:val="0"/>
                <w:sz w:val="22"/>
              </w:rPr>
              <w:t>2. Thêm hoặc cập nhật tài sản: Tên tài sản, số lượng, giá trị, tình trạng (Tốt/Hỏng).</w:t>
            </w:r>
            <w:r>
              <w:br/>
            </w:r>
            <w:r>
              <w:rPr>
                <w:rFonts w:ascii="Times New Roman" w:hAnsi="Times New Roman"/>
                <w:b w:val="0"/>
                <w:sz w:val="22"/>
              </w:rPr>
              <w:t>3. Hệ thống cập nhật mảng taiSan[] bên trong Document Room.</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Dữ liệu được lưu trữ dạng nhúng (NoSQL) để tối ưu truy vấn.</w:t>
            </w:r>
          </w:p>
        </w:tc>
      </w:tr>
    </w:tbl>
    <w:p>
      <w:pPr>
        <w:spacing w:before="120" w:after="120"/>
      </w:pPr>
    </w:p>
    <w:p>
      <w:pPr>
        <w:pStyle w:val="4"/>
      </w:pPr>
      <w:r>
        <w:rPr>
          <w:rFonts w:ascii="Times New Roman" w:hAnsi="Times New Roman"/>
          <w:b/>
          <w:sz w:val="26"/>
        </w:rPr>
        <w:t>2.4.15 Mô tả Use Case "UC15 - Thêm hồ sơ khách"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UC15</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Thêm hồ sơ khách</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Liên kết tài khoản người dùng của khách thuê để tạo lập hồ sơ khách thuê của phòng.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 đã đăng ký tài khoản trên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Hồ sơ khách thuê được thiết lập phục vụ lập hợp đồng.</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Quản lý tìm tài khoản khách qua email hoặc số điện thoại.</w:t>
            </w:r>
            <w:r>
              <w:br/>
            </w:r>
            <w:r>
              <w:rPr>
                <w:rFonts w:ascii="Times New Roman" w:hAnsi="Times New Roman"/>
                <w:b w:val="0"/>
                <w:sz w:val="22"/>
              </w:rPr>
              <w:t>2. Chọn tài khoản khách phù hợp để liên kết vào phòng thuê.</w:t>
            </w:r>
            <w:r>
              <w:br/>
            </w:r>
            <w:r>
              <w:rPr>
                <w:rFonts w:ascii="Times New Roman" w:hAnsi="Times New Roman"/>
                <w:b w:val="0"/>
                <w:sz w:val="22"/>
              </w:rPr>
              <w:t>3. Hệ thống lấy thông tin CCCD, nghề nghiệp từ tài khoản để lập hồ sơ.</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1a. Khách chưa có tài khoản: hệ thống cho phép tạo nhanh tài khoản bằng email của khách.</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Kiểm tra định dạng email và số điện thoại trước khi lưu.</w:t>
            </w:r>
          </w:p>
        </w:tc>
      </w:tr>
    </w:tbl>
    <w:p>
      <w:pPr>
        <w:spacing w:before="120" w:after="120"/>
      </w:pPr>
    </w:p>
    <w:p>
      <w:pPr>
        <w:pStyle w:val="4"/>
      </w:pPr>
      <w:r>
        <w:rPr>
          <w:rFonts w:ascii="Times New Roman" w:hAnsi="Times New Roman"/>
          <w:b/>
          <w:sz w:val="26"/>
        </w:rPr>
        <w:t>2.4.16 Mô tả Use Case "UC16 - Lập hợp đồng thuê"</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UC16</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Lập hợp đồng thuê</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Khởi tạo hợp đồng thuê phòng dựa trên hồ sơ khách và phòng trống.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trọ đang ở trạng thái Trống hoặc Đặt cọc; khách thuê đã có hồ sơ.</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mới được tạo ở trạng thái Chờ ký; phòng chuyển sang Đang thuê tạm thời.</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Quản lý chọn chức năng 'Lập hợp đồng'.</w:t>
            </w:r>
            <w:r>
              <w:br/>
            </w:r>
            <w:r>
              <w:rPr>
                <w:rFonts w:ascii="Times New Roman" w:hAnsi="Times New Roman"/>
                <w:b w:val="0"/>
                <w:sz w:val="22"/>
              </w:rPr>
              <w:t>2. Chọn phòng và liên kết khách thuê.</w:t>
            </w:r>
            <w:r>
              <w:br/>
            </w:r>
            <w:r>
              <w:rPr>
                <w:rFonts w:ascii="Times New Roman" w:hAnsi="Times New Roman"/>
                <w:b w:val="0"/>
                <w:sz w:val="22"/>
              </w:rPr>
              <w:t>3. Nhập điều khoản: giá thuê, tiền cọc, hạn thuê, các dịch vụ bắt buộc.</w:t>
            </w:r>
            <w:r>
              <w:br/>
            </w:r>
            <w:r>
              <w:rPr>
                <w:rFonts w:ascii="Times New Roman" w:hAnsi="Times New Roman"/>
                <w:b w:val="0"/>
                <w:sz w:val="22"/>
              </w:rPr>
              <w:t>4. Hệ thống tạo hợp đồng nháp và tự động tạo mã hợp đồng duy nhất.</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tự động sinh tệp hợp đồng PDF mẫu chuẩn lưu trữ đường dẫn trên cloud.</w:t>
            </w:r>
          </w:p>
        </w:tc>
      </w:tr>
    </w:tbl>
    <w:p>
      <w:pPr>
        <w:spacing w:before="120" w:after="120"/>
      </w:pPr>
    </w:p>
    <w:p>
      <w:pPr>
        <w:pStyle w:val="4"/>
      </w:pPr>
      <w:r>
        <w:rPr>
          <w:rFonts w:ascii="Times New Roman" w:hAnsi="Times New Roman"/>
          <w:b/>
          <w:sz w:val="26"/>
        </w:rPr>
        <w:t>2.4.17 Mô tả Use Case "UC17 - Ký số / xác nhận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UC17</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Ký số / xác nhận hợp đồng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 đọc điều khoản và thực hiện ký số điện tử (giả lập) để xác nhận thuê phòng.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đang ở trạng thái Chờ ký; khách thuê đã đăng nhập tài khoản.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chuyển sang Hiệu lực (active); phòng chuyển sang Đang thuê chính thức.</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thuê truy cập phần 'Hợp đồng của tôi'.</w:t>
            </w:r>
            <w:r>
              <w:br/>
            </w:r>
            <w:r>
              <w:rPr>
                <w:rFonts w:ascii="Times New Roman" w:hAnsi="Times New Roman"/>
                <w:b w:val="0"/>
                <w:sz w:val="22"/>
              </w:rPr>
              <w:t>2. Xem chi tiết tệp PDF hợp đồng.</w:t>
            </w:r>
            <w:r>
              <w:br/>
            </w:r>
            <w:r>
              <w:rPr>
                <w:rFonts w:ascii="Times New Roman" w:hAnsi="Times New Roman"/>
                <w:b w:val="0"/>
                <w:sz w:val="22"/>
              </w:rPr>
              <w:t>3. Nhấn 'Ký hợp đồng' và xác nhận mã OTP gửi qua email.</w:t>
            </w:r>
            <w:r>
              <w:br/>
            </w:r>
            <w:r>
              <w:rPr>
                <w:rFonts w:ascii="Times New Roman" w:hAnsi="Times New Roman"/>
                <w:b w:val="0"/>
                <w:sz w:val="22"/>
              </w:rPr>
              <w:t>4. Hệ thống kiểm tra OTP chính xác và chuyển trạng thái hợp đồng sang active.</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Khách thuê không đồng ý và từ chối ký: hợp đồng chuyển sang 'Đã hủy', phòng quay về trạng thái Trống.</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hiệu lực ký số trong vòng 48 giờ kể từ khi lập hợp đồng.</w:t>
            </w:r>
          </w:p>
        </w:tc>
      </w:tr>
    </w:tbl>
    <w:p>
      <w:pPr>
        <w:spacing w:before="120" w:after="120"/>
      </w:pPr>
    </w:p>
    <w:p>
      <w:pPr>
        <w:pStyle w:val="4"/>
      </w:pPr>
      <w:r>
        <w:rPr>
          <w:rFonts w:ascii="Times New Roman" w:hAnsi="Times New Roman"/>
          <w:b/>
          <w:sz w:val="26"/>
        </w:rPr>
        <w:t>2.4.18 Mô tả Use Case "UC18 - Gia hạn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UC18</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Gia hạn hợp đồng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Thực hiện gia hạn thời hạn thuê khi hợp đồng cũ sắp hết hạn và khách muốn tiếp tục ở.</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cũ đang có hiệu lực.</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Ngày kết thúc hợp đồng được cập nhật mới trong CSDL.</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tìm hợp đồng của phòng trọ sắp hết hạn.</w:t>
            </w:r>
            <w:r>
              <w:br/>
            </w:r>
            <w:r>
              <w:rPr>
                <w:rFonts w:ascii="Times New Roman" w:hAnsi="Times New Roman"/>
                <w:b w:val="0"/>
                <w:sz w:val="22"/>
              </w:rPr>
              <w:t>2. Chọn chức năng 'Gia hạn' và nhập số tháng gia hạn thêm.</w:t>
            </w:r>
            <w:r>
              <w:br/>
            </w:r>
            <w:r>
              <w:rPr>
                <w:rFonts w:ascii="Times New Roman" w:hAnsi="Times New Roman"/>
                <w:b w:val="0"/>
                <w:sz w:val="22"/>
              </w:rPr>
              <w:t>3. Hệ thống tính ngày kết thúc mới và cập nhật hợp đồng.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Tự động gửi email thông báo gia hạn thành công cho khách thuê.</w:t>
            </w:r>
          </w:p>
        </w:tc>
      </w:tr>
    </w:tbl>
    <w:p>
      <w:pPr>
        <w:spacing w:before="120" w:after="120"/>
      </w:pPr>
    </w:p>
    <w:p>
      <w:pPr>
        <w:pStyle w:val="4"/>
      </w:pPr>
      <w:r>
        <w:rPr>
          <w:rFonts w:ascii="Times New Roman" w:hAnsi="Times New Roman"/>
          <w:b/>
          <w:sz w:val="26"/>
        </w:rPr>
        <w:t>2.4.19 Mô tả Use Case "UC19 - Sửa đổi hợp đồng"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UC19</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Sửa đổi hợp đồng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Cập nhật, điều chỉnh các thông số và điều khoản hợp đồng khi có thỏa thuận mới.</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đang hiệu lực.</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Các thông số hợp đồng (tiền phòng, tiền cọc) được sửa đổi trong DB.</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hợp đồng cần điều chỉnh.</w:t>
            </w:r>
            <w:r>
              <w:br/>
            </w:r>
            <w:r>
              <w:rPr>
                <w:rFonts w:ascii="Times New Roman" w:hAnsi="Times New Roman"/>
                <w:b w:val="0"/>
                <w:sz w:val="22"/>
              </w:rPr>
              <w:t>2. Nhập các điều khoản mới hoặc thay đổi giá thuê.</w:t>
            </w:r>
            <w:r>
              <w:br/>
            </w:r>
            <w:r>
              <w:rPr>
                <w:rFonts w:ascii="Times New Roman" w:hAnsi="Times New Roman"/>
                <w:b w:val="0"/>
                <w:sz w:val="22"/>
              </w:rPr>
              <w:t>3. Nhấn lưu để cập nhật thông số hợp đồng mới.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lưu trữ lịch sử thay đổi thông số để phục vụ đối soát.</w:t>
            </w:r>
          </w:p>
        </w:tc>
      </w:tr>
    </w:tbl>
    <w:p>
      <w:pPr>
        <w:spacing w:before="120" w:after="120"/>
      </w:pPr>
    </w:p>
    <w:p>
      <w:pPr>
        <w:pStyle w:val="4"/>
      </w:pPr>
      <w:r>
        <w:rPr>
          <w:rFonts w:ascii="Times New Roman" w:hAnsi="Times New Roman"/>
          <w:b/>
          <w:sz w:val="26"/>
        </w:rPr>
        <w:t>2.4.20 Mô tả Use Case "UC20 - Chấm dứt hợp đồng / trả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UC20</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Chấm dứt hợp đồng / trả phòng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Kết thúc hợp đồng thuê phòng, thanh lý cọc và giải phóng phòng về trạng thái trống.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đang có hiệu lực.</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chuyển sang Đã thanh lý; phòng chuyển sang Trống; khách dời đi.</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Quản lý chọn chức năng 'Trả phòng / Chấm dứt hợp đồng'.</w:t>
            </w:r>
            <w:r>
              <w:br/>
            </w:r>
            <w:r>
              <w:rPr>
                <w:rFonts w:ascii="Times New Roman" w:hAnsi="Times New Roman"/>
                <w:b w:val="0"/>
                <w:sz w:val="22"/>
              </w:rPr>
              <w:t>2. Nhập ngày trả phòng thực tế, chốt số điện nước lần cuối.</w:t>
            </w:r>
            <w:r>
              <w:br/>
            </w:r>
            <w:r>
              <w:rPr>
                <w:rFonts w:ascii="Times New Roman" w:hAnsi="Times New Roman"/>
                <w:b w:val="0"/>
                <w:sz w:val="22"/>
              </w:rPr>
              <w:t>3. Tính toán tiền cọc hoàn trả sau khi trừ các khoản công nợ/hư hại.</w:t>
            </w:r>
            <w:r>
              <w:br/>
            </w:r>
            <w:r>
              <w:rPr>
                <w:rFonts w:ascii="Times New Roman" w:hAnsi="Times New Roman"/>
                <w:b w:val="0"/>
                <w:sz w:val="22"/>
              </w:rPr>
              <w:t>4. Xác nhận chấm dứt hợp đồng, giải phóng phòng trọ.</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Xóa thông tin currentTenantId trong phòng trọ để cập nhật phòng về trạng thái sẵn sàng cho thuê.</w:t>
            </w:r>
          </w:p>
        </w:tc>
      </w:tr>
    </w:tbl>
    <w:p>
      <w:pPr>
        <w:spacing w:before="120" w:after="120"/>
      </w:pPr>
    </w:p>
    <w:p>
      <w:pPr>
        <w:pStyle w:val="4"/>
      </w:pPr>
      <w:r>
        <w:rPr>
          <w:rFonts w:ascii="Times New Roman" w:hAnsi="Times New Roman"/>
          <w:b/>
          <w:sz w:val="26"/>
        </w:rPr>
        <w:t>2.4.21 Mô tả Use Case "UC22 - Cấu hình đơn giá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Cấu hình đơn giá dịch vụ</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Cấu hình đơn giá các dịch vụ điện, nước, dịch vụ tiện ích định kỳ cho nhà trọ.</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Cơ sở nhà trọ đã được thêm thành công.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Đơn giá dịch vụ được ghi nhận trong DB để làm căn cứ tính hóa đơn.</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truy cập phần 'Cấu hình đơn giá'.</w:t>
            </w:r>
            <w:r>
              <w:br/>
            </w:r>
            <w:r>
              <w:rPr>
                <w:rFonts w:ascii="Times New Roman" w:hAnsi="Times New Roman"/>
                <w:b w:val="0"/>
                <w:sz w:val="22"/>
              </w:rPr>
              <w:t>2. Nhập đơn giá điện (kWh), nước (m3), internet (tháng), xe (xe/tháng) của nhà trọ.</w:t>
            </w:r>
            <w:r>
              <w:br/>
            </w:r>
            <w:r>
              <w:rPr>
                <w:rFonts w:ascii="Times New Roman" w:hAnsi="Times New Roman"/>
                <w:b w:val="0"/>
                <w:sz w:val="22"/>
              </w:rPr>
              <w:t>3. Hệ thống lưu cấu hình và áp dụng cho các hóa đơn sinh ra sau đó.</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Hỗ trợ cấu hình đơn giá theo hình thức bậc thang hoặc cố định.</w:t>
            </w:r>
          </w:p>
        </w:tc>
      </w:tr>
    </w:tbl>
    <w:p>
      <w:pPr>
        <w:spacing w:before="120" w:after="120"/>
      </w:pPr>
    </w:p>
    <w:p>
      <w:pPr>
        <w:pStyle w:val="4"/>
      </w:pPr>
      <w:r>
        <w:rPr>
          <w:rFonts w:ascii="Times New Roman" w:hAnsi="Times New Roman"/>
          <w:b/>
          <w:sz w:val="26"/>
        </w:rPr>
        <w:t>2.4.22 Mô tả Use Case "UC23 - Ghi chỉ số điện nước"</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UC23</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Ghi chỉ số điện nước</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Nhập chỉ số điện nước mới chốt được của từng phòng trọ theo định kỳ tháng.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đang có hợp đồng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Chỉ số mới được ghi nhận trong DB.</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Quản lý mở trang 'Chốt chỉ số điện nước'.</w:t>
            </w:r>
            <w:r>
              <w:br/>
            </w:r>
            <w:r>
              <w:rPr>
                <w:rFonts w:ascii="Times New Roman" w:hAnsi="Times New Roman"/>
                <w:b w:val="0"/>
                <w:sz w:val="22"/>
              </w:rPr>
              <w:t>2. Chọn cơ sở, phòng trọ cần ghi chỉ số.</w:t>
            </w:r>
            <w:r>
              <w:br/>
            </w:r>
            <w:r>
              <w:rPr>
                <w:rFonts w:ascii="Times New Roman" w:hAnsi="Times New Roman"/>
                <w:b w:val="0"/>
                <w:sz w:val="22"/>
              </w:rPr>
              <w:t>3. Nhập số điện và số nước mới thu thập được và lưu lại.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Chỉ số mới nhỏ hơn chỉ số cũ trong CSDL: hệ thống báo lỗi yêu cầu xác minh thực tế.</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Kiểm tra lượng tiêu thụ bất thường (vượt 200% tháng trước) để cảnh báo rò rỉ.</w:t>
            </w:r>
          </w:p>
        </w:tc>
      </w:tr>
    </w:tbl>
    <w:p>
      <w:pPr>
        <w:spacing w:before="120" w:after="120"/>
      </w:pPr>
    </w:p>
    <w:p>
      <w:pPr>
        <w:pStyle w:val="4"/>
      </w:pPr>
      <w:r>
        <w:rPr>
          <w:rFonts w:ascii="Times New Roman" w:hAnsi="Times New Roman"/>
          <w:b/>
          <w:sz w:val="26"/>
        </w:rPr>
        <w:t>2.4.23 Mô tả Use Case "UC24 - Tính tiền dịch vụ"</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UC24</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Tính tiền dịch vụ</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(System)</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Tự động tính toán chi phí dịch vụ của từng phòng dựa trên lượng tiêu thụ và đơn giá cấu hình.</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Chỉ số điện nước mới đã được ghi nhận.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Tính toán chi tiết tiền dịch vụ được hoàn tất và lưu nháp.</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Hệ thống lấy lượng tiêu thụ điện nước = chỉ số mới - chỉ số cũ.</w:t>
            </w:r>
            <w:r>
              <w:br/>
            </w:r>
            <w:r>
              <w:rPr>
                <w:rFonts w:ascii="Times New Roman" w:hAnsi="Times New Roman"/>
                <w:b w:val="0"/>
                <w:sz w:val="22"/>
              </w:rPr>
              <w:t>2. Nhân với đơn giá cấu hình dịch vụ của nhà trọ đó.</w:t>
            </w:r>
            <w:r>
              <w:br/>
            </w:r>
            <w:r>
              <w:rPr>
                <w:rFonts w:ascii="Times New Roman" w:hAnsi="Times New Roman"/>
                <w:b w:val="0"/>
                <w:sz w:val="22"/>
              </w:rPr>
              <w:t>3. Cộng thêm các khoản phí cố định của phòng trọ để ra tổng tiền dịch vụ.</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tính toán cho toàn bộ chi nhánh &lt; 1 giây.</w:t>
            </w:r>
          </w:p>
        </w:tc>
      </w:tr>
    </w:tbl>
    <w:p>
      <w:pPr>
        <w:spacing w:before="120" w:after="120"/>
      </w:pPr>
    </w:p>
    <w:p>
      <w:pPr>
        <w:pStyle w:val="4"/>
      </w:pPr>
      <w:r>
        <w:rPr>
          <w:rFonts w:ascii="Times New Roman" w:hAnsi="Times New Roman"/>
          <w:b/>
          <w:sz w:val="26"/>
        </w:rPr>
        <w:t>2.4.24 Mô tả Use Case "UC25 -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UC25</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Tạo hoá đơn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Tổng hợp tiền phòng và tiền dịch vụ để tạo hóa đơn thanh toán hàng tháng.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Hợp đồng thuê đang hoạt động; tiền dịch vụ đã được tính toán xong.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mới được lưu trữ trong DB ở trạng thái Chờ thanh toán.</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chọn 'Tạo hóa đơn tháng'.</w:t>
            </w:r>
            <w:r>
              <w:br/>
            </w:r>
            <w:r>
              <w:rPr>
                <w:rFonts w:ascii="Times New Roman" w:hAnsi="Times New Roman"/>
                <w:b w:val="0"/>
                <w:sz w:val="22"/>
              </w:rPr>
              <w:t>2. Hệ thống tổng hợp: Tiền phòng + Tiền dịch vụ chốt được.</w:t>
            </w:r>
            <w:r>
              <w:br/>
            </w:r>
            <w:r>
              <w:rPr>
                <w:rFonts w:ascii="Times New Roman" w:hAnsi="Times New Roman"/>
                <w:b w:val="0"/>
                <w:sz w:val="22"/>
              </w:rPr>
              <w:t>3. Sinh mã hóa đơn, ghi nhận hạn thanh toán và lưu vào DB.</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1a. Hóa đơn của phòng trong kỳ này đã tồn tại: hệ thống từ chối tạo trùng lặp.</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Tự động sinh mã VietQR động chứa nội dung chuyển khoản gồm mã hóa đơn và số tiền.</w:t>
            </w:r>
          </w:p>
        </w:tc>
      </w:tr>
    </w:tbl>
    <w:p>
      <w:pPr>
        <w:spacing w:before="120" w:after="120"/>
      </w:pPr>
    </w:p>
    <w:p>
      <w:pPr>
        <w:pStyle w:val="4"/>
      </w:pPr>
      <w:r>
        <w:rPr>
          <w:rFonts w:ascii="Times New Roman" w:hAnsi="Times New Roman"/>
          <w:b/>
          <w:sz w:val="26"/>
        </w:rPr>
        <w:t>2.4.25 Mô tả Use Case "UC26 - Gửi hoá đơn &amp; nhắc thanh toán"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UC26</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Gửi hoá đơn &amp; nhắc thanh toán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Gửi thông tin hóa đơn chi tiết và nhắc nhở khách thuê đóng tiền đúng hạn.</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ở trạng thái Chờ thanh toán.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báo nhắc nợ được gửi thành công qua email/Telegram.</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mở trang hóa đơn, click nút 'Gửi nhắc nợ'.</w:t>
            </w:r>
            <w:r>
              <w:br/>
            </w:r>
            <w:r>
              <w:rPr>
                <w:rFonts w:ascii="Times New Roman" w:hAnsi="Times New Roman"/>
                <w:b w:val="0"/>
                <w:sz w:val="22"/>
              </w:rPr>
              <w:t>2. Hệ thống gọi API gửi email nhắc nợ kèm link hóa đơn PDF và gửi tin nhắn qua Telegram Bot.</w:t>
            </w:r>
            <w:r>
              <w:br/>
            </w:r>
            <w:r>
              <w:rPr>
                <w:rFonts w:ascii="Times New Roman" w:hAnsi="Times New Roman"/>
                <w:b w:val="0"/>
                <w:sz w:val="22"/>
              </w:rPr>
              <w:t>3. Khách thuê nhận được thông báo đóng tiền.</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Lỗi gửi Telegram do chưa liên kết: hệ thống tự động fallback chỉ gửi qua email.</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Cho phép thiết lập gửi thông báo nhắc nợ tự động định kỳ hàng loạt.</w:t>
            </w:r>
          </w:p>
        </w:tc>
      </w:tr>
    </w:tbl>
    <w:p>
      <w:pPr>
        <w:spacing w:before="120" w:after="120"/>
      </w:pPr>
    </w:p>
    <w:p>
      <w:pPr>
        <w:pStyle w:val="4"/>
      </w:pPr>
      <w:r>
        <w:rPr>
          <w:rFonts w:ascii="Times New Roman" w:hAnsi="Times New Roman"/>
          <w:b/>
          <w:sz w:val="26"/>
        </w:rPr>
        <w:t>2.4.26 Mô tả Use Case "UC27 - Thanh toán hoá đơn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UC27</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Thanh toán hoá đơn online</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 thực hiện thanh toán hóa đơn trực tuyến bằng cách quét VietQR hoặc qua VNPay.</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ở trạng thái Chờ thanh toán.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được cập nhật sang Đã thanh toán; cập nhật số dư công nợ.</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thuê mở giao diện hóa đơn cá nhân.</w:t>
            </w:r>
            <w:r>
              <w:br/>
            </w:r>
            <w:r>
              <w:rPr>
                <w:rFonts w:ascii="Times New Roman" w:hAnsi="Times New Roman"/>
                <w:b w:val="0"/>
                <w:sz w:val="22"/>
              </w:rPr>
              <w:t>2. Thực hiện quét mã VietQR động bằng app ngân hàng, hoặc chọn cổng VNPay.</w:t>
            </w:r>
            <w:r>
              <w:br/>
            </w:r>
            <w:r>
              <w:rPr>
                <w:rFonts w:ascii="Times New Roman" w:hAnsi="Times New Roman"/>
                <w:b w:val="0"/>
                <w:sz w:val="22"/>
              </w:rPr>
              <w:t>3. Sau khi giao dịch chuyển khoản thành công, hệ thống nhận callback và tự động chuyển hóa đơn sang paid.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Thanh toán thất bại hoặc hủy bỏ: trạng thái hóa đơn giữ nguyên chờ thanh toán.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Xử lý IPN cập nhật hóa đơn thời gian thực &lt; 3 giây.</w:t>
            </w:r>
          </w:p>
        </w:tc>
      </w:tr>
    </w:tbl>
    <w:p>
      <w:pPr>
        <w:spacing w:before="120" w:after="120"/>
      </w:pPr>
    </w:p>
    <w:p>
      <w:pPr>
        <w:pStyle w:val="4"/>
      </w:pPr>
      <w:r>
        <w:rPr>
          <w:rFonts w:ascii="Times New Roman" w:hAnsi="Times New Roman"/>
          <w:b/>
          <w:sz w:val="26"/>
        </w:rPr>
        <w:t>2.4.27 Mô tả Use Case "UC28 - Xác nhận đã thu tiền mặt"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UC28</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Xác nhận đã thu tiền mặt</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Ghi nhận thanh toán hóa đơn bằng tiền mặt do khách nộp trực tiếp cho quản lý.</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đang ở trạng thái Chờ thanh toán.</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Hóa đơn chuyển sang Đã thanh toán; ghi nhận phương thức thu tiền mặt.</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thuê nộp tiền mặt trực tiếp cho quản lý.</w:t>
            </w:r>
            <w:r>
              <w:br/>
            </w:r>
            <w:r>
              <w:rPr>
                <w:rFonts w:ascii="Times New Roman" w:hAnsi="Times New Roman"/>
                <w:b w:val="0"/>
                <w:sz w:val="22"/>
              </w:rPr>
              <w:t>2. Quản lý chọn hóa đơn phòng trọ, click 'Xác nhận thu tiền mặt'.</w:t>
            </w:r>
            <w:r>
              <w:br/>
            </w:r>
            <w:r>
              <w:rPr>
                <w:rFonts w:ascii="Times New Roman" w:hAnsi="Times New Roman"/>
                <w:b w:val="0"/>
                <w:sz w:val="22"/>
              </w:rPr>
              <w:t>3. Hệ thống cập nhật hóa đơn sang paid, ghi nhận thông tin quản lý đã thu tiền.</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Tự động gửi email biên nhận thu tiền cho khách thuê để xác minh.</w:t>
            </w:r>
          </w:p>
        </w:tc>
      </w:tr>
    </w:tbl>
    <w:p>
      <w:pPr>
        <w:spacing w:before="120" w:after="120"/>
      </w:pPr>
    </w:p>
    <w:p>
      <w:pPr>
        <w:pStyle w:val="4"/>
      </w:pPr>
      <w:r>
        <w:rPr>
          <w:rFonts w:ascii="Times New Roman" w:hAnsi="Times New Roman"/>
          <w:b/>
          <w:sz w:val="26"/>
        </w:rPr>
        <w:t>2.4.28 Mô tả Use Case "UC29 - Tra cứu lịch sử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UC29</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Tra cứu lịch sử hoá đơn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 tra cứu lại danh sách các hóa đơn cũ để kiểm tra tiêu dùng điện nước.</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thuê đã đăng nhập hệ thống.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Danh sách hóa đơn được tải từ CSDL hiển thị trên màn hình.</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thuê chọn mục 'Hóa đơn của tôi'.</w:t>
            </w:r>
            <w:r>
              <w:br/>
            </w:r>
            <w:r>
              <w:rPr>
                <w:rFonts w:ascii="Times New Roman" w:hAnsi="Times New Roman"/>
                <w:b w:val="0"/>
                <w:sz w:val="22"/>
              </w:rPr>
              <w:t>2. Hệ thống truy vấn CSDL lấy danh sách hóa đơn theo mã khách thuê.</w:t>
            </w:r>
            <w:r>
              <w:br/>
            </w:r>
            <w:r>
              <w:rPr>
                <w:rFonts w:ascii="Times New Roman" w:hAnsi="Times New Roman"/>
                <w:b w:val="0"/>
                <w:sz w:val="22"/>
              </w:rPr>
              <w:t>3. Khách thuê chọn hóa đơn cụ thể để xem chi tiết các khoản phí.</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truy vấn hiển thị lịch sử hóa đơn &lt; 1 giây.</w:t>
            </w:r>
          </w:p>
        </w:tc>
      </w:tr>
    </w:tbl>
    <w:p>
      <w:pPr>
        <w:spacing w:before="120" w:after="120"/>
      </w:pPr>
    </w:p>
    <w:p>
      <w:pPr>
        <w:pStyle w:val="4"/>
      </w:pPr>
      <w:r>
        <w:rPr>
          <w:rFonts w:ascii="Times New Roman" w:hAnsi="Times New Roman"/>
          <w:b/>
          <w:sz w:val="26"/>
        </w:rPr>
        <w:t>2.4.29 Mô tả Use Case "UC30 - Quản lý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UC30</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Quản lý công nợ</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Tổng hợp và theo dõi công nợ trễ hạn của các phòng trọ trong chuỗi.</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Đã đăng nhập với vai trò quản trị.</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Bảng tổng hợp công nợ được hiển thị trên giao diện.</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mở trang 'Quản lý công nợ'.</w:t>
            </w:r>
            <w:r>
              <w:br/>
            </w:r>
            <w:r>
              <w:rPr>
                <w:rFonts w:ascii="Times New Roman" w:hAnsi="Times New Roman"/>
                <w:b w:val="0"/>
                <w:sz w:val="22"/>
              </w:rPr>
              <w:t>2. Hệ thống tìm kiếm các hóa đơn chưa thanh toán có hạn đóng tiền nhỏ hơn ngày hiện tại.</w:t>
            </w:r>
            <w:r>
              <w:br/>
            </w:r>
            <w:r>
              <w:rPr>
                <w:rFonts w:ascii="Times New Roman" w:hAnsi="Times New Roman"/>
                <w:b w:val="0"/>
                <w:sz w:val="22"/>
              </w:rPr>
              <w:t>3. Hiển thị danh sách phòng nợ tiền kèm số ngày trễ hạn.</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Hỗ trợ lọc công nợ theo từng chi nhánh nhà trọ.</w:t>
            </w:r>
          </w:p>
        </w:tc>
      </w:tr>
    </w:tbl>
    <w:p>
      <w:pPr>
        <w:spacing w:before="120" w:after="120"/>
      </w:pPr>
    </w:p>
    <w:p>
      <w:pPr>
        <w:pStyle w:val="4"/>
      </w:pPr>
      <w:r>
        <w:rPr>
          <w:rFonts w:ascii="Times New Roman" w:hAnsi="Times New Roman"/>
          <w:b/>
          <w:sz w:val="26"/>
        </w:rPr>
        <w:t>2.4.30 Mô tả Use Case "UC31 - Dashboard tổng quan"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Dashboard tổng quan</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Quản lý</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Xem báo cáo nhanh các thông số vận hành then chốt (doanh thu, lấp đầy, công nợ).</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Đã đăng nhập tài khoản quản trị.</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Màn hình hiển thị các biểu đồ thống kê KPI.</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mở trang Dashboard chính.</w:t>
            </w:r>
            <w:r>
              <w:br/>
            </w:r>
            <w:r>
              <w:rPr>
                <w:rFonts w:ascii="Times New Roman" w:hAnsi="Times New Roman"/>
                <w:b w:val="0"/>
                <w:sz w:val="22"/>
              </w:rPr>
              <w:t>2. Hệ thống tổng hợp số liệu từ CSDL (tổng số phòng trống/rented, doanh thu tháng, nợ chưa thu).</w:t>
            </w:r>
            <w:r>
              <w:br/>
            </w:r>
            <w:r>
              <w:rPr>
                <w:rFonts w:ascii="Times New Roman" w:hAnsi="Times New Roman"/>
                <w:b w:val="0"/>
                <w:sz w:val="22"/>
              </w:rPr>
              <w:t>3. Hiển thị các chỉ số và biểu đồ doanh thu Recharts.</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Tốc độ tải dữ liệu Dashboard &lt; 1.5 giây.</w:t>
            </w:r>
          </w:p>
        </w:tc>
      </w:tr>
    </w:tbl>
    <w:p>
      <w:pPr>
        <w:spacing w:before="120" w:after="120"/>
      </w:pPr>
    </w:p>
    <w:p>
      <w:pPr>
        <w:pStyle w:val="4"/>
      </w:pPr>
      <w:r>
        <w:rPr>
          <w:rFonts w:ascii="Times New Roman" w:hAnsi="Times New Roman"/>
          <w:b/>
          <w:sz w:val="26"/>
        </w:rPr>
        <w:t>2.4.31 Mô tả Use Case "UC32 - Báo cáo doanh thu"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doanh thu</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chi tiết doanh thu thực thu theo tháng, năm và theo từng chi nhánh.</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Biểu đồ cột doanh thu được hiển thị chi tiết.</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chọn mục 'Báo cáo doanh thu'.</w:t>
            </w:r>
            <w:r>
              <w:br/>
            </w:r>
            <w:r>
              <w:rPr>
                <w:rFonts w:ascii="Times New Roman" w:hAnsi="Times New Roman"/>
                <w:b w:val="0"/>
                <w:sz w:val="22"/>
              </w:rPr>
              <w:t>2. Lọc thông tin theo năm, theo chi nhánh cơ sở trọ.</w:t>
            </w:r>
            <w:r>
              <w:br/>
            </w:r>
            <w:r>
              <w:rPr>
                <w:rFonts w:ascii="Times New Roman" w:hAnsi="Times New Roman"/>
                <w:b w:val="0"/>
                <w:sz w:val="22"/>
              </w:rPr>
              <w:t>3. Hệ thống truy vấn CSDL các giao dịch thanh toán thành công và vẽ biểu đồ.</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Biểu đồ trực quan, hỗ trợ tương tác rê chuột xem số liệu chi tiết.</w:t>
            </w:r>
          </w:p>
        </w:tc>
      </w:tr>
    </w:tbl>
    <w:p>
      <w:pPr>
        <w:spacing w:before="120" w:after="120"/>
      </w:pPr>
    </w:p>
    <w:p>
      <w:pPr>
        <w:pStyle w:val="4"/>
      </w:pPr>
      <w:r>
        <w:rPr>
          <w:rFonts w:ascii="Times New Roman" w:hAnsi="Times New Roman"/>
          <w:b/>
          <w:sz w:val="26"/>
        </w:rPr>
        <w:t>2.4.32 Mô tả Use Case "UC33 - Báo cáo tỉ lệ lấp đầy"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UC33</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tỉ lệ lấp đầy</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Đo lường tỷ lệ phần trăm phòng đang cho thuê trên tổng số phòng của chuỗi.</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Biểu đồ tròn phân bố trạng thái phòng được hiển thị.</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truy cập mục 'Báo cáo tỉ lệ lấp đầy'.</w:t>
            </w:r>
            <w:r>
              <w:br/>
            </w:r>
            <w:r>
              <w:rPr>
                <w:rFonts w:ascii="Times New Roman" w:hAnsi="Times New Roman"/>
                <w:b w:val="0"/>
                <w:sz w:val="22"/>
              </w:rPr>
              <w:t>2. Hệ thống đếm số phòng theo trạng thái (empty, rented, deposit, maintenance).</w:t>
            </w:r>
            <w:r>
              <w:br/>
            </w:r>
            <w:r>
              <w:rPr>
                <w:rFonts w:ascii="Times New Roman" w:hAnsi="Times New Roman"/>
                <w:b w:val="0"/>
                <w:sz w:val="22"/>
              </w:rPr>
              <w:t>3. Vẽ biểu đồ tròn thể hiện tỷ lệ lấp đầy phòng.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Cập nhật dữ liệu lấp đầy chính xác thời gian thực.</w:t>
            </w:r>
          </w:p>
        </w:tc>
      </w:tr>
    </w:tbl>
    <w:p>
      <w:pPr>
        <w:spacing w:before="120" w:after="120"/>
      </w:pPr>
    </w:p>
    <w:p>
      <w:pPr>
        <w:pStyle w:val="4"/>
      </w:pPr>
      <w:r>
        <w:rPr>
          <w:rFonts w:ascii="Times New Roman" w:hAnsi="Times New Roman"/>
          <w:b/>
          <w:sz w:val="26"/>
        </w:rPr>
        <w:t>2.4.33 Mô tả Use Case "UC34 - Báo cáo công nợ"</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UC34</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công nợ</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tổng hợp số tiền nợ chưa thu và tỷ lệ nợ xấu của từng nhà trọ.</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Biểu đồ nợ đọng hiển thị trên màn hình.</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mở phần 'Báo cáo công nợ'.</w:t>
            </w:r>
            <w:r>
              <w:br/>
            </w:r>
            <w:r>
              <w:rPr>
                <w:rFonts w:ascii="Times New Roman" w:hAnsi="Times New Roman"/>
                <w:b w:val="0"/>
                <w:sz w:val="22"/>
              </w:rPr>
              <w:t>2. Hệ thống tổng hợp các hóa đơn chưa đóng tiền của kỳ này và các kỳ trước.</w:t>
            </w:r>
            <w:r>
              <w:br/>
            </w:r>
            <w:r>
              <w:rPr>
                <w:rFonts w:ascii="Times New Roman" w:hAnsi="Times New Roman"/>
                <w:b w:val="0"/>
                <w:sz w:val="22"/>
              </w:rPr>
              <w:t>3. Hiển thị tổng số tiền nợ đọng và biểu đồ phân bổ nợ theo chi nhánh.</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Hỗ trợ gửi email báo cáo công nợ định kỳ về email của Chủ trọ.</w:t>
            </w:r>
          </w:p>
        </w:tc>
      </w:tr>
    </w:tbl>
    <w:p>
      <w:pPr>
        <w:spacing w:before="120" w:after="120"/>
      </w:pPr>
    </w:p>
    <w:p>
      <w:pPr>
        <w:pStyle w:val="4"/>
      </w:pPr>
      <w:r>
        <w:rPr>
          <w:rFonts w:ascii="Times New Roman" w:hAnsi="Times New Roman"/>
          <w:b/>
          <w:sz w:val="26"/>
        </w:rPr>
        <w:t>2.4.34 Mô tả Use Case "UC35 - Báo cáo chi phí vận hành"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UC35</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Báo cáo chi phí vận hành</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Ghi nhận và báo cáo các khoản chi phí phát sinh trong quá trình vận hành nhà trọ (sửa chữa, bảo trì, mua sắm tài sản).</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 đã đăng nhập.</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Khoản chi mới được lưu; biểu đồ chi phí được cập nhật.</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mở trang 'Quản lý chi phí'.</w:t>
            </w:r>
            <w:r>
              <w:br/>
            </w:r>
            <w:r>
              <w:rPr>
                <w:rFonts w:ascii="Times New Roman" w:hAnsi="Times New Roman"/>
                <w:b w:val="0"/>
                <w:sz w:val="22"/>
              </w:rPr>
              <w:t>2. Thêm khoản chi mới: Số tiền, nội dung, danh mục chi, cơ sở nhà trọ, ngày chi.</w:t>
            </w:r>
            <w:r>
              <w:br/>
            </w:r>
            <w:r>
              <w:rPr>
                <w:rFonts w:ascii="Times New Roman" w:hAnsi="Times New Roman"/>
                <w:b w:val="0"/>
                <w:sz w:val="22"/>
              </w:rPr>
              <w:t>3. Hệ thống lưu dữ liệu và vẽ biểu đồ doanh thu - chi phí (lợi nhuận ròng).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Phân loại chi phí thông minh theo danh mục (Bảo trì, điện nước chung, lương nhân viên).</w:t>
            </w:r>
          </w:p>
        </w:tc>
      </w:tr>
    </w:tbl>
    <w:p>
      <w:pPr>
        <w:spacing w:before="120" w:after="120"/>
      </w:pPr>
    </w:p>
    <w:p>
      <w:pPr>
        <w:pStyle w:val="4"/>
      </w:pPr>
      <w:r>
        <w:rPr>
          <w:rFonts w:ascii="Times New Roman" w:hAnsi="Times New Roman"/>
          <w:b/>
          <w:sz w:val="26"/>
        </w:rPr>
        <w:t>2.4.35 Mô tả Use Case "UC36 - Xuất Excel / PDF"</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UC36</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Xuất Excel / PDF</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Chủ trọ</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Tải file Excel báo cáo hoặc xuất bản in PDF các dữ liệu báo cáo thống kê.</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đang xem trang báo cáo/dashboard tương ứng.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Tệp tin báo cáo được tải về máy khách hoặc gọi trình duyệt in.</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Chủ trọ click nút 'Xuất báo cáo'.</w:t>
            </w:r>
            <w:r>
              <w:br/>
            </w:r>
            <w:r>
              <w:rPr>
                <w:rFonts w:ascii="Times New Roman" w:hAnsi="Times New Roman"/>
                <w:b w:val="0"/>
                <w:sz w:val="22"/>
              </w:rPr>
              <w:t>2. Chọn xuất Excel (hệ thống sinh file CSV chuẩn UTF-8) hoặc in PDF (hệ thống gọi window.print() của trình duyệt).</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Bảng biểu in PDF được định dạng CSS in chuyên nghiệp, không bị vỡ khung hình.</w:t>
            </w:r>
          </w:p>
        </w:tc>
      </w:tr>
    </w:tbl>
    <w:p>
      <w:pPr>
        <w:spacing w:before="120" w:after="120"/>
      </w:pPr>
    </w:p>
    <w:p>
      <w:pPr>
        <w:pStyle w:val="4"/>
      </w:pPr>
      <w:r>
        <w:rPr>
          <w:rFonts w:ascii="Times New Roman" w:hAnsi="Times New Roman"/>
          <w:b/>
          <w:sz w:val="26"/>
        </w:rPr>
        <w:t>2.4.36 Mô tả Use Case "UC37 - Gửi thông báo tự động"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UC37</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Gửi thông báo tự động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(System)</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Tự động gửi thông báo nhắc đóng tiền, chỉ số điện nước, thông tin ký hợp đồng đến Telegram Bot và Email của khách thuê.</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Hệ thống có sự kiện chốt số, hóa đơn quá hạn hoặc tạo hợp đồng thành công.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Thông báo được gửi thành công đến các kênh đăng ký của khách.</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Hệ thống phát hiện sự kiện kích hoạt.</w:t>
            </w:r>
            <w:r>
              <w:br/>
            </w:r>
            <w:r>
              <w:rPr>
                <w:rFonts w:ascii="Times New Roman" w:hAnsi="Times New Roman"/>
                <w:b w:val="0"/>
                <w:sz w:val="22"/>
              </w:rPr>
              <w:t>2. Gọi dịch vụ email Nodemailer gửi email và gọi Telegram Bot API gửi tin nhắn đến Telegram chat ID của khách thuê.</w:t>
            </w:r>
            <w:r>
              <w:br/>
            </w:r>
            <w:r>
              <w:rPr>
                <w:rFonts w:ascii="Times New Roman" w:hAnsi="Times New Roman"/>
                <w:b w:val="0"/>
                <w:sz w:val="22"/>
              </w:rPr>
              <w:t>3. Ghi nhật ký trạng thái gửi.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2a. Lỗi kết nối Telegram API: ghi log và chỉ gửi qua Email làm kênh dự phòng.</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đẩy tin nhắn qua Telegram Bot &lt; 1 giây.</w:t>
            </w:r>
          </w:p>
        </w:tc>
      </w:tr>
    </w:tbl>
    <w:p>
      <w:pPr>
        <w:spacing w:before="120" w:after="120"/>
      </w:pPr>
    </w:p>
    <w:p>
      <w:pPr>
        <w:pStyle w:val="4"/>
      </w:pPr>
      <w:r>
        <w:rPr>
          <w:rFonts w:ascii="Times New Roman" w:hAnsi="Times New Roman"/>
          <w:b/>
          <w:sz w:val="26"/>
        </w:rPr>
        <w:t>2.4.37 Mô tả Use Case "UC38 - Tìm kiếm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UC38</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Tìm kiếm phòng</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vãng lai, Khách thuê</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Tìm kiếm phòng trống phù hợp theo khoảng giá, vị trí quận/huyện và tiện ích mong muốn dưới dạng danh sách tinh tế.</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truy cập trang chủ tìm phòng.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Danh sách phòng trống thỏa mãn bộ lọc được hiển thị.</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thiết lập bộ lọc: khoảng giá, quận/huyện, các tiện nghi (Wifi, điều hòa, tủ lạnh, bếp...).</w:t>
            </w:r>
            <w:r>
              <w:br/>
            </w:r>
            <w:r>
              <w:rPr>
                <w:rFonts w:ascii="Times New Roman" w:hAnsi="Times New Roman"/>
                <w:b w:val="0"/>
                <w:sz w:val="22"/>
              </w:rPr>
              <w:t>2. Hệ thống tìm kiếm các phòng ở trạng thái 'empty' thỏa mãn bộ lọc.</w:t>
            </w:r>
            <w:r>
              <w:br/>
            </w:r>
            <w:r>
              <w:rPr>
                <w:rFonts w:ascii="Times New Roman" w:hAnsi="Times New Roman"/>
                <w:b w:val="0"/>
                <w:sz w:val="22"/>
              </w:rPr>
              <w:t>3. Hiển thị kết quả dưới dạng danh sách dọc tinh tế kèm ảnh chụp phòng.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Không có.</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gian lọc kết quả tìm kiếm &lt; 0.5 giây.</w:t>
            </w:r>
          </w:p>
        </w:tc>
      </w:tr>
    </w:tbl>
    <w:p>
      <w:pPr>
        <w:spacing w:before="120" w:after="120"/>
      </w:pPr>
    </w:p>
    <w:p>
      <w:pPr>
        <w:pStyle w:val="4"/>
      </w:pPr>
      <w:r>
        <w:rPr>
          <w:rFonts w:ascii="Times New Roman" w:hAnsi="Times New Roman"/>
          <w:b/>
          <w:sz w:val="26"/>
        </w:rPr>
        <w:t>2.4.38 Mô tả Use Case "UC39 - Đặt cọc giữ phòng online"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UC39</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Đặt cọc giữ phòng online</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Thực hiện đặt cọc trực tuyến để giữ chỗ phòng trống trong vòng 24 giờ trước khi ký hợp đồng.</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ở trạng thái trống; khách vãng lai đã đăng ký thông tin liên hệ.</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Phòng chuyển sang trạng thái cọc giữ (deposit) trong DB; gửi email biên nhận cọc.</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Khách vãng lai xem chi tiết phòng trống, chọn 'Đặt cọc giữ phòng'.</w:t>
            </w:r>
            <w:r>
              <w:br/>
            </w:r>
            <w:r>
              <w:rPr>
                <w:rFonts w:ascii="Times New Roman" w:hAnsi="Times New Roman"/>
                <w:b w:val="0"/>
                <w:sz w:val="22"/>
              </w:rPr>
              <w:t>2. Nhập số tiền cọc quy định và thông tin cá nhân.</w:t>
            </w:r>
            <w:r>
              <w:br/>
            </w:r>
            <w:r>
              <w:rPr>
                <w:rFonts w:ascii="Times New Roman" w:hAnsi="Times New Roman"/>
                <w:b w:val="0"/>
                <w:sz w:val="22"/>
              </w:rPr>
              <w:t>3. Thực hiện thanh toán online ( VietQR quét QR / VNPay ).</w:t>
            </w:r>
            <w:r>
              <w:br/>
            </w:r>
            <w:r>
              <w:rPr>
                <w:rFonts w:ascii="Times New Roman" w:hAnsi="Times New Roman"/>
                <w:b w:val="0"/>
                <w:sz w:val="22"/>
              </w:rPr>
              <w:t>4. Thanh toán thành công, hệ thống chuyển phòng sang trạng thái 'deposit' trong CSDL và gửi email biên lai.</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Thanh toán thất bại hoặc hủy giao dịch: phòng trọ vẫn giữ trạng thái Trống.</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Thời hạn giữ phòng đặt cọc tối đa là 24 giờ kể từ khi thanh toán thành công.</w:t>
            </w:r>
          </w:p>
        </w:tc>
      </w:tr>
    </w:tbl>
    <w:p>
      <w:pPr>
        <w:spacing w:before="120" w:after="120"/>
      </w:pPr>
    </w:p>
    <w:p>
      <w:pPr>
        <w:pStyle w:val="4"/>
      </w:pPr>
      <w:r>
        <w:rPr>
          <w:rFonts w:ascii="Times New Roman" w:hAnsi="Times New Roman"/>
          <w:b/>
          <w:sz w:val="26"/>
        </w:rPr>
        <w:t>2.4.39 Mô tả Use Case "UC41 - Trợ lý ảo AI Chatbot"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UC41</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Trợ lý ảo AI Chatbot</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(Chủ trọ, Quản lý, Khách thuê, Khách vãng lai)</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Tương tác hỗ trợ trả lời câu hỏi, tra cứu phòng trống, hóa đơn thời gian thực nhờ kết nối MongoDB Atlas trực tiếp và cơ chế Offline Fallback.</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Người dùng mở hộp thoại Chatbot AI.</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Chatbot AI phản hồi thông tin chính xác theo dữ liệu thời gian thực của hệ thống.</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1. Người dùng nhập câu hỏi (Ví dụ: 'Có phòng nào dưới 3 triệu ở quận 1 không?').</w:t>
            </w:r>
            <w:r>
              <w:br/>
            </w:r>
            <w:r>
              <w:rPr>
                <w:rFonts w:ascii="Times New Roman" w:hAnsi="Times New Roman"/>
                <w:b w:val="0"/>
                <w:sz w:val="22"/>
              </w:rPr>
              <w:t>2. Hệ thống truy vấn nhanh dữ liệu thô MongoDB gửi làm context kèm theo.</w:t>
            </w:r>
            <w:r>
              <w:br/>
            </w:r>
            <w:r>
              <w:rPr>
                <w:rFonts w:ascii="Times New Roman" w:hAnsi="Times New Roman"/>
                <w:b w:val="0"/>
                <w:sz w:val="22"/>
              </w:rPr>
              <w:t>3. Gọi Google Gemini API sinh câu trả lời tự nhiên dựa trên context thực tế.</w:t>
            </w:r>
            <w:r>
              <w:br/>
            </w:r>
            <w:r>
              <w:rPr>
                <w:rFonts w:ascii="Times New Roman" w:hAnsi="Times New Roman"/>
                <w:b w:val="0"/>
                <w:sz w:val="22"/>
              </w:rPr>
              <w:t>4. Hiển thị câu trả lời cho người dùng.</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3a. Google Gemini API gặp lỗi kết nối hoặc rate limit: hệ thống tự động chuyển sang Offline Fallback (đọc trực tiếp CSDL qua bộ luật từ khóa cứng) để phản hồi người dùng.</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pPr>
              <w:spacing w:before="40" w:after="40"/>
            </w:pPr>
            <w:r/>
            <w:r>
              <w:rPr>
                <w:rFonts w:ascii="Times New Roman" w:hAnsi="Times New Roman"/>
                <w:b/>
                <w:sz w:val="22"/>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pPr>
              <w:spacing w:before="40" w:after="40"/>
            </w:pPr>
            <w:r/>
            <w:r>
              <w:rPr>
                <w:rFonts w:ascii="Times New Roman" w:hAnsi="Times New Roman"/>
                <w:b w:val="0"/>
                <w:sz w:val="22"/>
              </w:rPr>
              <w:t>Hiển thị chấm trạng thái (Badge online/offline) của AI; tốc độ phản hồi &lt; 3 giây.</w:t>
            </w:r>
          </w:p>
        </w:tc>
      </w:tr>
    </w:tbl>
    <w:p>
      <w:pPr>
        <w:spacing w:before="120" w:after="120"/>
      </w:pPr>
    </w:p>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:(cron tự động gửi email\n+ Telegram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Telegram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telegram,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Telegram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Telegram/Telegram);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