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088F" w14:textId="76530B27" w:rsidR="00C46625" w:rsidRPr="00A31BDB" w:rsidRDefault="00C46625" w:rsidP="00C46625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A31B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LỄ HỘI MIỀ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N NAM</w:t>
      </w:r>
    </w:p>
    <w:p w14:paraId="353C33D6" w14:textId="064D4B84" w:rsidR="00C46625" w:rsidRPr="00A31BDB" w:rsidRDefault="00C46625" w:rsidP="00C4662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1. </w:t>
      </w:r>
      <w:proofErr w:type="spellStart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Lễ</w:t>
      </w:r>
      <w:proofErr w:type="spellEnd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hội</w:t>
      </w:r>
      <w:proofErr w:type="spellEnd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núi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Bà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Đen</w:t>
      </w:r>
      <w:proofErr w:type="spellEnd"/>
    </w:p>
    <w:p w14:paraId="619D6312" w14:textId="77777777" w:rsidR="00C46625" w:rsidRPr="00A31BDB" w:rsidRDefault="00C46625" w:rsidP="00C466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6DEE8A92" w14:textId="794FF481" w:rsidR="00C46625" w:rsidRPr="00A31BDB" w:rsidRDefault="00C46625" w:rsidP="00C466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7346E57E" w14:textId="4709A1B9" w:rsidR="00C46625" w:rsidRPr="00B76BE0" w:rsidRDefault="00C46625" w:rsidP="00C466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dân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Linh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Thánh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Mẫu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nguyện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may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mắn</w:t>
      </w:r>
      <w:proofErr w:type="spellEnd"/>
    </w:p>
    <w:p w14:paraId="01DF06B1" w14:textId="77777777" w:rsidR="00C46625" w:rsidRPr="00A31BDB" w:rsidRDefault="00C46625" w:rsidP="00C4662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41067C6" w14:textId="1FAC4D64" w:rsidR="00C46625" w:rsidRPr="00B76BE0" w:rsidRDefault="00C46625" w:rsidP="00C4662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2. </w:t>
      </w:r>
      <w:proofErr w:type="spellStart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Lễ</w:t>
      </w:r>
      <w:proofErr w:type="spellEnd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C4662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hội</w:t>
      </w:r>
      <w:proofErr w:type="spellEnd"/>
      <w:r w:rsidRPr="00C4662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C4662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vía</w:t>
      </w:r>
      <w:proofErr w:type="spellEnd"/>
      <w:r w:rsidRPr="00C4662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C4662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bà</w:t>
      </w:r>
      <w:proofErr w:type="spellEnd"/>
      <w:r w:rsidRPr="00C4662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C4662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Chúa</w:t>
      </w:r>
      <w:proofErr w:type="spellEnd"/>
      <w:r w:rsidRPr="00C4662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C4662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Xứ</w:t>
      </w:r>
      <w:proofErr w:type="spellEnd"/>
      <w:r w:rsidRPr="00A31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E7625ED" w14:textId="77777777" w:rsidR="00C46625" w:rsidRPr="00A31BDB" w:rsidRDefault="00C46625" w:rsidP="00C466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An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</w:p>
    <w:p w14:paraId="646A0EF7" w14:textId="68CAA707" w:rsidR="00C46625" w:rsidRPr="00A31BDB" w:rsidRDefault="00C46625" w:rsidP="00C466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23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27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5D79111C" w14:textId="77777777" w:rsidR="00C46625" w:rsidRPr="00C46625" w:rsidRDefault="00C46625" w:rsidP="00C46625">
      <w:pPr>
        <w:pStyle w:val="NormalWeb"/>
        <w:shd w:val="clear" w:color="auto" w:fill="FFFFFF"/>
        <w:spacing w:before="0" w:before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C46625">
        <w:rPr>
          <w:sz w:val="28"/>
          <w:szCs w:val="28"/>
        </w:rPr>
        <w:t xml:space="preserve">- </w:t>
      </w:r>
      <w:r w:rsidRPr="00C46625">
        <w:rPr>
          <w:color w:val="000000"/>
          <w:sz w:val="28"/>
          <w:szCs w:val="28"/>
          <w:shd w:val="clear" w:color="auto" w:fill="FFFFFF"/>
        </w:rPr>
        <w:t xml:space="preserve">Theo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dân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gian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đền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bà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Chúa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Xứ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dân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xây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dựng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từ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năm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1820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sau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khi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tìm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thấy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bức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tượng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nữ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trong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rừng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dân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địa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đã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lập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đền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thờ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cầu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nguyện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với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hy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vọng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bà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sẽ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mang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cho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họ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mùa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màng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bội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thu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cuộc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sống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thịnh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6625">
        <w:rPr>
          <w:color w:val="000000"/>
          <w:sz w:val="28"/>
          <w:szCs w:val="28"/>
          <w:shd w:val="clear" w:color="auto" w:fill="FFFFFF"/>
        </w:rPr>
        <w:t>vượng</w:t>
      </w:r>
      <w:proofErr w:type="spellEnd"/>
      <w:r w:rsidRPr="00C46625">
        <w:rPr>
          <w:color w:val="000000"/>
          <w:sz w:val="28"/>
          <w:szCs w:val="28"/>
          <w:shd w:val="clear" w:color="auto" w:fill="FFFFFF"/>
        </w:rPr>
        <w:t>.</w:t>
      </w:r>
    </w:p>
    <w:p w14:paraId="10FE29CB" w14:textId="472F292F" w:rsidR="00C46625" w:rsidRDefault="00C46625" w:rsidP="00C46625">
      <w:pPr>
        <w:pStyle w:val="NormalWeb"/>
        <w:shd w:val="clear" w:color="auto" w:fill="FFFFFF"/>
        <w:spacing w:before="0" w:beforeAutospacing="0" w:line="360" w:lineRule="auto"/>
        <w:rPr>
          <w:b/>
          <w:bCs/>
          <w:sz w:val="32"/>
          <w:szCs w:val="32"/>
        </w:rPr>
      </w:pPr>
      <w:r w:rsidRPr="00A31BDB">
        <w:rPr>
          <w:b/>
          <w:bCs/>
          <w:sz w:val="32"/>
          <w:szCs w:val="32"/>
          <w:highlight w:val="yellow"/>
        </w:rPr>
        <w:t xml:space="preserve">3. </w:t>
      </w:r>
      <w:proofErr w:type="spellStart"/>
      <w:r>
        <w:rPr>
          <w:b/>
          <w:bCs/>
          <w:sz w:val="32"/>
          <w:szCs w:val="32"/>
          <w:highlight w:val="yellow"/>
        </w:rPr>
        <w:t>Lễ</w:t>
      </w:r>
      <w:proofErr w:type="spellEnd"/>
      <w:r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C46625">
        <w:rPr>
          <w:b/>
          <w:bCs/>
          <w:sz w:val="32"/>
          <w:szCs w:val="32"/>
          <w:highlight w:val="yellow"/>
        </w:rPr>
        <w:t>hội</w:t>
      </w:r>
      <w:proofErr w:type="spellEnd"/>
      <w:r w:rsidRPr="00C46625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C46625">
        <w:rPr>
          <w:b/>
          <w:bCs/>
          <w:sz w:val="32"/>
          <w:szCs w:val="32"/>
          <w:highlight w:val="yellow"/>
        </w:rPr>
        <w:t>đua</w:t>
      </w:r>
      <w:proofErr w:type="spellEnd"/>
      <w:r w:rsidRPr="00C46625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C46625">
        <w:rPr>
          <w:b/>
          <w:bCs/>
          <w:sz w:val="32"/>
          <w:szCs w:val="32"/>
          <w:highlight w:val="yellow"/>
        </w:rPr>
        <w:t>Voi</w:t>
      </w:r>
      <w:proofErr w:type="spellEnd"/>
    </w:p>
    <w:p w14:paraId="01960068" w14:textId="360F4154" w:rsidR="00C46625" w:rsidRDefault="00C46625" w:rsidP="00C466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14:paraId="729A36F9" w14:textId="0249FF0C" w:rsidR="00C46625" w:rsidRDefault="00C46625" w:rsidP="00C46625">
      <w:pPr>
        <w:spacing w:line="360" w:lineRule="auto"/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Helvetica" w:hAnsi="Helvetica"/>
          <w:color w:val="262626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Diễn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ra ở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Tây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Nguyên</w:t>
      </w:r>
      <w:proofErr w:type="spellEnd"/>
    </w:p>
    <w:p w14:paraId="6BCA266E" w14:textId="2AFDBC14" w:rsidR="00C46625" w:rsidRPr="00B76BE0" w:rsidRDefault="00C46625" w:rsidP="00C46625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Voi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xem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bạn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dân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nơi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đây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Đặc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biệt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nước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phải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chịu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sự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cai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chính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quyền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Trung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Quốc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voi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luôn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chiến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đấu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lòng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t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rung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cho</w:t>
      </w:r>
      <w:proofErr w:type="spellEnd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đất</w:t>
      </w:r>
      <w:proofErr w:type="spellEnd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nước</w:t>
      </w:r>
      <w:proofErr w:type="spellEnd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cùng</w:t>
      </w:r>
      <w:proofErr w:type="spellEnd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với</w:t>
      </w:r>
      <w:proofErr w:type="spellEnd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các</w:t>
      </w:r>
      <w:proofErr w:type="spellEnd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tướng</w:t>
      </w:r>
      <w:proofErr w:type="spellEnd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lĩnh</w:t>
      </w:r>
      <w:proofErr w:type="spellEnd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đội</w:t>
      </w:r>
      <w:proofErr w:type="spellEnd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="005A62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binh</w:t>
      </w:r>
      <w:proofErr w:type="spellEnd"/>
    </w:p>
    <w:p w14:paraId="213BDA35" w14:textId="77777777" w:rsidR="00C46625" w:rsidRDefault="00C46625" w:rsidP="00C46625"/>
    <w:p w14:paraId="09C26A74" w14:textId="77777777" w:rsidR="00F36021" w:rsidRDefault="00F36021"/>
    <w:sectPr w:rsidR="00F3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328A7"/>
    <w:multiLevelType w:val="multilevel"/>
    <w:tmpl w:val="6D3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25"/>
    <w:rsid w:val="005A62E7"/>
    <w:rsid w:val="00C46625"/>
    <w:rsid w:val="00F3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DBA0"/>
  <w15:chartTrackingRefBased/>
  <w15:docId w15:val="{4FAA071B-9816-4509-B62F-B454FDD1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6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Ý Diệp</dc:creator>
  <cp:keywords/>
  <dc:description/>
  <cp:lastModifiedBy>Thiên Ý Diệp</cp:lastModifiedBy>
  <cp:revision>1</cp:revision>
  <dcterms:created xsi:type="dcterms:W3CDTF">2021-05-30T13:25:00Z</dcterms:created>
  <dcterms:modified xsi:type="dcterms:W3CDTF">2021-05-30T13:37:00Z</dcterms:modified>
</cp:coreProperties>
</file>