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3105" w14:textId="3E69E403" w:rsidR="00E96E44" w:rsidRDefault="00E96E44" w:rsidP="00E96E44">
      <w:pPr>
        <w:spacing w:before="3960"/>
        <w:jc w:val="center"/>
        <w:rPr>
          <w:b/>
          <w:bCs/>
          <w:sz w:val="72"/>
          <w:szCs w:val="72"/>
        </w:rPr>
      </w:pPr>
      <w:proofErr w:type="spellStart"/>
      <w:r w:rsidRPr="00E96E44">
        <w:rPr>
          <w:b/>
          <w:bCs/>
          <w:sz w:val="72"/>
          <w:szCs w:val="72"/>
        </w:rPr>
        <w:t>Crocodile</w:t>
      </w:r>
      <w:proofErr w:type="spellEnd"/>
      <w:r w:rsidRPr="00E96E44">
        <w:rPr>
          <w:b/>
          <w:bCs/>
          <w:sz w:val="72"/>
          <w:szCs w:val="72"/>
        </w:rPr>
        <w:t xml:space="preserve"> </w:t>
      </w:r>
      <w:proofErr w:type="spellStart"/>
      <w:r w:rsidRPr="00E96E44">
        <w:rPr>
          <w:b/>
          <w:bCs/>
          <w:sz w:val="72"/>
          <w:szCs w:val="72"/>
        </w:rPr>
        <w:t>Path</w:t>
      </w:r>
      <w:proofErr w:type="spellEnd"/>
      <w:r w:rsidRPr="00E96E44">
        <w:rPr>
          <w:b/>
          <w:bCs/>
          <w:sz w:val="72"/>
          <w:szCs w:val="72"/>
        </w:rPr>
        <w:t xml:space="preserve"> Finder</w:t>
      </w:r>
    </w:p>
    <w:p w14:paraId="1B08DF9B" w14:textId="32B9A5AC" w:rsidR="006B6152" w:rsidRPr="006B6152" w:rsidRDefault="006B6152" w:rsidP="006B6152">
      <w:pPr>
        <w:spacing w:before="1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Instrukcja użytkowania</w:t>
      </w:r>
    </w:p>
    <w:p w14:paraId="142BC2E6" w14:textId="2A28FE5A" w:rsidR="00E96E44" w:rsidRDefault="00E96E44" w:rsidP="006B6152">
      <w:pPr>
        <w:spacing w:before="528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Created</w:t>
      </w:r>
      <w:proofErr w:type="spellEnd"/>
      <w:r>
        <w:rPr>
          <w:sz w:val="28"/>
          <w:szCs w:val="28"/>
        </w:rPr>
        <w:t xml:space="preserve"> by:</w:t>
      </w:r>
    </w:p>
    <w:p w14:paraId="3C7C81D2" w14:textId="0B64F316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Michał „</w:t>
      </w:r>
      <w:proofErr w:type="spellStart"/>
      <w:r>
        <w:rPr>
          <w:sz w:val="28"/>
          <w:szCs w:val="28"/>
        </w:rPr>
        <w:t>Blackie</w:t>
      </w:r>
      <w:proofErr w:type="spellEnd"/>
      <w:r>
        <w:rPr>
          <w:sz w:val="28"/>
          <w:szCs w:val="28"/>
        </w:rPr>
        <w:t>” Ferens</w:t>
      </w:r>
    </w:p>
    <w:p w14:paraId="6DE6DC95" w14:textId="195BBEDB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Paweł „Ramzes” Urban</w:t>
      </w:r>
    </w:p>
    <w:p w14:paraId="22E0073A" w14:textId="4DFE5EFE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Miłosz „</w:t>
      </w:r>
      <w:proofErr w:type="spellStart"/>
      <w:r>
        <w:rPr>
          <w:sz w:val="28"/>
          <w:szCs w:val="28"/>
        </w:rPr>
        <w:t>Pencil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Mynarczuk</w:t>
      </w:r>
      <w:proofErr w:type="spellEnd"/>
    </w:p>
    <w:p w14:paraId="19352360" w14:textId="022DA8D0" w:rsidR="00E96E44" w:rsidRDefault="00E96E44" w:rsidP="00376D58">
      <w:pPr>
        <w:jc w:val="center"/>
        <w:rPr>
          <w:sz w:val="28"/>
          <w:szCs w:val="28"/>
        </w:rPr>
      </w:pPr>
      <w:r>
        <w:rPr>
          <w:sz w:val="28"/>
          <w:szCs w:val="28"/>
        </w:rPr>
        <w:t>Krzysztof „</w:t>
      </w:r>
      <w:proofErr w:type="spellStart"/>
      <w:r w:rsidRPr="00E96E44">
        <w:rPr>
          <w:sz w:val="28"/>
          <w:szCs w:val="28"/>
        </w:rPr>
        <w:t>Pijous</w:t>
      </w:r>
      <w:proofErr w:type="spellEnd"/>
      <w:r>
        <w:rPr>
          <w:sz w:val="28"/>
          <w:szCs w:val="28"/>
        </w:rPr>
        <w:t>” Podoba</w:t>
      </w:r>
    </w:p>
    <w:p w14:paraId="41A868E9" w14:textId="6540A43E" w:rsidR="00376D58" w:rsidRPr="003C32A6" w:rsidRDefault="00B967E8" w:rsidP="003C32A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Przed włączeniem programu uzupełnić plik </w:t>
      </w:r>
      <w:proofErr w:type="spellStart"/>
      <w:r>
        <w:rPr>
          <w:i/>
          <w:iCs/>
          <w:sz w:val="28"/>
          <w:szCs w:val="28"/>
        </w:rPr>
        <w:t>input_coords.json</w:t>
      </w:r>
      <w:proofErr w:type="spellEnd"/>
      <w:r>
        <w:rPr>
          <w:sz w:val="28"/>
          <w:szCs w:val="28"/>
        </w:rPr>
        <w:t xml:space="preserve"> odpowiednimi danymi wejściowymi</w:t>
      </w:r>
      <w:r w:rsidR="00F21CAF">
        <w:rPr>
          <w:sz w:val="28"/>
          <w:szCs w:val="28"/>
        </w:rPr>
        <w:t xml:space="preserve">, może on być otworzony chociażby </w:t>
      </w:r>
      <w:r w:rsidR="00204BE5">
        <w:rPr>
          <w:sz w:val="28"/>
          <w:szCs w:val="28"/>
        </w:rPr>
        <w:t>w </w:t>
      </w:r>
      <w:r w:rsidR="00D33E64">
        <w:rPr>
          <w:sz w:val="28"/>
          <w:szCs w:val="28"/>
        </w:rPr>
        <w:t>notatniku,</w:t>
      </w:r>
      <w:r w:rsidR="00F21CAF">
        <w:rPr>
          <w:sz w:val="28"/>
          <w:szCs w:val="28"/>
        </w:rPr>
        <w:t xml:space="preserve"> aczkolwiek zalecane przeznaczone do tego programy</w:t>
      </w:r>
      <w:r w:rsidR="005D41BF">
        <w:rPr>
          <w:sz w:val="28"/>
          <w:szCs w:val="28"/>
        </w:rPr>
        <w:t>, ponieważ o</w:t>
      </w:r>
      <w:r w:rsidR="00A80266">
        <w:rPr>
          <w:sz w:val="28"/>
          <w:szCs w:val="28"/>
        </w:rPr>
        <w:t> </w:t>
      </w:r>
      <w:r w:rsidR="005D41BF">
        <w:rPr>
          <w:sz w:val="28"/>
          <w:szCs w:val="28"/>
        </w:rPr>
        <w:t>wiele wygodniej się tam wprowadza dane</w:t>
      </w:r>
      <w:r>
        <w:rPr>
          <w:sz w:val="28"/>
          <w:szCs w:val="28"/>
        </w:rPr>
        <w:t xml:space="preserve">. Wymagane jest podanie </w:t>
      </w:r>
      <w:r w:rsidR="003C32A6">
        <w:rPr>
          <w:sz w:val="28"/>
          <w:szCs w:val="28"/>
        </w:rPr>
        <w:t>szerokości rzeki</w:t>
      </w:r>
      <w:r>
        <w:rPr>
          <w:sz w:val="28"/>
          <w:szCs w:val="28"/>
        </w:rPr>
        <w:t xml:space="preserve"> oraz współrzędnych krokodyli. Można podać też </w:t>
      </w:r>
      <w:r w:rsidR="003C32A6">
        <w:rPr>
          <w:sz w:val="28"/>
          <w:szCs w:val="28"/>
        </w:rPr>
        <w:t>maksymalną długość skoku</w:t>
      </w:r>
      <w:r>
        <w:rPr>
          <w:sz w:val="28"/>
          <w:szCs w:val="28"/>
        </w:rPr>
        <w:t>, ale w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>przypadku niepodania jej szerokości zostanie ustawiona domyślna szerokość 5. Przykładowy format danych można sobie zobaczyć w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 xml:space="preserve">pliku </w:t>
      </w:r>
      <w:proofErr w:type="spellStart"/>
      <w:r w:rsidRPr="00B967E8">
        <w:rPr>
          <w:i/>
          <w:iCs/>
          <w:sz w:val="28"/>
          <w:szCs w:val="28"/>
        </w:rPr>
        <w:t>input_coords_example.json</w:t>
      </w:r>
      <w:proofErr w:type="spellEnd"/>
      <w:r>
        <w:rPr>
          <w:sz w:val="28"/>
          <w:szCs w:val="28"/>
        </w:rPr>
        <w:t xml:space="preserve">. Program uruchamiamy poprzez plik </w:t>
      </w:r>
      <w:r w:rsidRPr="003C32A6">
        <w:rPr>
          <w:i/>
          <w:iCs/>
          <w:sz w:val="28"/>
          <w:szCs w:val="28"/>
        </w:rPr>
        <w:t>start.bat</w:t>
      </w:r>
      <w:r w:rsidR="003C32A6">
        <w:rPr>
          <w:sz w:val="28"/>
          <w:szCs w:val="28"/>
        </w:rPr>
        <w:t>.</w:t>
      </w:r>
    </w:p>
    <w:p w14:paraId="1A4D2CD9" w14:textId="77777777" w:rsidR="00CD639A" w:rsidRDefault="00B967E8" w:rsidP="00CD639A">
      <w:pPr>
        <w:keepNext/>
        <w:spacing w:line="240" w:lineRule="auto"/>
        <w:jc w:val="center"/>
      </w:pPr>
      <w:r w:rsidRPr="00B967E8">
        <w:rPr>
          <w:sz w:val="28"/>
          <w:szCs w:val="28"/>
        </w:rPr>
        <w:drawing>
          <wp:inline distT="0" distB="0" distL="0" distR="0" wp14:anchorId="02928106" wp14:editId="06963E93">
            <wp:extent cx="5536525" cy="3104707"/>
            <wp:effectExtent l="0" t="0" r="7620" b="635"/>
            <wp:docPr id="571575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5491" name=""/>
                    <pic:cNvPicPr/>
                  </pic:nvPicPr>
                  <pic:blipFill rotWithShape="1">
                    <a:blip r:embed="rId4"/>
                    <a:srcRect l="13605" t="13625" r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931" cy="312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D7578" w14:textId="40CD4FA9" w:rsidR="00B967E8" w:rsidRPr="00CD639A" w:rsidRDefault="00CD639A" w:rsidP="00CD639A">
      <w:pPr>
        <w:pStyle w:val="Legenda"/>
        <w:jc w:val="center"/>
        <w:rPr>
          <w:color w:val="A02B93" w:themeColor="accent5"/>
          <w:sz w:val="20"/>
          <w:szCs w:val="20"/>
        </w:rPr>
      </w:pPr>
      <w:r w:rsidRPr="00CD639A">
        <w:rPr>
          <w:color w:val="A02B93" w:themeColor="accent5"/>
          <w:sz w:val="20"/>
          <w:szCs w:val="20"/>
        </w:rPr>
        <w:t xml:space="preserve">Rysunek </w:t>
      </w:r>
      <w:r w:rsidRPr="00CD639A">
        <w:rPr>
          <w:color w:val="A02B93" w:themeColor="accent5"/>
          <w:sz w:val="20"/>
          <w:szCs w:val="20"/>
        </w:rPr>
        <w:fldChar w:fldCharType="begin"/>
      </w:r>
      <w:r w:rsidRPr="00CD639A">
        <w:rPr>
          <w:color w:val="A02B93" w:themeColor="accent5"/>
          <w:sz w:val="20"/>
          <w:szCs w:val="20"/>
        </w:rPr>
        <w:instrText xml:space="preserve"> SEQ Rysunek \* ARABIC </w:instrText>
      </w:r>
      <w:r w:rsidRPr="00CD639A">
        <w:rPr>
          <w:color w:val="A02B93" w:themeColor="accent5"/>
          <w:sz w:val="20"/>
          <w:szCs w:val="20"/>
        </w:rPr>
        <w:fldChar w:fldCharType="separate"/>
      </w:r>
      <w:r w:rsidR="00F21CAF">
        <w:rPr>
          <w:noProof/>
          <w:color w:val="A02B93" w:themeColor="accent5"/>
          <w:sz w:val="20"/>
          <w:szCs w:val="20"/>
        </w:rPr>
        <w:t>1</w:t>
      </w:r>
      <w:r w:rsidRPr="00CD639A">
        <w:rPr>
          <w:color w:val="A02B93" w:themeColor="accent5"/>
          <w:sz w:val="20"/>
          <w:szCs w:val="20"/>
        </w:rPr>
        <w:fldChar w:fldCharType="end"/>
      </w:r>
      <w:r w:rsidRPr="00CD639A">
        <w:rPr>
          <w:color w:val="A02B93" w:themeColor="accent5"/>
          <w:sz w:val="20"/>
          <w:szCs w:val="20"/>
        </w:rPr>
        <w:t xml:space="preserve"> - włączanie programu</w:t>
      </w:r>
    </w:p>
    <w:p w14:paraId="72E73B0D" w14:textId="537C6803" w:rsidR="003C32A6" w:rsidRDefault="00B967E8" w:rsidP="00B967E8">
      <w:pPr>
        <w:rPr>
          <w:sz w:val="28"/>
          <w:szCs w:val="28"/>
        </w:rPr>
      </w:pPr>
      <w:r>
        <w:rPr>
          <w:sz w:val="28"/>
          <w:szCs w:val="28"/>
        </w:rPr>
        <w:t>Powinien uruchomić się terminal, w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>którym zostanie tekstowo przedstawiona droga na drugi koniec rzeki (jeżeli takowa istnieje).</w:t>
      </w:r>
    </w:p>
    <w:p w14:paraId="5BE196DB" w14:textId="77777777" w:rsidR="00CD639A" w:rsidRDefault="003C32A6" w:rsidP="00CD639A">
      <w:pPr>
        <w:keepNext/>
        <w:spacing w:line="240" w:lineRule="auto"/>
        <w:jc w:val="center"/>
      </w:pPr>
      <w:r w:rsidRPr="003C32A6">
        <w:rPr>
          <w:sz w:val="28"/>
          <w:szCs w:val="28"/>
        </w:rPr>
        <w:drawing>
          <wp:inline distT="0" distB="0" distL="0" distR="0" wp14:anchorId="4C9D348E" wp14:editId="45F60CEB">
            <wp:extent cx="5410955" cy="1790950"/>
            <wp:effectExtent l="0" t="0" r="0" b="0"/>
            <wp:docPr id="8174004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500C" w14:textId="0B4D9369" w:rsidR="003C32A6" w:rsidRPr="00CD639A" w:rsidRDefault="00CD639A" w:rsidP="00CD639A">
      <w:pPr>
        <w:pStyle w:val="Legenda"/>
        <w:jc w:val="center"/>
        <w:rPr>
          <w:color w:val="A02B93" w:themeColor="accent5"/>
          <w:sz w:val="32"/>
          <w:szCs w:val="32"/>
        </w:rPr>
      </w:pPr>
      <w:r w:rsidRPr="00CD639A">
        <w:rPr>
          <w:color w:val="A02B93" w:themeColor="accent5"/>
          <w:sz w:val="20"/>
          <w:szCs w:val="20"/>
        </w:rPr>
        <w:t xml:space="preserve">Rysunek </w:t>
      </w:r>
      <w:r w:rsidRPr="00CD639A">
        <w:rPr>
          <w:color w:val="A02B93" w:themeColor="accent5"/>
          <w:sz w:val="20"/>
          <w:szCs w:val="20"/>
        </w:rPr>
        <w:fldChar w:fldCharType="begin"/>
      </w:r>
      <w:r w:rsidRPr="00CD639A">
        <w:rPr>
          <w:color w:val="A02B93" w:themeColor="accent5"/>
          <w:sz w:val="20"/>
          <w:szCs w:val="20"/>
        </w:rPr>
        <w:instrText xml:space="preserve"> SEQ Rysunek \* ARABIC </w:instrText>
      </w:r>
      <w:r w:rsidRPr="00CD639A">
        <w:rPr>
          <w:color w:val="A02B93" w:themeColor="accent5"/>
          <w:sz w:val="20"/>
          <w:szCs w:val="20"/>
        </w:rPr>
        <w:fldChar w:fldCharType="separate"/>
      </w:r>
      <w:r w:rsidR="00F21CAF">
        <w:rPr>
          <w:noProof/>
          <w:color w:val="A02B93" w:themeColor="accent5"/>
          <w:sz w:val="20"/>
          <w:szCs w:val="20"/>
        </w:rPr>
        <w:t>2</w:t>
      </w:r>
      <w:r w:rsidRPr="00CD639A">
        <w:rPr>
          <w:color w:val="A02B93" w:themeColor="accent5"/>
          <w:sz w:val="20"/>
          <w:szCs w:val="20"/>
        </w:rPr>
        <w:fldChar w:fldCharType="end"/>
      </w:r>
      <w:r w:rsidRPr="00CD639A">
        <w:rPr>
          <w:color w:val="A02B93" w:themeColor="accent5"/>
          <w:sz w:val="20"/>
          <w:szCs w:val="20"/>
        </w:rPr>
        <w:t xml:space="preserve"> - przykład działania programu (terminal)</w:t>
      </w:r>
    </w:p>
    <w:p w14:paraId="6EA0906C" w14:textId="0C030CBA" w:rsidR="003C32A6" w:rsidRDefault="003C32A6" w:rsidP="003C32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FECAA8" w14:textId="73289012" w:rsidR="003C32A6" w:rsidRDefault="003C32A6" w:rsidP="003C32A6">
      <w:pPr>
        <w:rPr>
          <w:sz w:val="28"/>
          <w:szCs w:val="28"/>
        </w:rPr>
      </w:pPr>
      <w:r>
        <w:rPr>
          <w:sz w:val="28"/>
          <w:szCs w:val="28"/>
        </w:rPr>
        <w:lastRenderedPageBreak/>
        <w:t>Dodatkowo powinn</w:t>
      </w:r>
      <w:r w:rsidR="0085099E">
        <w:rPr>
          <w:sz w:val="28"/>
          <w:szCs w:val="28"/>
        </w:rPr>
        <w:t>a</w:t>
      </w:r>
      <w:r>
        <w:rPr>
          <w:sz w:val="28"/>
          <w:szCs w:val="28"/>
        </w:rPr>
        <w:t xml:space="preserve"> pokazać się stosowna wizualizacja.</w:t>
      </w:r>
    </w:p>
    <w:p w14:paraId="4B663AD5" w14:textId="77777777" w:rsidR="00CD639A" w:rsidRDefault="003C32A6" w:rsidP="00CD639A">
      <w:pPr>
        <w:keepNext/>
        <w:spacing w:line="240" w:lineRule="auto"/>
        <w:jc w:val="center"/>
      </w:pPr>
      <w:r w:rsidRPr="003C32A6">
        <w:rPr>
          <w:sz w:val="28"/>
          <w:szCs w:val="28"/>
        </w:rPr>
        <w:drawing>
          <wp:inline distT="0" distB="0" distL="0" distR="0" wp14:anchorId="685F80B3" wp14:editId="3D1FE104">
            <wp:extent cx="5092996" cy="2828881"/>
            <wp:effectExtent l="0" t="0" r="0" b="0"/>
            <wp:docPr id="17763873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865" cy="28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1E66" w14:textId="38504A04" w:rsidR="003C32A6" w:rsidRPr="00CD639A" w:rsidRDefault="00CD639A" w:rsidP="00CD639A">
      <w:pPr>
        <w:pStyle w:val="Legenda"/>
        <w:jc w:val="center"/>
        <w:rPr>
          <w:color w:val="A02B93" w:themeColor="accent5"/>
          <w:sz w:val="32"/>
          <w:szCs w:val="32"/>
        </w:rPr>
      </w:pPr>
      <w:r w:rsidRPr="00CD639A">
        <w:rPr>
          <w:color w:val="A02B93" w:themeColor="accent5"/>
          <w:sz w:val="20"/>
          <w:szCs w:val="20"/>
        </w:rPr>
        <w:t xml:space="preserve">Rysunek </w:t>
      </w:r>
      <w:r w:rsidRPr="00CD639A">
        <w:rPr>
          <w:color w:val="A02B93" w:themeColor="accent5"/>
          <w:sz w:val="20"/>
          <w:szCs w:val="20"/>
        </w:rPr>
        <w:fldChar w:fldCharType="begin"/>
      </w:r>
      <w:r w:rsidRPr="00CD639A">
        <w:rPr>
          <w:color w:val="A02B93" w:themeColor="accent5"/>
          <w:sz w:val="20"/>
          <w:szCs w:val="20"/>
        </w:rPr>
        <w:instrText xml:space="preserve"> SEQ Rysunek \* ARABIC </w:instrText>
      </w:r>
      <w:r w:rsidRPr="00CD639A">
        <w:rPr>
          <w:color w:val="A02B93" w:themeColor="accent5"/>
          <w:sz w:val="20"/>
          <w:szCs w:val="20"/>
        </w:rPr>
        <w:fldChar w:fldCharType="separate"/>
      </w:r>
      <w:r w:rsidR="00F21CAF">
        <w:rPr>
          <w:noProof/>
          <w:color w:val="A02B93" w:themeColor="accent5"/>
          <w:sz w:val="20"/>
          <w:szCs w:val="20"/>
        </w:rPr>
        <w:t>3</w:t>
      </w:r>
      <w:r w:rsidRPr="00CD639A">
        <w:rPr>
          <w:color w:val="A02B93" w:themeColor="accent5"/>
          <w:sz w:val="20"/>
          <w:szCs w:val="20"/>
        </w:rPr>
        <w:fldChar w:fldCharType="end"/>
      </w:r>
      <w:r w:rsidRPr="00CD639A">
        <w:rPr>
          <w:color w:val="A02B93" w:themeColor="accent5"/>
          <w:sz w:val="20"/>
          <w:szCs w:val="20"/>
        </w:rPr>
        <w:t xml:space="preserve"> - przykład działania programu (wizualizacja)</w:t>
      </w:r>
    </w:p>
    <w:p w14:paraId="6F3A6AF4" w14:textId="57B9185C" w:rsidR="00B967E8" w:rsidRDefault="00B967E8" w:rsidP="00B967E8">
      <w:pPr>
        <w:rPr>
          <w:sz w:val="28"/>
          <w:szCs w:val="28"/>
        </w:rPr>
      </w:pPr>
      <w:r>
        <w:rPr>
          <w:sz w:val="28"/>
          <w:szCs w:val="28"/>
        </w:rPr>
        <w:t>W przypadku braku drogi lub niepoprawnych danych wejściowych użytkownik zostanie o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>tym poinformowany komunikatem w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 xml:space="preserve">terminalu. </w:t>
      </w:r>
    </w:p>
    <w:p w14:paraId="7C3E8EFC" w14:textId="77777777" w:rsidR="00CD639A" w:rsidRDefault="003C32A6" w:rsidP="00CD639A">
      <w:pPr>
        <w:keepNext/>
        <w:spacing w:line="240" w:lineRule="auto"/>
        <w:jc w:val="center"/>
      </w:pPr>
      <w:r w:rsidRPr="003C32A6">
        <w:rPr>
          <w:sz w:val="28"/>
          <w:szCs w:val="28"/>
        </w:rPr>
        <w:drawing>
          <wp:inline distT="0" distB="0" distL="0" distR="0" wp14:anchorId="4F74BFDB" wp14:editId="4CF12061">
            <wp:extent cx="4696480" cy="1133633"/>
            <wp:effectExtent l="0" t="0" r="8890" b="9525"/>
            <wp:docPr id="20268230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2B19" w14:textId="36EBF232" w:rsidR="003C32A6" w:rsidRPr="00CD639A" w:rsidRDefault="00CD639A" w:rsidP="00CD639A">
      <w:pPr>
        <w:pStyle w:val="Legenda"/>
        <w:jc w:val="center"/>
        <w:rPr>
          <w:color w:val="A02B93" w:themeColor="accent5"/>
          <w:sz w:val="32"/>
          <w:szCs w:val="32"/>
        </w:rPr>
      </w:pPr>
      <w:r w:rsidRPr="00CD639A">
        <w:rPr>
          <w:color w:val="A02B93" w:themeColor="accent5"/>
          <w:sz w:val="20"/>
          <w:szCs w:val="20"/>
        </w:rPr>
        <w:t xml:space="preserve">Rysunek </w:t>
      </w:r>
      <w:r w:rsidRPr="00CD639A">
        <w:rPr>
          <w:color w:val="A02B93" w:themeColor="accent5"/>
          <w:sz w:val="20"/>
          <w:szCs w:val="20"/>
        </w:rPr>
        <w:fldChar w:fldCharType="begin"/>
      </w:r>
      <w:r w:rsidRPr="00CD639A">
        <w:rPr>
          <w:color w:val="A02B93" w:themeColor="accent5"/>
          <w:sz w:val="20"/>
          <w:szCs w:val="20"/>
        </w:rPr>
        <w:instrText xml:space="preserve"> SEQ Rysunek \* ARABIC </w:instrText>
      </w:r>
      <w:r w:rsidRPr="00CD639A">
        <w:rPr>
          <w:color w:val="A02B93" w:themeColor="accent5"/>
          <w:sz w:val="20"/>
          <w:szCs w:val="20"/>
        </w:rPr>
        <w:fldChar w:fldCharType="separate"/>
      </w:r>
      <w:r w:rsidR="00F21CAF">
        <w:rPr>
          <w:noProof/>
          <w:color w:val="A02B93" w:themeColor="accent5"/>
          <w:sz w:val="20"/>
          <w:szCs w:val="20"/>
        </w:rPr>
        <w:t>4</w:t>
      </w:r>
      <w:r w:rsidRPr="00CD639A">
        <w:rPr>
          <w:color w:val="A02B93" w:themeColor="accent5"/>
          <w:sz w:val="20"/>
          <w:szCs w:val="20"/>
        </w:rPr>
        <w:fldChar w:fldCharType="end"/>
      </w:r>
      <w:r w:rsidRPr="00CD639A">
        <w:rPr>
          <w:color w:val="A02B93" w:themeColor="accent5"/>
          <w:sz w:val="20"/>
          <w:szCs w:val="20"/>
        </w:rPr>
        <w:t xml:space="preserve"> - przykład </w:t>
      </w:r>
      <w:r w:rsidR="00F21CAF">
        <w:rPr>
          <w:color w:val="A02B93" w:themeColor="accent5"/>
          <w:sz w:val="20"/>
          <w:szCs w:val="20"/>
        </w:rPr>
        <w:t>zachowania programu w przypadku braku drogi na drugi koniec rzeki (terminal)</w:t>
      </w:r>
    </w:p>
    <w:p w14:paraId="7F51475E" w14:textId="77777777" w:rsidR="0081118B" w:rsidRDefault="003C32A6" w:rsidP="0081118B">
      <w:pPr>
        <w:keepNext/>
        <w:spacing w:line="240" w:lineRule="auto"/>
        <w:jc w:val="center"/>
      </w:pPr>
      <w:r w:rsidRPr="003C32A6">
        <w:rPr>
          <w:sz w:val="28"/>
          <w:szCs w:val="28"/>
        </w:rPr>
        <w:drawing>
          <wp:inline distT="0" distB="0" distL="0" distR="0" wp14:anchorId="1667C021" wp14:editId="68B8C675">
            <wp:extent cx="5212428" cy="2902688"/>
            <wp:effectExtent l="0" t="0" r="7620" b="0"/>
            <wp:docPr id="2832927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92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499" cy="2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EB8" w14:textId="34BCC3DA" w:rsidR="003C32A6" w:rsidRPr="0081118B" w:rsidRDefault="0081118B" w:rsidP="0081118B">
      <w:pPr>
        <w:pStyle w:val="Legenda"/>
        <w:jc w:val="center"/>
        <w:rPr>
          <w:color w:val="A02B93" w:themeColor="accent5"/>
          <w:sz w:val="32"/>
          <w:szCs w:val="32"/>
        </w:rPr>
      </w:pPr>
      <w:r w:rsidRPr="0081118B">
        <w:rPr>
          <w:color w:val="A02B93" w:themeColor="accent5"/>
          <w:sz w:val="20"/>
          <w:szCs w:val="20"/>
        </w:rPr>
        <w:t xml:space="preserve">Rysunek </w:t>
      </w:r>
      <w:r w:rsidRPr="0081118B">
        <w:rPr>
          <w:color w:val="A02B93" w:themeColor="accent5"/>
          <w:sz w:val="20"/>
          <w:szCs w:val="20"/>
        </w:rPr>
        <w:fldChar w:fldCharType="begin"/>
      </w:r>
      <w:r w:rsidRPr="0081118B">
        <w:rPr>
          <w:color w:val="A02B93" w:themeColor="accent5"/>
          <w:sz w:val="20"/>
          <w:szCs w:val="20"/>
        </w:rPr>
        <w:instrText xml:space="preserve"> SEQ Rysunek \* ARABIC </w:instrText>
      </w:r>
      <w:r w:rsidRPr="0081118B">
        <w:rPr>
          <w:color w:val="A02B93" w:themeColor="accent5"/>
          <w:sz w:val="20"/>
          <w:szCs w:val="20"/>
        </w:rPr>
        <w:fldChar w:fldCharType="separate"/>
      </w:r>
      <w:r w:rsidR="00F21CAF">
        <w:rPr>
          <w:noProof/>
          <w:color w:val="A02B93" w:themeColor="accent5"/>
          <w:sz w:val="20"/>
          <w:szCs w:val="20"/>
        </w:rPr>
        <w:t>5</w:t>
      </w:r>
      <w:r w:rsidRPr="0081118B">
        <w:rPr>
          <w:color w:val="A02B93" w:themeColor="accent5"/>
          <w:sz w:val="20"/>
          <w:szCs w:val="20"/>
        </w:rPr>
        <w:fldChar w:fldCharType="end"/>
      </w:r>
      <w:r w:rsidRPr="0081118B">
        <w:rPr>
          <w:color w:val="A02B93" w:themeColor="accent5"/>
          <w:sz w:val="20"/>
          <w:szCs w:val="20"/>
        </w:rPr>
        <w:t xml:space="preserve"> </w:t>
      </w:r>
      <w:r w:rsidR="00F21CAF" w:rsidRPr="00CD639A">
        <w:rPr>
          <w:color w:val="A02B93" w:themeColor="accent5"/>
          <w:sz w:val="20"/>
          <w:szCs w:val="20"/>
        </w:rPr>
        <w:t xml:space="preserve">- przykład </w:t>
      </w:r>
      <w:r w:rsidR="00F21CAF">
        <w:rPr>
          <w:color w:val="A02B93" w:themeColor="accent5"/>
          <w:sz w:val="20"/>
          <w:szCs w:val="20"/>
        </w:rPr>
        <w:t>zachowania programu w przypadku braku drogi na drugi koniec rzeki (</w:t>
      </w:r>
      <w:r w:rsidR="00F21CAF">
        <w:rPr>
          <w:color w:val="A02B93" w:themeColor="accent5"/>
          <w:sz w:val="20"/>
          <w:szCs w:val="20"/>
        </w:rPr>
        <w:t>wizualizacja</w:t>
      </w:r>
      <w:r w:rsidR="00F21CAF">
        <w:rPr>
          <w:color w:val="A02B93" w:themeColor="accent5"/>
          <w:sz w:val="20"/>
          <w:szCs w:val="20"/>
        </w:rPr>
        <w:t>)</w:t>
      </w:r>
    </w:p>
    <w:p w14:paraId="16709CA0" w14:textId="77777777" w:rsidR="00F21CAF" w:rsidRDefault="003C32A6" w:rsidP="00F21CAF">
      <w:pPr>
        <w:keepNext/>
        <w:spacing w:line="240" w:lineRule="auto"/>
        <w:jc w:val="center"/>
      </w:pPr>
      <w:r w:rsidRPr="003C32A6">
        <w:rPr>
          <w:sz w:val="28"/>
          <w:szCs w:val="28"/>
        </w:rPr>
        <w:lastRenderedPageBreak/>
        <w:drawing>
          <wp:inline distT="0" distB="0" distL="0" distR="0" wp14:anchorId="3AC5A22F" wp14:editId="795C754F">
            <wp:extent cx="2732568" cy="1210137"/>
            <wp:effectExtent l="0" t="0" r="0" b="9525"/>
            <wp:docPr id="1711057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308" cy="12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EF95" w14:textId="63D260CF" w:rsidR="003C32A6" w:rsidRPr="00F21CAF" w:rsidRDefault="00F21CAF" w:rsidP="00F21CAF">
      <w:pPr>
        <w:pStyle w:val="Legenda"/>
        <w:jc w:val="center"/>
        <w:rPr>
          <w:color w:val="A02B93" w:themeColor="accent5"/>
          <w:sz w:val="32"/>
          <w:szCs w:val="32"/>
        </w:rPr>
      </w:pPr>
      <w:r w:rsidRPr="00F21CAF">
        <w:rPr>
          <w:color w:val="A02B93" w:themeColor="accent5"/>
          <w:sz w:val="20"/>
          <w:szCs w:val="20"/>
        </w:rPr>
        <w:t xml:space="preserve">Rysunek </w:t>
      </w:r>
      <w:r w:rsidRPr="00F21CAF">
        <w:rPr>
          <w:color w:val="A02B93" w:themeColor="accent5"/>
          <w:sz w:val="20"/>
          <w:szCs w:val="20"/>
        </w:rPr>
        <w:fldChar w:fldCharType="begin"/>
      </w:r>
      <w:r w:rsidRPr="00F21CAF">
        <w:rPr>
          <w:color w:val="A02B93" w:themeColor="accent5"/>
          <w:sz w:val="20"/>
          <w:szCs w:val="20"/>
        </w:rPr>
        <w:instrText xml:space="preserve"> SEQ Rysunek \* ARABIC </w:instrText>
      </w:r>
      <w:r w:rsidRPr="00F21CAF">
        <w:rPr>
          <w:color w:val="A02B93" w:themeColor="accent5"/>
          <w:sz w:val="20"/>
          <w:szCs w:val="20"/>
        </w:rPr>
        <w:fldChar w:fldCharType="separate"/>
      </w:r>
      <w:r>
        <w:rPr>
          <w:noProof/>
          <w:color w:val="A02B93" w:themeColor="accent5"/>
          <w:sz w:val="20"/>
          <w:szCs w:val="20"/>
        </w:rPr>
        <w:t>6</w:t>
      </w:r>
      <w:r w:rsidRPr="00F21CAF">
        <w:rPr>
          <w:color w:val="A02B93" w:themeColor="accent5"/>
          <w:sz w:val="20"/>
          <w:szCs w:val="20"/>
        </w:rPr>
        <w:fldChar w:fldCharType="end"/>
      </w:r>
      <w:r w:rsidRPr="00F21CAF">
        <w:rPr>
          <w:color w:val="A02B93" w:themeColor="accent5"/>
          <w:sz w:val="20"/>
          <w:szCs w:val="20"/>
        </w:rPr>
        <w:t xml:space="preserve"> - przykład błędu spowodowanego niepodaniem szerokości rzeki</w:t>
      </w:r>
    </w:p>
    <w:p w14:paraId="29C5C3C2" w14:textId="3D81D00A" w:rsidR="003C32A6" w:rsidRDefault="003C32A6" w:rsidP="003C32A6">
      <w:pPr>
        <w:rPr>
          <w:sz w:val="28"/>
          <w:szCs w:val="28"/>
        </w:rPr>
      </w:pPr>
      <w:r>
        <w:rPr>
          <w:sz w:val="28"/>
          <w:szCs w:val="28"/>
        </w:rPr>
        <w:t>W celu zakończenia działania programu zamknąć okno z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>wizualizacją oraz</w:t>
      </w:r>
      <w:r w:rsidR="00A80266">
        <w:rPr>
          <w:sz w:val="28"/>
          <w:szCs w:val="28"/>
        </w:rPr>
        <w:t> </w:t>
      </w:r>
      <w:r>
        <w:rPr>
          <w:sz w:val="28"/>
          <w:szCs w:val="28"/>
        </w:rPr>
        <w:t>zamknąć terminal lub kliknąć dowolny klawisz, gdy terminal jest aktywny.</w:t>
      </w:r>
    </w:p>
    <w:p w14:paraId="4B1DE547" w14:textId="77777777" w:rsidR="00F21CAF" w:rsidRDefault="00F21CAF" w:rsidP="00F21CAF">
      <w:pPr>
        <w:keepNext/>
        <w:spacing w:line="240" w:lineRule="auto"/>
        <w:jc w:val="center"/>
      </w:pPr>
      <w:r w:rsidRPr="00F21CAF">
        <w:rPr>
          <w:sz w:val="28"/>
          <w:szCs w:val="28"/>
        </w:rPr>
        <w:drawing>
          <wp:inline distT="0" distB="0" distL="0" distR="0" wp14:anchorId="4E2D218E" wp14:editId="5FFFBE25">
            <wp:extent cx="4486123" cy="2838893"/>
            <wp:effectExtent l="0" t="0" r="0" b="0"/>
            <wp:docPr id="13169072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07262" name=""/>
                    <pic:cNvPicPr/>
                  </pic:nvPicPr>
                  <pic:blipFill rotWithShape="1">
                    <a:blip r:embed="rId10"/>
                    <a:srcRect b="7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444" cy="284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2AC64" w14:textId="5430F28E" w:rsidR="00F21CAF" w:rsidRDefault="00F21CAF" w:rsidP="00F21CAF">
      <w:pPr>
        <w:pStyle w:val="Legenda"/>
        <w:jc w:val="center"/>
        <w:rPr>
          <w:color w:val="A02B93" w:themeColor="accent5"/>
          <w:sz w:val="20"/>
          <w:szCs w:val="20"/>
        </w:rPr>
      </w:pPr>
      <w:r w:rsidRPr="00F21CAF">
        <w:rPr>
          <w:color w:val="A02B93" w:themeColor="accent5"/>
          <w:sz w:val="20"/>
          <w:szCs w:val="20"/>
        </w:rPr>
        <w:t xml:space="preserve">Rysunek </w:t>
      </w:r>
      <w:r w:rsidRPr="00F21CAF">
        <w:rPr>
          <w:color w:val="A02B93" w:themeColor="accent5"/>
          <w:sz w:val="20"/>
          <w:szCs w:val="20"/>
        </w:rPr>
        <w:fldChar w:fldCharType="begin"/>
      </w:r>
      <w:r w:rsidRPr="00F21CAF">
        <w:rPr>
          <w:color w:val="A02B93" w:themeColor="accent5"/>
          <w:sz w:val="20"/>
          <w:szCs w:val="20"/>
        </w:rPr>
        <w:instrText xml:space="preserve"> SEQ Rysunek \* ARABIC </w:instrText>
      </w:r>
      <w:r w:rsidRPr="00F21CAF">
        <w:rPr>
          <w:color w:val="A02B93" w:themeColor="accent5"/>
          <w:sz w:val="20"/>
          <w:szCs w:val="20"/>
        </w:rPr>
        <w:fldChar w:fldCharType="separate"/>
      </w:r>
      <w:r>
        <w:rPr>
          <w:noProof/>
          <w:color w:val="A02B93" w:themeColor="accent5"/>
          <w:sz w:val="20"/>
          <w:szCs w:val="20"/>
        </w:rPr>
        <w:t>7</w:t>
      </w:r>
      <w:r w:rsidRPr="00F21CAF">
        <w:rPr>
          <w:color w:val="A02B93" w:themeColor="accent5"/>
          <w:sz w:val="20"/>
          <w:szCs w:val="20"/>
        </w:rPr>
        <w:fldChar w:fldCharType="end"/>
      </w:r>
      <w:r w:rsidRPr="00F21CAF">
        <w:rPr>
          <w:color w:val="A02B93" w:themeColor="accent5"/>
          <w:sz w:val="20"/>
          <w:szCs w:val="20"/>
        </w:rPr>
        <w:t xml:space="preserve"> - przykładowe dane wejściowe (plik otworzony w programie Visual Studio </w:t>
      </w:r>
      <w:proofErr w:type="spellStart"/>
      <w:r w:rsidRPr="00F21CAF">
        <w:rPr>
          <w:color w:val="A02B93" w:themeColor="accent5"/>
          <w:sz w:val="20"/>
          <w:szCs w:val="20"/>
        </w:rPr>
        <w:t>Code</w:t>
      </w:r>
      <w:proofErr w:type="spellEnd"/>
      <w:r w:rsidRPr="00F21CAF">
        <w:rPr>
          <w:color w:val="A02B93" w:themeColor="accent5"/>
          <w:sz w:val="20"/>
          <w:szCs w:val="20"/>
        </w:rPr>
        <w:t>)</w:t>
      </w:r>
    </w:p>
    <w:p w14:paraId="1A98674D" w14:textId="77777777" w:rsidR="00F21CAF" w:rsidRDefault="00F21CAF" w:rsidP="00F21CAF">
      <w:pPr>
        <w:keepNext/>
        <w:spacing w:line="240" w:lineRule="auto"/>
        <w:jc w:val="center"/>
      </w:pPr>
      <w:r w:rsidRPr="00F21CAF">
        <w:drawing>
          <wp:inline distT="0" distB="0" distL="0" distR="0" wp14:anchorId="63C9B691" wp14:editId="4017D200">
            <wp:extent cx="3498111" cy="2872499"/>
            <wp:effectExtent l="0" t="0" r="7620" b="4445"/>
            <wp:docPr id="10826949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94966" name=""/>
                    <pic:cNvPicPr/>
                  </pic:nvPicPr>
                  <pic:blipFill rotWithShape="1">
                    <a:blip r:embed="rId11"/>
                    <a:srcRect b="1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36" cy="289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DE97D" w14:textId="6CE00DA8" w:rsidR="003C32A6" w:rsidRPr="00A80266" w:rsidRDefault="00F21CAF" w:rsidP="00A80266">
      <w:pPr>
        <w:pStyle w:val="Legenda"/>
        <w:jc w:val="center"/>
        <w:rPr>
          <w:color w:val="A02B93" w:themeColor="accent5"/>
          <w:sz w:val="20"/>
          <w:szCs w:val="20"/>
        </w:rPr>
      </w:pPr>
      <w:r w:rsidRPr="00F21CAF">
        <w:rPr>
          <w:color w:val="A02B93" w:themeColor="accent5"/>
          <w:sz w:val="20"/>
          <w:szCs w:val="20"/>
        </w:rPr>
        <w:t xml:space="preserve">Rysunek </w:t>
      </w:r>
      <w:r w:rsidRPr="00F21CAF">
        <w:rPr>
          <w:color w:val="A02B93" w:themeColor="accent5"/>
          <w:sz w:val="20"/>
          <w:szCs w:val="20"/>
        </w:rPr>
        <w:fldChar w:fldCharType="begin"/>
      </w:r>
      <w:r w:rsidRPr="00F21CAF">
        <w:rPr>
          <w:color w:val="A02B93" w:themeColor="accent5"/>
          <w:sz w:val="20"/>
          <w:szCs w:val="20"/>
        </w:rPr>
        <w:instrText xml:space="preserve"> SEQ Rysunek \* ARABIC </w:instrText>
      </w:r>
      <w:r w:rsidRPr="00F21CAF">
        <w:rPr>
          <w:color w:val="A02B93" w:themeColor="accent5"/>
          <w:sz w:val="20"/>
          <w:szCs w:val="20"/>
        </w:rPr>
        <w:fldChar w:fldCharType="separate"/>
      </w:r>
      <w:r w:rsidRPr="00F21CAF">
        <w:rPr>
          <w:noProof/>
          <w:color w:val="A02B93" w:themeColor="accent5"/>
          <w:sz w:val="20"/>
          <w:szCs w:val="20"/>
        </w:rPr>
        <w:t>8</w:t>
      </w:r>
      <w:r w:rsidRPr="00F21CAF">
        <w:rPr>
          <w:color w:val="A02B93" w:themeColor="accent5"/>
          <w:sz w:val="20"/>
          <w:szCs w:val="20"/>
        </w:rPr>
        <w:fldChar w:fldCharType="end"/>
      </w:r>
      <w:r w:rsidRPr="00F21CAF">
        <w:rPr>
          <w:color w:val="A02B93" w:themeColor="accent5"/>
          <w:sz w:val="20"/>
          <w:szCs w:val="20"/>
        </w:rPr>
        <w:t>- przykładowe dane wejściowe (plik otworzony w notatniku)</w:t>
      </w:r>
    </w:p>
    <w:sectPr w:rsidR="003C32A6" w:rsidRPr="00A80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44"/>
    <w:rsid w:val="00204BE5"/>
    <w:rsid w:val="00376D58"/>
    <w:rsid w:val="003C32A6"/>
    <w:rsid w:val="003E46F3"/>
    <w:rsid w:val="005D41BF"/>
    <w:rsid w:val="006B6152"/>
    <w:rsid w:val="0081118B"/>
    <w:rsid w:val="0085099E"/>
    <w:rsid w:val="00922018"/>
    <w:rsid w:val="00950A4B"/>
    <w:rsid w:val="00A80266"/>
    <w:rsid w:val="00B967E8"/>
    <w:rsid w:val="00CD639A"/>
    <w:rsid w:val="00D33E64"/>
    <w:rsid w:val="00E96E44"/>
    <w:rsid w:val="00F21CAF"/>
    <w:rsid w:val="00FC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28B8"/>
  <w15:chartTrackingRefBased/>
  <w15:docId w15:val="{CE68D94B-9AFB-4CD4-8332-8751863D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9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6E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6E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6E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6E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6E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6E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6E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6E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6E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6E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6E44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CD639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278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Ferens</dc:creator>
  <cp:keywords/>
  <dc:description/>
  <cp:lastModifiedBy>Michał Ferens</cp:lastModifiedBy>
  <cp:revision>10</cp:revision>
  <cp:lastPrinted>2026-06-17T17:12:00Z</cp:lastPrinted>
  <dcterms:created xsi:type="dcterms:W3CDTF">2026-06-17T16:27:00Z</dcterms:created>
  <dcterms:modified xsi:type="dcterms:W3CDTF">2026-06-17T17:12:00Z</dcterms:modified>
</cp:coreProperties>
</file>