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b/>
          <w:bCs/>
          <w:color w:val="000000"/>
          <w:sz w:val="26"/>
          <w:szCs w:val="26"/>
        </w:rPr>
      </w:pPr>
      <w:bookmarkStart w:id="0" w:name="_b6eyw8mlxsx0" w:colFirst="0" w:colLast="0"/>
      <w:bookmarkEnd w:id="0"/>
      <w:r>
        <w:rPr>
          <w:b/>
          <w:bCs/>
          <w:color w:val="000000"/>
          <w:sz w:val="26"/>
          <w:szCs w:val="26"/>
          <w:rtl w:val="0"/>
        </w:rPr>
        <w:t>Phần 1: Bảng phân tích quy ước làm việc</w:t>
      </w:r>
    </w:p>
    <w:tbl>
      <w:tblPr>
        <w:tblStyle w:val="5"/>
        <w:tblW w:w="87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80"/>
        <w:gridCol w:w="1425"/>
        <w:gridCol w:w="3090"/>
        <w:gridCol w:w="2250"/>
      </w:tblGrid>
      <w:tr w14:paraId="0DB53B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2">
            <w:pPr>
              <w:spacing w:after="480"/>
            </w:pPr>
            <w:r>
              <w:rPr>
                <w:b/>
                <w:bCs/>
                <w:rtl w:val="0"/>
              </w:rPr>
              <w:t>Quy ước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3">
            <w:pPr>
              <w:spacing w:after="480"/>
            </w:pPr>
            <w:r>
              <w:rPr>
                <w:b/>
                <w:bCs/>
                <w:rtl w:val="0"/>
              </w:rPr>
              <w:t>Đúng/Sai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4">
            <w:pPr>
              <w:spacing w:after="480"/>
            </w:pPr>
            <w:r>
              <w:rPr>
                <w:b/>
                <w:bCs/>
                <w:rtl w:val="0"/>
              </w:rPr>
              <w:t>Quyết định thuộc vai trò nào &amp; vì sao</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5">
            <w:pPr>
              <w:spacing w:after="480"/>
            </w:pPr>
            <w:r>
              <w:rPr>
                <w:b/>
                <w:bCs/>
                <w:rtl w:val="0"/>
              </w:rPr>
              <w:t>Triệu chứng gây ra</w:t>
            </w:r>
          </w:p>
        </w:tc>
      </w:tr>
      <w:tr w14:paraId="2C2824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6">
            <w:pPr>
              <w:spacing w:after="480"/>
            </w:pPr>
            <w:r>
              <w:rPr>
                <w:b/>
                <w:bCs/>
                <w:rtl w:val="0"/>
              </w:rPr>
              <w:t>QU1.</w:t>
            </w:r>
            <w:r>
              <w:rPr>
                <w:rtl w:val="0"/>
              </w:rPr>
              <w:t xml:space="preserve"> Đức duyệt từng đoạn code và tự chọn thư viện bản đồ cho tính năng đặt xe.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7">
            <w:pPr>
              <w:spacing w:after="480"/>
            </w:pPr>
            <w:r>
              <w:rPr>
                <w:b/>
                <w:bCs/>
                <w:rtl w:val="0"/>
              </w:rPr>
              <w:t>Sai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8">
            <w:pPr>
              <w:spacing w:after="480"/>
            </w:pPr>
            <w:r>
              <w:rPr>
                <w:b/>
                <w:bCs/>
                <w:rtl w:val="0"/>
              </w:rPr>
              <w:t>Developers.</w:t>
            </w:r>
            <w:r>
              <w:rPr>
                <w:rtl w:val="0"/>
              </w:rPr>
              <w:t xml:space="preserve"> Theo Scrum, nhóm phát triển tự chủ về mặt kỹ thuật ("How"). Họ là chuyên gia nắm rõ kiến trúc hệ thống, hiệu năng và chất lượng code. PO chịu trách nhiệm về giá trị sản phẩm ("What"), không can thiệp sâu vào việc review code hay chỉ định công nghệ.</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9">
            <w:pPr>
              <w:spacing w:after="480"/>
            </w:pPr>
            <w:r>
              <w:rPr>
                <w:rtl w:val="0"/>
              </w:rPr>
              <w:t xml:space="preserve">Gây ra cả </w:t>
            </w:r>
            <w:r>
              <w:rPr>
                <w:b/>
                <w:bCs/>
                <w:rtl w:val="0"/>
              </w:rPr>
              <w:t>2 triệu chứng</w:t>
            </w:r>
            <w:r>
              <w:rPr>
                <w:rtl w:val="0"/>
              </w:rPr>
              <w:t>:</w:t>
            </w:r>
          </w:p>
          <w:p w14:paraId="0000000A">
            <w:pPr>
              <w:spacing w:after="480"/>
            </w:pPr>
            <w:r>
              <w:rPr>
                <w:rtl w:val="0"/>
              </w:rPr>
              <w:t>1. Đức bị quá tải vì phải kiêm thêm việc kỹ thuật.</w:t>
            </w:r>
          </w:p>
          <w:p w14:paraId="0000000B">
            <w:pPr>
              <w:spacing w:after="480"/>
            </w:pPr>
            <w:r>
              <w:rPr>
                <w:rtl w:val="0"/>
              </w:rPr>
              <w:t>2. Developers ức chế vì bị tước quyền tự chủ và ép dùng thư viện/cách làm kém tối ưu.</w:t>
            </w:r>
          </w:p>
        </w:tc>
      </w:tr>
      <w:tr w14:paraId="16E308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8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C">
            <w:pPr>
              <w:spacing w:after="480"/>
            </w:pPr>
            <w:r>
              <w:rPr>
                <w:b/>
                <w:bCs/>
                <w:rtl w:val="0"/>
              </w:rPr>
              <w:t>QU2.</w:t>
            </w:r>
            <w:r>
              <w:rPr>
                <w:rtl w:val="0"/>
              </w:rPr>
              <w:t xml:space="preserve"> Để đội làm nhanh hơn, trong Daily Scrum, Lan giao cụ thể ai làm việc nào.</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D">
            <w:pPr>
              <w:spacing w:after="480"/>
            </w:pPr>
            <w:r>
              <w:rPr>
                <w:b/>
                <w:bCs/>
                <w:rtl w:val="0"/>
              </w:rPr>
              <w:t>Sai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E">
            <w:pPr>
              <w:spacing w:after="480"/>
            </w:pPr>
            <w:r>
              <w:rPr>
                <w:b/>
                <w:bCs/>
                <w:rtl w:val="0"/>
              </w:rPr>
              <w:t>Developers.</w:t>
            </w:r>
            <w:r>
              <w:rPr>
                <w:rtl w:val="0"/>
              </w:rPr>
              <w:t xml:space="preserve"> Nhóm phát triển là một đội ngũ tự quản (self-managing). Họ tự thỏa thuận, nhận thẻ việc và đồng bộ tiến độ với nhau. SM đóng vai trò servant-leader, tạo điều kiện thuận lợi và gỡ rào cản, tuyệt đối không đóng vai trò quản lý dự án chỉ định công việc.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F">
            <w:pPr>
              <w:spacing w:after="480"/>
            </w:pPr>
            <w:r>
              <w:rPr>
                <w:rtl w:val="0"/>
              </w:rPr>
              <w:t xml:space="preserve">Gây ra triệu chứng: </w:t>
            </w:r>
            <w:r>
              <w:rPr>
                <w:b/>
                <w:bCs/>
                <w:rtl w:val="0"/>
              </w:rPr>
              <w:t>Lập trình viên phàn nàn bị bắt làm theo cách kém hiệu quả</w:t>
            </w:r>
            <w:r>
              <w:rPr>
                <w:rtl w:val="0"/>
              </w:rPr>
              <w:t xml:space="preserve"> (mất tính chủ động, cản trở sự tự tổ chức và phân chia việc linh hoạt).</w:t>
            </w:r>
          </w:p>
        </w:tc>
      </w:tr>
      <w:tr w14:paraId="05B64B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0">
            <w:pPr>
              <w:spacing w:after="480"/>
            </w:pPr>
            <w:r>
              <w:rPr>
                <w:b/>
                <w:bCs/>
                <w:rtl w:val="0"/>
              </w:rPr>
              <w:t>QU3.</w:t>
            </w:r>
            <w:r>
              <w:rPr>
                <w:rtl w:val="0"/>
              </w:rPr>
              <w:t xml:space="preserve"> Đức sắp xếp thứ tự ưu tiên Product Backlog dựa trên giá trị mang lại cho người đặt xe.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1">
            <w:pPr>
              <w:spacing w:after="480"/>
            </w:pPr>
            <w:r>
              <w:rPr>
                <w:b/>
                <w:bCs/>
                <w:rtl w:val="0"/>
              </w:rPr>
              <w:t>Đúng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2">
            <w:pPr>
              <w:spacing w:after="480"/>
            </w:pPr>
            <w:r>
              <w:rPr>
                <w:b/>
                <w:bCs/>
                <w:rtl w:val="0"/>
              </w:rPr>
              <w:t>Product Owner (Đức).</w:t>
            </w:r>
            <w:r>
              <w:rPr>
                <w:rtl w:val="0"/>
              </w:rPr>
              <w:t xml:space="preserve"> PO là người duy nhất chịu trách nhiệm tối đa hóa giá trị sản phẩm và toàn quyền quyết định thứ tự ưu tiên các hạng mục trong Product Backlog.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3">
            <w:pPr>
              <w:spacing w:after="480"/>
            </w:pPr>
            <w:r>
              <w:rPr>
                <w:rtl w:val="0"/>
              </w:rPr>
              <w:t xml:space="preserve">Không gây ra triệu chứng xấu </w:t>
            </w:r>
          </w:p>
        </w:tc>
      </w:tr>
      <w:tr w14:paraId="72BF0E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85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4">
            <w:pPr>
              <w:spacing w:after="480"/>
            </w:pPr>
            <w:r>
              <w:rPr>
                <w:b/>
                <w:bCs/>
                <w:rtl w:val="0"/>
              </w:rPr>
              <w:t>QU4.</w:t>
            </w:r>
            <w:r>
              <w:rPr>
                <w:rtl w:val="0"/>
              </w:rPr>
              <w:t xml:space="preserve"> Developers tự đổi thứ tự Product Backlog khi thấy tính năng khác dễ làm hơn.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5">
            <w:pPr>
              <w:spacing w:after="480"/>
            </w:pPr>
            <w:r>
              <w:rPr>
                <w:b/>
                <w:bCs/>
                <w:rtl w:val="0"/>
              </w:rPr>
              <w:t>Sai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6">
            <w:pPr>
              <w:spacing w:after="480"/>
            </w:pPr>
            <w:r>
              <w:rPr>
                <w:b/>
                <w:bCs/>
                <w:rtl w:val="0"/>
              </w:rPr>
              <w:t>Product Owner (Đức).</w:t>
            </w:r>
            <w:r>
              <w:rPr>
                <w:rtl w:val="0"/>
              </w:rPr>
              <w:t xml:space="preserve"> Chỉ PO mới có quyền thay đổi mức độ ưu tiên trên Product Backlog dựa trên chiến lược kinh doanh và giá trị người dùng. Developers có thể đề xuất hoặc thảo luận với PO trong các buổi làm mịn (Refinement), nhưng không được tự ý đổi thứ tự chỉ vì "dễ làm".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7">
            <w:pPr>
              <w:spacing w:after="480"/>
            </w:pPr>
            <w:r>
              <w:rPr>
                <w:rtl w:val="0"/>
              </w:rPr>
              <w:t xml:space="preserve">Gián tiếp gây ra triệu chứng: </w:t>
            </w:r>
            <w:r>
              <w:rPr>
                <w:b/>
                <w:bCs/>
                <w:rtl w:val="0"/>
              </w:rPr>
              <w:t>Đức bị quá tải</w:t>
            </w:r>
            <w:r>
              <w:rPr>
                <w:rtl w:val="0"/>
              </w:rPr>
              <w:t xml:space="preserve"> (Đức phải mất công rà soát, dọn dẹp lại backlog bị xáo trộn, lệch hướng mục tiêu kinh doanh đã thống nhất).</w:t>
            </w:r>
          </w:p>
        </w:tc>
      </w:tr>
    </w:tbl>
    <w:p w14:paraId="00000018">
      <w:pPr>
        <w:pStyle w:val="2"/>
        <w:keepNext w:val="0"/>
        <w:keepLines w:val="0"/>
        <w:spacing w:before="0"/>
        <w:rPr>
          <w:b/>
          <w:bCs/>
          <w:color w:val="000000"/>
          <w:sz w:val="26"/>
          <w:szCs w:val="26"/>
        </w:rPr>
      </w:pPr>
      <w:bookmarkStart w:id="1" w:name="_9il44glbu1xm" w:colFirst="0" w:colLast="0"/>
      <w:bookmarkEnd w:id="1"/>
    </w:p>
    <w:p w14:paraId="00000019">
      <w:pPr>
        <w:pStyle w:val="2"/>
        <w:keepNext w:val="0"/>
        <w:keepLines w:val="0"/>
        <w:spacing w:before="0"/>
        <w:rPr>
          <w:b/>
          <w:bCs/>
          <w:color w:val="000000"/>
          <w:sz w:val="26"/>
          <w:szCs w:val="26"/>
        </w:rPr>
      </w:pPr>
      <w:bookmarkStart w:id="2" w:name="_dukq2ufpyp4t" w:colFirst="0" w:colLast="0"/>
      <w:bookmarkEnd w:id="2"/>
      <w:r>
        <w:rPr>
          <w:b/>
          <w:bCs/>
          <w:color w:val="000000"/>
          <w:sz w:val="26"/>
          <w:szCs w:val="26"/>
          <w:rtl w:val="0"/>
        </w:rPr>
        <w:t xml:space="preserve">Phần 2: Viết lại các quy ước sai </w:t>
      </w:r>
    </w:p>
    <w:p w14:paraId="0000001A">
      <w:pPr>
        <w:numPr>
          <w:ilvl w:val="0"/>
          <w:numId w:val="1"/>
        </w:numPr>
        <w:spacing w:after="0" w:afterAutospacing="0"/>
        <w:ind w:left="720" w:hanging="360"/>
      </w:pPr>
      <w:r>
        <w:rPr>
          <w:b/>
          <w:bCs/>
          <w:rtl w:val="0"/>
        </w:rPr>
        <w:t>QU1 (Sửa đổi):</w:t>
      </w:r>
      <w:r>
        <w:rPr>
          <w:rtl w:val="0"/>
        </w:rPr>
        <w:t xml:space="preserve"> Developers toàn quyền đánh giá, lựa chọn giải pháp kỹ thuật (bao gồm thư viện bản đồ) và tự tổ chức quy trình review code nội bộ nhóm.</w:t>
      </w:r>
    </w:p>
    <w:p w14:paraId="0000001B">
      <w:pPr>
        <w:numPr>
          <w:ilvl w:val="0"/>
          <w:numId w:val="1"/>
        </w:numPr>
        <w:spacing w:after="0" w:afterAutospacing="0"/>
        <w:ind w:left="720" w:hanging="360"/>
      </w:pPr>
      <w:r>
        <w:rPr>
          <w:b/>
          <w:bCs/>
          <w:rtl w:val="0"/>
        </w:rPr>
        <w:t>QU2 (Sửa đổi):</w:t>
      </w:r>
      <w:r>
        <w:rPr>
          <w:rtl w:val="0"/>
        </w:rPr>
        <w:t xml:space="preserve"> Trong buổi Daily Scrum, Developers tự trao đổi để đồng bộ tiến độ và tự giác nhận các thẻ việc trong ngày; Lan chỉ đóng vai trò hỗ trợ điều phối và ghi nhận các rào cản cần gỡ bỏ.</w:t>
      </w:r>
    </w:p>
    <w:p w14:paraId="0000001C">
      <w:pPr>
        <w:numPr>
          <w:ilvl w:val="0"/>
          <w:numId w:val="1"/>
        </w:numPr>
        <w:spacing w:after="240"/>
        <w:ind w:left="720" w:hanging="360"/>
      </w:pPr>
      <w:r>
        <w:rPr>
          <w:b/>
          <w:bCs/>
          <w:rtl w:val="0"/>
        </w:rPr>
        <w:t>QU4 (Sửa đổi):</w:t>
      </w:r>
      <w:r>
        <w:rPr>
          <w:rtl w:val="0"/>
        </w:rPr>
        <w:t xml:space="preserve"> Developers giữ nguyên thứ tự ưu tiên Product Backlog do Đức quyết định; nếu có đề xuất thay đổi vì lý do kỹ thuật hoặc độ phức tạp, nhóm sẽ chủ động trao đổi và thống nhất với Đức trước khi thực hiện.</w:t>
      </w:r>
    </w:p>
    <w:p w14:paraId="0000001D"/>
    <w:p w14:paraId="20583955">
      <w:bookmarkStart w:id="3" w:name="_GoBack"/>
      <w:bookmarkEnd w:id="3"/>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6C5CE1"/>
    <w:rsid w:val="5E6C5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3"/>
    <w:basedOn w:val="1"/>
    <w:next w:val="1"/>
    <w:qFormat/>
    <w:uiPriority w:val="0"/>
    <w:pPr>
      <w:keepNext/>
      <w:keepLines/>
      <w:pageBreakBefore w:val="0"/>
      <w:spacing w:before="320" w:after="80"/>
    </w:pPr>
    <w:rPr>
      <w:color w:val="434343"/>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customStyle="1" w:styleId="5">
    <w:name w:val="_Style 10"/>
    <w:basedOn w:val="6"/>
    <w:qFormat/>
    <w:uiPriority w:val="0"/>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2026-10-11T17:04:00Z</dcterms:created>
  <dc:creator>Ha Dieu</dc:creator>
  <cp:lastModifiedBy>Ha Dieu</cp:lastModifiedBy>
  <dcterms:modified xsi:type="dcterms:W3CDTF">2026-10-11T17:04:36Z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82B741D196A443318A25D727ECCB36D2_11</vt:lpwstr>
  </property>
  <property fmtid="{D5CDD505-2E9C-101B-9397-08002B2CF9AE}" pid="4" name="KSOTemplateDocerSaveRecord">
    <vt:lpwstr>eyJoZGlkIjoiODk2MzFjMGQyMWM5NTExYWVlYzA5ZTFiYmJlYWZjOTYiLCJ1c2VySWQiOiI4ODEzOTUyNjg5OTg3In0=</vt:lpwstr>
  </property>
</Properties>
</file>