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/>
      </w:pPr>
      <w:r>
        <w:rPr/>
        <w:t>Redes Multimedia</w:t>
      </w:r>
      <w:bookmarkStart w:id="0" w:name="_GoBack"/>
      <w:bookmarkEnd w:id="0"/>
    </w:p>
    <w:p>
      <w:pPr>
        <w:pStyle w:val="Titular"/>
        <w:rPr/>
      </w:pPr>
      <w:r>
        <w:rPr/>
        <w:t xml:space="preserve">Práctica 1: Introducción a redes </w:t>
      </w:r>
      <w:commentRangeStart w:id="0"/>
      <w:r>
        <w:rPr/>
        <w:t>multimedia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 xml:space="preserve">Turno y pareja: </w:t>
      </w:r>
    </w:p>
    <w:p>
      <w:pPr>
        <w:pStyle w:val="Normal"/>
        <w:rPr/>
      </w:pPr>
      <w:r>
        <w:rPr/>
        <w:t>Integrantes:</w:t>
      </w:r>
    </w:p>
    <w:p>
      <w:pPr>
        <w:pStyle w:val="Normal"/>
        <w:rPr/>
      </w:pPr>
      <w:r>
        <w:rPr/>
        <w:tab/>
      </w:r>
      <w:r>
        <w:rPr>
          <w:highlight w:val="yellow"/>
        </w:rPr>
        <w:t>Pablo Diez del Pozo</w:t>
      </w:r>
    </w:p>
    <w:p>
      <w:pPr>
        <w:pStyle w:val="Normal"/>
        <w:rPr/>
      </w:pPr>
      <w:r>
        <w:rPr/>
        <w:tab/>
      </w:r>
      <w:r>
        <w:rPr>
          <w:highlight w:val="yellow"/>
        </w:rPr>
        <w:t>Alejandro Alcalá Álvarez</w:t>
      </w:r>
    </w:p>
    <w:p>
      <w:pPr>
        <w:pStyle w:val="Normal"/>
        <w:rPr/>
      </w:pPr>
      <w:r>
        <w:rPr/>
        <w:t xml:space="preserve">Fecha de entrega: </w:t>
      </w:r>
      <w:r>
        <w:rPr/>
        <w:t>24 de Febrero de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commentRangeStart w:id="1"/>
          <w:r>
            <w:rPr/>
            <w:t>Contenido</w:t>
          </w:r>
          <w:commentRangeEnd w:id="1"/>
          <w:r>
            <w:commentReference w:id="1"/>
          </w:r>
          <w:r>
            <w:rPr/>
          </w:r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677_1860594804">
            <w:r>
              <w:rPr>
                <w:webHidden/>
                <w:rStyle w:val="Enlacedelndice"/>
                <w:vanish w:val="false"/>
              </w:rPr>
              <w:t>1Introducción</w:t>
              <w:tab/>
              <w:t>2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679_1860594804">
            <w:r>
              <w:rPr>
                <w:webHidden/>
                <w:rStyle w:val="Enlacedelndice"/>
                <w:vanish w:val="false"/>
              </w:rPr>
              <w:t>2Realización de la práctica</w:t>
              <w:tab/>
              <w:t>2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683_1860594804">
            <w:r>
              <w:rPr>
                <w:webHidden/>
                <w:rStyle w:val="Enlacedelndice"/>
                <w:vanish w:val="false"/>
              </w:rPr>
              <w:t>3Conclusiones</w:t>
              <w:tab/>
              <w:t>5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jc w:val="left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" w:name="__RefHeading___Toc677_1860594804"/>
      <w:bookmarkStart w:id="2" w:name="_Toc410209330"/>
      <w:bookmarkEnd w:id="1"/>
      <w:bookmarkEnd w:id="2"/>
      <w:r>
        <w:rPr/>
        <w:t>Introducción</w:t>
      </w:r>
    </w:p>
    <w:p>
      <w:pPr>
        <w:pStyle w:val="Normal"/>
        <w:rPr/>
      </w:pPr>
      <w:r>
        <w:rPr>
          <w:highlight w:val="yellow"/>
        </w:rPr>
        <w:t>Escriba aquí una introducción al trabajo realizado en la práctica</w:t>
      </w:r>
      <w:r>
        <w:rPr/>
        <w:t>.</w:t>
      </w:r>
    </w:p>
    <w:p>
      <w:pPr>
        <w:pStyle w:val="Ttulo1"/>
        <w:numPr>
          <w:ilvl w:val="0"/>
          <w:numId w:val="2"/>
        </w:numPr>
        <w:rPr/>
      </w:pPr>
      <w:bookmarkStart w:id="3" w:name="__RefHeading___Toc679_1860594804"/>
      <w:bookmarkStart w:id="4" w:name="_Toc410209331"/>
      <w:bookmarkEnd w:id="3"/>
      <w:bookmarkEnd w:id="4"/>
      <w:r>
        <w:rPr/>
        <w:t>Realización de la práctica</w:t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/>
      </w:r>
      <w:bookmarkStart w:id="5" w:name="__RefHeading___Toc681_1860594804"/>
      <w:bookmarkStart w:id="6" w:name="_Toc410209332"/>
      <w:bookmarkStart w:id="7" w:name="__RefHeading___Toc681_1860594804"/>
      <w:bookmarkStart w:id="8" w:name="_Toc410209332"/>
      <w:bookmarkEnd w:id="7"/>
      <w:bookmarkEnd w:id="8"/>
    </w:p>
    <w:p>
      <w:pPr>
        <w:pStyle w:val="ListParagraph"/>
        <w:numPr>
          <w:ilvl w:val="0"/>
          <w:numId w:val="3"/>
        </w:numPr>
        <w:rPr/>
      </w:pPr>
      <w:r>
        <w:rPr/>
        <w:t>Se realizará un módulo emulador que reciba paquetes multimedia por un puerto y los retransmita a un destino en otro puerto. Dicho módulo simulará comportarse como la red que hay habitualmente entre un servidor y un cliente. Para implementarlo, puede aprovechar el código de la práctica anterior modificándolo adecuadamente.</w:t>
      </w:r>
    </w:p>
    <w:p>
      <w:pPr>
        <w:pStyle w:val="ListParagraph"/>
        <w:ind w:left="360" w:hanging="0"/>
        <w:rPr/>
      </w:pPr>
      <w:r>
        <w:rPr/>
        <w:t>Para realizar esta simulación, el emulador añadirá un retardo variable (jitter) y una probabilidad de pérdida a cada paquete recibido a la hora de retransmitirlo al destino final. Estos valores deberán ser parametrizables como argumentos de entrada al programa: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Direcciones y puertos donde escucha el emulador, y a dónde se enviarán finalmente los paquetes. </w:t>
      </w:r>
    </w:p>
    <w:p>
      <w:pPr>
        <w:pStyle w:val="ListParagraph"/>
        <w:numPr>
          <w:ilvl w:val="1"/>
          <w:numId w:val="3"/>
        </w:numPr>
        <w:rPr/>
      </w:pPr>
      <w:r>
        <w:rPr/>
        <w:t>Probabilidad de pérdida de paquete (valores entre 0 y 1).</w:t>
      </w:r>
    </w:p>
    <w:p>
      <w:pPr>
        <w:pStyle w:val="ListParagraph"/>
        <w:numPr>
          <w:ilvl w:val="1"/>
          <w:numId w:val="3"/>
        </w:numPr>
        <w:rPr/>
      </w:pPr>
      <w:r>
        <w:rPr/>
        <w:t>Rango de variación del retardo, suponiendo una distribución uniforme.</w:t>
      </w:r>
    </w:p>
    <w:p>
      <w:pPr>
        <w:pStyle w:val="ListParagraph"/>
        <w:ind w:left="792" w:hanging="0"/>
        <w:rPr/>
      </w:pPr>
      <w:r>
        <w:rPr/>
        <w:t>Por ejemplo, para ejecutar el programa, deberá escribir:</w:t>
      </w:r>
    </w:p>
    <w:p>
      <w:pPr>
        <w:pStyle w:val="ListParagraph"/>
        <w:ind w:left="792" w:hanging="0"/>
        <w:rPr>
          <w:rFonts w:ascii="Consolas" w:hAnsi="Consolas" w:cs="Consolas"/>
          <w:i/>
          <w:i/>
        </w:rPr>
      </w:pPr>
      <w:r>
        <w:rPr>
          <w:rFonts w:cs="Consolas" w:ascii="Consolas" w:hAnsi="Consolas"/>
        </w:rPr>
        <w:t xml:space="preserve">python emulador.py </w:t>
      </w:r>
      <w:r>
        <w:rPr>
          <w:rFonts w:cs="Consolas" w:ascii="Consolas" w:hAnsi="Consolas"/>
          <w:i/>
        </w:rPr>
        <w:t>&lt;dirección_escucha&gt; &lt;puerto_escucha&gt; &lt;dirección_destino&gt; &lt;puerto_destino&gt; &lt;pérdida&gt; &lt;retardo_mínimo_en_ms&gt; &lt;retardo_máximo_en_ms&gt;</w:t>
      </w:r>
    </w:p>
    <w:p>
      <w:pPr>
        <w:pStyle w:val="ListParagraph"/>
        <w:ind w:left="792" w:hanging="0"/>
        <w:rPr/>
      </w:pPr>
      <w:r>
        <w:rPr/>
        <w:t>Y un ejemplo de valores sería:</w:t>
      </w:r>
    </w:p>
    <w:p>
      <w:pPr>
        <w:pStyle w:val="ListParagraph"/>
        <w:ind w:left="792" w:hanging="0"/>
        <w:rPr>
          <w:rFonts w:ascii="Consolas" w:hAnsi="Consolas" w:cs="Consolas"/>
        </w:rPr>
      </w:pPr>
      <w:r>
        <w:rPr>
          <w:rFonts w:cs="Consolas" w:ascii="Consolas" w:hAnsi="Consolas"/>
        </w:rPr>
        <w:t>python emulador.py 127.0.0.1 5002 127.0.0.1 5004 0.01 0 100</w:t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644"/>
      </w:tblGrid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Escriba aquí comentarios respecto del código realizado y cómo lo invoca desde la línea de comandos.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Utilice el programa VLC para enviar un vídeo al puerto en que escucha el emulador, y otro VLC para recibir el vídeo desde el puerto de destino al que envía el emulador. Indique los parámetros que utiliza para emitir el vídeo y para recibirlo, explicando qué posibilidades existen en cada caso, y el motivo de las escogidas.</w:t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Escriba aquí los parámetros que utiliza para emitir y recibir el VLC.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Escriba aquí las posibilidades que existen.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Escriba aquí el motivo de la escogida.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Desarrolle una segunda versión del módulo (</w:t>
      </w:r>
      <w:r>
        <w:rPr>
          <w:rFonts w:cs="Consolas" w:ascii="Consolas" w:hAnsi="Consolas"/>
        </w:rPr>
        <w:t>emulador2.py</w:t>
      </w:r>
      <w:r>
        <w:rPr/>
        <w:t xml:space="preserve">) para que el retardo introducido a un paquete no dependa del paquete anterior, utilizando para ello </w:t>
      </w:r>
      <w:r>
        <w:rPr>
          <w:i/>
        </w:rPr>
        <w:t>threads</w:t>
      </w:r>
      <w:r>
        <w:rPr/>
        <w:t>. Explique qué resuelve con este cambio.</w:t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Escriba aquí comentarios respecto a cómo ha hecho para que su código trate a cada paquete de manera independiente.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Estudie la diferente degradación que se produce con la introducción de jitter y de pérdidas en la transmisión del contenido multimedia, valorándola de acuerdo a la escala MOS (</w:t>
      </w:r>
      <w:r>
        <w:rPr>
          <w:i/>
        </w:rPr>
        <w:t>Mean Opinion Score</w:t>
      </w:r>
      <w:r>
        <w:rPr/>
        <w:t>, Puntuación de Opinión Promedio):</w:t>
      </w:r>
    </w:p>
    <w:tbl>
      <w:tblPr>
        <w:tblStyle w:val="Tablaconcuadrcula"/>
        <w:tblW w:w="484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1"/>
        <w:gridCol w:w="1159"/>
        <w:gridCol w:w="2980"/>
      </w:tblGrid>
      <w:tr>
        <w:trPr/>
        <w:tc>
          <w:tcPr>
            <w:tcW w:w="70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MOS</w:t>
            </w:r>
          </w:p>
        </w:tc>
        <w:tc>
          <w:tcPr>
            <w:tcW w:w="11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Calidad</w:t>
            </w:r>
          </w:p>
        </w:tc>
        <w:tc>
          <w:tcPr>
            <w:tcW w:w="298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Degradación</w:t>
            </w:r>
          </w:p>
        </w:tc>
      </w:tr>
      <w:tr>
        <w:trPr/>
        <w:tc>
          <w:tcPr>
            <w:tcW w:w="70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1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Excelente</w:t>
            </w:r>
          </w:p>
        </w:tc>
        <w:tc>
          <w:tcPr>
            <w:tcW w:w="298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Imperceptible</w:t>
            </w:r>
          </w:p>
        </w:tc>
      </w:tr>
      <w:tr>
        <w:trPr/>
        <w:tc>
          <w:tcPr>
            <w:tcW w:w="70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1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Buena</w:t>
            </w:r>
          </w:p>
        </w:tc>
        <w:tc>
          <w:tcPr>
            <w:tcW w:w="298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Perceptible pero no molesta</w:t>
            </w:r>
          </w:p>
        </w:tc>
      </w:tr>
      <w:tr>
        <w:trPr/>
        <w:tc>
          <w:tcPr>
            <w:tcW w:w="70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1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Justa</w:t>
            </w:r>
          </w:p>
        </w:tc>
        <w:tc>
          <w:tcPr>
            <w:tcW w:w="298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Ligeramente molesta</w:t>
            </w:r>
          </w:p>
        </w:tc>
      </w:tr>
      <w:tr>
        <w:trPr/>
        <w:tc>
          <w:tcPr>
            <w:tcW w:w="70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1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Pobre</w:t>
            </w:r>
          </w:p>
        </w:tc>
        <w:tc>
          <w:tcPr>
            <w:tcW w:w="298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Molesta</w:t>
            </w:r>
          </w:p>
        </w:tc>
      </w:tr>
      <w:tr>
        <w:trPr/>
        <w:tc>
          <w:tcPr>
            <w:tcW w:w="70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Mala</w:t>
            </w:r>
          </w:p>
        </w:tc>
        <w:tc>
          <w:tcPr>
            <w:tcW w:w="298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"/>
              </w:rPr>
              <w:t>Muy molesta</w:t>
            </w:r>
          </w:p>
        </w:tc>
      </w:tr>
    </w:tbl>
    <w:p>
      <w:pPr>
        <w:pStyle w:val="ListParagraph"/>
        <w:ind w:left="360" w:hanging="0"/>
        <w:rPr/>
      </w:pPr>
      <w:r>
        <w:rPr/>
        <w:t xml:space="preserve">Utilice para ello los siguientes valores de pérdida de paquetes y de </w:t>
      </w:r>
      <w:r>
        <w:rPr>
          <w:i/>
        </w:rPr>
        <w:t>jitter</w:t>
      </w:r>
      <w:r>
        <w:rPr/>
        <w:t>:</w:t>
      </w:r>
    </w:p>
    <w:p>
      <w:pPr>
        <w:pStyle w:val="ListParagraph"/>
        <w:numPr>
          <w:ilvl w:val="0"/>
          <w:numId w:val="4"/>
        </w:numPr>
        <w:rPr/>
      </w:pPr>
      <w:r>
        <w:rPr/>
        <w:t>Porcentaje de pérdida de paquetes: {0;0,2; 0,5; 0,9; 2; 5; 9}%,</w:t>
      </w:r>
    </w:p>
    <w:p>
      <w:pPr>
        <w:pStyle w:val="ListParagraph"/>
        <w:numPr>
          <w:ilvl w:val="0"/>
          <w:numId w:val="4"/>
        </w:numPr>
        <w:rPr/>
      </w:pPr>
      <w:r>
        <w:rPr/>
        <w:t>Retardo mínimo y máximo: {(0, 0); (0, 250); (0, 500); (0,750); (0, 1000)} (ms)</w:t>
      </w:r>
    </w:p>
    <w:p>
      <w:pPr>
        <w:pStyle w:val="ListParagraph"/>
        <w:ind w:left="360" w:hanging="0"/>
        <w:rPr/>
      </w:pPr>
      <w:r>
        <w:rPr/>
        <w:t>En caso de que no observe variaciones sustanciales con algunos de los valores anteriores, indique para qué valores ha observado variaciones en el MOS.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>
          <w:highlight w:val="yellow"/>
        </w:rPr>
        <w:t>Rellene la tabla siguiente con los resultados para el integrante 1 de la pareja.</w:t>
      </w:r>
    </w:p>
    <w:tbl>
      <w:tblPr>
        <w:tblStyle w:val="Tablaconcuadrcula"/>
        <w:tblW w:w="8359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91"/>
        <w:gridCol w:w="883"/>
        <w:gridCol w:w="968"/>
        <w:gridCol w:w="969"/>
        <w:gridCol w:w="969"/>
        <w:gridCol w:w="925"/>
        <w:gridCol w:w="926"/>
        <w:gridCol w:w="927"/>
      </w:tblGrid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Retardo/Pérdidas</w:t>
            </w:r>
          </w:p>
        </w:tc>
        <w:tc>
          <w:tcPr>
            <w:tcW w:w="88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0</w:t>
            </w:r>
          </w:p>
        </w:tc>
        <w:tc>
          <w:tcPr>
            <w:tcW w:w="96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0,2%</w:t>
            </w:r>
          </w:p>
        </w:tc>
        <w:tc>
          <w:tcPr>
            <w:tcW w:w="96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0,5%</w:t>
            </w:r>
          </w:p>
        </w:tc>
        <w:tc>
          <w:tcPr>
            <w:tcW w:w="96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0,9%</w:t>
            </w:r>
          </w:p>
        </w:tc>
        <w:tc>
          <w:tcPr>
            <w:tcW w:w="92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2%</w:t>
            </w:r>
          </w:p>
        </w:tc>
        <w:tc>
          <w:tcPr>
            <w:tcW w:w="92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5%</w:t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9%</w:t>
            </w:r>
          </w:p>
        </w:tc>
      </w:tr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(0, 0)ms</w:t>
            </w:r>
          </w:p>
        </w:tc>
        <w:tc>
          <w:tcPr>
            <w:tcW w:w="88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(0, 250) ms</w:t>
            </w:r>
          </w:p>
        </w:tc>
        <w:tc>
          <w:tcPr>
            <w:tcW w:w="88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(0, 500) ms</w:t>
            </w:r>
          </w:p>
        </w:tc>
        <w:tc>
          <w:tcPr>
            <w:tcW w:w="88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(0, 750) ms</w:t>
            </w:r>
          </w:p>
        </w:tc>
        <w:tc>
          <w:tcPr>
            <w:tcW w:w="88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(0, 1000) ms</w:t>
            </w:r>
          </w:p>
        </w:tc>
        <w:tc>
          <w:tcPr>
            <w:tcW w:w="88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>
          <w:highlight w:val="yellow"/>
        </w:rPr>
        <w:t>Rellene la tabla siguiente con los resultados para el integrante 2 de la pareja.</w:t>
      </w:r>
    </w:p>
    <w:tbl>
      <w:tblPr>
        <w:tblStyle w:val="Tablaconcuadrcula"/>
        <w:tblW w:w="8361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91"/>
        <w:gridCol w:w="887"/>
        <w:gridCol w:w="970"/>
        <w:gridCol w:w="970"/>
        <w:gridCol w:w="927"/>
        <w:gridCol w:w="928"/>
        <w:gridCol w:w="927"/>
        <w:gridCol w:w="960"/>
      </w:tblGrid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Retardo/Pérdidas</w:t>
            </w:r>
          </w:p>
        </w:tc>
        <w:tc>
          <w:tcPr>
            <w:tcW w:w="88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0</w:t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0,2%</w:t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0,5%</w:t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0,9%</w:t>
            </w:r>
          </w:p>
        </w:tc>
        <w:tc>
          <w:tcPr>
            <w:tcW w:w="92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2%</w:t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5%</w:t>
            </w:r>
          </w:p>
        </w:tc>
        <w:tc>
          <w:tcPr>
            <w:tcW w:w="96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9%</w:t>
            </w:r>
          </w:p>
        </w:tc>
      </w:tr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(0, 0)ms</w:t>
            </w:r>
          </w:p>
        </w:tc>
        <w:tc>
          <w:tcPr>
            <w:tcW w:w="88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(0, 250) ms</w:t>
            </w:r>
          </w:p>
        </w:tc>
        <w:tc>
          <w:tcPr>
            <w:tcW w:w="88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(0, 500) ms</w:t>
            </w:r>
          </w:p>
        </w:tc>
        <w:tc>
          <w:tcPr>
            <w:tcW w:w="88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(0, 750) ms</w:t>
            </w:r>
          </w:p>
        </w:tc>
        <w:tc>
          <w:tcPr>
            <w:tcW w:w="88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(0, 1000) ms</w:t>
            </w:r>
          </w:p>
        </w:tc>
        <w:tc>
          <w:tcPr>
            <w:tcW w:w="88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>
          <w:highlight w:val="yellow"/>
        </w:rPr>
        <w:t>Rellene la tabla siguiente con los resultados promediados entre ambos integrantes.</w:t>
      </w:r>
    </w:p>
    <w:tbl>
      <w:tblPr>
        <w:tblStyle w:val="Tablaconcuadrcula"/>
        <w:tblW w:w="8361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91"/>
        <w:gridCol w:w="887"/>
        <w:gridCol w:w="970"/>
        <w:gridCol w:w="970"/>
        <w:gridCol w:w="927"/>
        <w:gridCol w:w="928"/>
        <w:gridCol w:w="927"/>
        <w:gridCol w:w="960"/>
      </w:tblGrid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Retardo/Pérdidas</w:t>
            </w:r>
          </w:p>
        </w:tc>
        <w:tc>
          <w:tcPr>
            <w:tcW w:w="88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0</w:t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0,2%</w:t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0,5%</w:t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0,9%</w:t>
            </w:r>
          </w:p>
        </w:tc>
        <w:tc>
          <w:tcPr>
            <w:tcW w:w="92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2%</w:t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5%</w:t>
            </w:r>
          </w:p>
        </w:tc>
        <w:tc>
          <w:tcPr>
            <w:tcW w:w="96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9%</w:t>
            </w:r>
          </w:p>
        </w:tc>
      </w:tr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(0, 0)ms</w:t>
            </w:r>
          </w:p>
        </w:tc>
        <w:tc>
          <w:tcPr>
            <w:tcW w:w="88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(0, 250) ms</w:t>
            </w:r>
          </w:p>
        </w:tc>
        <w:tc>
          <w:tcPr>
            <w:tcW w:w="88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(0, 500) ms</w:t>
            </w:r>
          </w:p>
        </w:tc>
        <w:tc>
          <w:tcPr>
            <w:tcW w:w="88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(0, 750) ms</w:t>
            </w:r>
          </w:p>
        </w:tc>
        <w:tc>
          <w:tcPr>
            <w:tcW w:w="88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79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(0, 1000) ms</w:t>
            </w:r>
          </w:p>
        </w:tc>
        <w:tc>
          <w:tcPr>
            <w:tcW w:w="88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7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6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Tras el estudio anterior, valore qué problema considera más molesto desde el punto de vista del usuario, y cuál cree que puede darse más frecuentemente en la red. Razone hasta qué punto las pérdidas y retardos propuestos son habituales o no en la red.</w:t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Escriba aquí su valoración sobre qué problema considera más molesto, y cuál se dará con más frecuencia en la red y en qué magnitud.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Escriba aquí su razonamiento sobre lo habitual o no de los rangos de pérdidas y retardos propuestos en una red.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Indique de manera aproximada cuánto tiempo tarda inicialmente el VLC en comenzar la reproducción del vídeo, e indique a qué se debe.</w:t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Escriba aquí su estimación del tiempo que tarda inicialmente el VLC en comenzar a reproducir el vídeo, e indique a qué se debe.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Varíe los parámetros de que dispone VLC para compensar el </w:t>
      </w:r>
      <w:r>
        <w:rPr>
          <w:i/>
        </w:rPr>
        <w:t>jitter</w:t>
      </w:r>
      <w:r>
        <w:rPr/>
        <w:t>. Indique qué valores modifica y qué impacto tienen en la calidad percibida. Explique si considera adecuados estos valores para una comunicación interactiva en la que dos usuarios quieran mantener una videoconferencia.</w:t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Escriba aquí qué parámetros dispone VLC para compensar el Jitter, cuál ha utilizado y con qué valor.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Escriba aquí si los valores son adecuados en una comunicación interactiva tal como la videoconferencia.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rPr/>
      </w:pPr>
      <w:r>
        <w:rPr/>
      </w:r>
      <w:bookmarkStart w:id="9" w:name="_Toc410209333"/>
      <w:bookmarkStart w:id="10" w:name="_Toc410209333"/>
      <w:bookmarkEnd w:id="10"/>
    </w:p>
    <w:p>
      <w:pPr>
        <w:pStyle w:val="ListParagraph"/>
        <w:numPr>
          <w:ilvl w:val="0"/>
          <w:numId w:val="3"/>
        </w:numPr>
        <w:rPr/>
      </w:pPr>
      <w:r>
        <w:rPr/>
        <w:t xml:space="preserve">Capture el tráfico y analice cómo varían los tiempos entre llegadas en el emisor y el receptor para el caso de </w:t>
      </w:r>
      <w:r>
        <w:rPr>
          <w:i/>
        </w:rPr>
        <w:t>jitter</w:t>
      </w:r>
      <w:r>
        <w:rPr/>
        <w:t xml:space="preserve"> máximo. Obtenga un histograma para ambos casos y evalúe la influencia del </w:t>
      </w:r>
      <w:r>
        <w:rPr>
          <w:i/>
        </w:rPr>
        <w:t>jitter</w:t>
      </w:r>
      <w:r>
        <w:rPr/>
        <w:t xml:space="preserve">. </w:t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Ponga aquí el histograma obtenido como producto de medir los tiempos entre llegadas en el emisor para el caso de jitter máximo.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Ponga aquí el histograma obtenido como producto de medir los tiempos entre llegadas en el receptor para el caso de jitter máximo.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¿Qué diferencia observa entre ambos histogramas? ¿Qué influencia tiene el jitter?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Genere una tercera versión del módulo (</w:t>
      </w:r>
      <w:r>
        <w:rPr>
          <w:rFonts w:cs="Consolas" w:ascii="Consolas" w:hAnsi="Consolas"/>
        </w:rPr>
        <w:t>emulador3.py</w:t>
      </w:r>
      <w:r>
        <w:rPr/>
        <w:t>) para que la variación del retardo siga una distribución gaussiana con un valor medio y una cierta varianza. Tenga en cuenta que el valor del retardo como mínimo debe ser 0. Los parámetros de entrada de este tercer módulo deben ser iguales a las dos anteriores.</w:t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Escriba aquí comentarios respecto a cómo ha hecho para que su código genere retardos según una distribución gaussiana.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¿Qué valores de media y desviación ha utilizado a partir del retardo mínimo y máximo introducidos por línea de comando?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¿Qué diferencias aprecia con respecto al retardo que sigue una distribución uniforme en el experimento del MOS para jitter máximo? ¿A qué se debe?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1" w:name="__RefHeading___Toc683_1860594804"/>
      <w:bookmarkStart w:id="12" w:name="_Toc410209334"/>
      <w:bookmarkEnd w:id="11"/>
      <w:bookmarkEnd w:id="12"/>
      <w:r>
        <w:rPr/>
        <w:t>Conclusiones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highlight w:val="yellow"/>
        </w:rPr>
        <w:t xml:space="preserve">Escriba aquí las conclusiones que ha extraído de la realización de la </w:t>
      </w:r>
      <w:commentRangeStart w:id="2"/>
      <w:r>
        <w:rPr>
          <w:highlight w:val="yellow"/>
        </w:rPr>
        <w:t>práctica</w:t>
      </w:r>
      <w:r>
        <w:rPr>
          <w:highlight w:val="yellow"/>
        </w:rPr>
      </w:r>
      <w:commentRangeEnd w:id="2"/>
      <w:r>
        <w:commentReference w:id="2"/>
      </w:r>
      <w:r>
        <w:rPr>
          <w:highlight w:val="yellow"/>
        </w:rPr>
        <w:t>.</w:t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184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lopezv" w:date="2015-01-28T11:55:00Z" w:initials="j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Modifique los valores que están resaltados.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b/>
          <w:sz w:val="24"/>
          <w:szCs w:val="24"/>
          <w:lang w:val="en-US" w:eastAsia="en-US" w:bidi="en-US"/>
        </w:rPr>
        <w:t>NO ENTREGUE ESTE ARCHIVO EN FORMATO .DOCX, SINO EN FORMATO .PDF</w:t>
      </w:r>
    </w:p>
  </w:comment>
  <w:comment w:id="1" w:author="jlopezv" w:date="2015-01-28T11:55:00Z" w:initials="j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Actualice la tabla de contenido antes de generar el PDF que entregue.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Borre los comentarios antes de realizar la entrega.</w:t>
      </w:r>
    </w:p>
  </w:comment>
  <w:comment w:id="2" w:author="Javier Ramos" w:date="2017-02-10T14:52:00Z" w:initials="jrds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La memoria debe contener unas conclusiones útiles y razonadas acerca del trabajo realizado. </w:t>
      </w:r>
      <w:r>
        <w:rPr>
          <w:rFonts w:ascii="Liberation Serif" w:hAnsi="Liberation Serif" w:eastAsia="DejaVu Sans" w:cs="DejaVu Sans"/>
          <w:sz w:val="24"/>
          <w:szCs w:val="24"/>
          <w:lang w:eastAsia="en-US" w:bidi="en-US" w:val="en-US"/>
        </w:rPr>
        <w:t>Las conclusiones NO deben ser simples resúmenes de la memoria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63268209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3604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6013b8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13b8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3b8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3b8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3b8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3b8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3b8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3b8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3b8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e654c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EnlacedeInternet" w:customStyle="1">
    <w:name w:val="Enlace de Internet"/>
    <w:basedOn w:val="DefaultParagraphFont"/>
    <w:uiPriority w:val="99"/>
    <w:unhideWhenUsed/>
    <w:rsid w:val="00e654c5"/>
    <w:rPr>
      <w:color w:val="0000FF" w:themeColor="hyperlink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6013b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6013b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6013b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6013b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6013b8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6013b8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6013b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6013b8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6013b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03ed0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b52a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fb52a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fb52ac"/>
    <w:rPr>
      <w:b/>
      <w:bCs/>
      <w:sz w:val="20"/>
      <w:szCs w:val="20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ce7e6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e7e60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Enlacedelndice" w:customStyle="1">
    <w:name w:val="Enlace del índice"/>
    <w:qFormat/>
    <w:rPr/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DejaVu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DejaVu Sans"/>
    </w:rPr>
  </w:style>
  <w:style w:type="paragraph" w:styleId="Cabecera">
    <w:name w:val="Header"/>
    <w:basedOn w:val="Normal"/>
    <w:next w:val="Cuerpodetexto"/>
    <w:link w:val="EncabezadoCar"/>
    <w:uiPriority w:val="99"/>
    <w:unhideWhenUsed/>
    <w:rsid w:val="00ce7e6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Titular">
    <w:name w:val="Title"/>
    <w:basedOn w:val="Normal"/>
    <w:next w:val="Normal"/>
    <w:link w:val="TtuloCar"/>
    <w:uiPriority w:val="10"/>
    <w:qFormat/>
    <w:rsid w:val="00e654c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133604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003ed0"/>
    <w:pPr>
      <w:numPr>
        <w:ilvl w:val="0"/>
        <w:numId w:val="0"/>
      </w:numPr>
      <w:jc w:val="left"/>
    </w:pPr>
    <w:rPr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003ed0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003ed0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03ed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fb52a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fb52ac"/>
    <w:pPr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ce7e6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079a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09882-86FC-4289-8454-97AD7A6F9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LibreOffice/6.2.7.1$Linux_X86_64 LibreOffice_project/23edc44b61b830b7d749943e020e96f5a7df63bf</Application>
  <Pages>5</Pages>
  <Words>1022</Words>
  <Characters>5264</Characters>
  <CharactersWithSpaces>6160</CharactersWithSpaces>
  <Paragraphs>114</Paragraphs>
  <Company>Universidad Autónoma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2016-02-05T17:13:00Z</dcterms:created>
  <dc:creator>jlopezv</dc:creator>
  <dc:description/>
  <dc:language>es-ES</dc:language>
  <cp:lastModifiedBy/>
  <cp:lastPrinted>2014-01-27T11:23:00Z</cp:lastPrinted>
  <dcterms:modified xsi:type="dcterms:W3CDTF">2020-02-18T10:05:48Z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Universidad Autónoma de Madrid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