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8CFD" w14:textId="345F3127" w:rsidR="00300E27" w:rsidRPr="001E5F12" w:rsidRDefault="00300E27" w:rsidP="00CB1FDE">
      <w:pPr>
        <w:jc w:val="left"/>
        <w:rPr>
          <w:rFonts w:ascii="Times New Roman" w:hAnsi="Times New Roman" w:cs="Times New Roman"/>
        </w:rPr>
      </w:pPr>
      <w:r w:rsidRPr="001E5F12">
        <w:rPr>
          <w:rFonts w:ascii="Times New Roman" w:hAnsi="Times New Roman" w:cs="Times New Roman"/>
        </w:rPr>
        <w:t>Q1.</w:t>
      </w:r>
    </w:p>
    <w:p w14:paraId="324DB7BB" w14:textId="16388CA2" w:rsidR="00300E27" w:rsidRPr="001E5F12" w:rsidRDefault="00300E27" w:rsidP="00CB1FDE">
      <w:pPr>
        <w:pStyle w:val="ListParagraph"/>
        <w:numPr>
          <w:ilvl w:val="0"/>
          <w:numId w:val="3"/>
        </w:numPr>
        <w:ind w:firstLineChars="0"/>
        <w:jc w:val="left"/>
        <w:rPr>
          <w:rFonts w:ascii="Times New Roman" w:hAnsi="Times New Roman" w:cs="Times New Roman"/>
        </w:rPr>
      </w:pPr>
      <w:r w:rsidRPr="001E5F12">
        <w:rPr>
          <w:rFonts w:ascii="Times New Roman" w:hAnsi="Times New Roman" w:cs="Times New Roman"/>
        </w:rPr>
        <w:t xml:space="preserve"> </w:t>
      </w:r>
    </w:p>
    <w:p w14:paraId="1E5FB869" w14:textId="0B3583E4" w:rsidR="00300E27" w:rsidRPr="001E5F12" w:rsidRDefault="00300E27" w:rsidP="00CB1FDE">
      <w:pPr>
        <w:jc w:val="left"/>
        <w:rPr>
          <w:rFonts w:ascii="Times New Roman" w:hAnsi="Times New Roman" w:cs="Times New Roman"/>
        </w:rPr>
      </w:pPr>
      <w:r w:rsidRPr="001E5F12">
        <w:rPr>
          <w:rFonts w:ascii="Times New Roman" w:hAnsi="Times New Roman" w:cs="Times New Roman"/>
          <w:noProof/>
        </w:rPr>
        <w:drawing>
          <wp:inline distT="0" distB="0" distL="0" distR="0" wp14:anchorId="1F11735C" wp14:editId="783475BA">
            <wp:extent cx="5274310" cy="2327910"/>
            <wp:effectExtent l="0" t="0" r="2540" b="0"/>
            <wp:docPr id="109359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93296" name="Picture 1093593296"/>
                    <pic:cNvPicPr/>
                  </pic:nvPicPr>
                  <pic:blipFill>
                    <a:blip r:embed="rId6">
                      <a:extLst>
                        <a:ext uri="{28A0092B-C50C-407E-A947-70E740481C1C}">
                          <a14:useLocalDpi xmlns:a14="http://schemas.microsoft.com/office/drawing/2010/main" val="0"/>
                        </a:ext>
                      </a:extLst>
                    </a:blip>
                    <a:stretch>
                      <a:fillRect/>
                    </a:stretch>
                  </pic:blipFill>
                  <pic:spPr>
                    <a:xfrm>
                      <a:off x="0" y="0"/>
                      <a:ext cx="5274310" cy="2327910"/>
                    </a:xfrm>
                    <a:prstGeom prst="rect">
                      <a:avLst/>
                    </a:prstGeom>
                  </pic:spPr>
                </pic:pic>
              </a:graphicData>
            </a:graphic>
          </wp:inline>
        </w:drawing>
      </w:r>
    </w:p>
    <w:p w14:paraId="725D189B" w14:textId="3152E251" w:rsidR="00300E27" w:rsidRPr="001E5F12" w:rsidRDefault="00300E27" w:rsidP="00CB1FDE">
      <w:pPr>
        <w:jc w:val="left"/>
        <w:rPr>
          <w:rFonts w:ascii="Times New Roman" w:hAnsi="Times New Roman" w:cs="Times New Roman"/>
        </w:rPr>
      </w:pPr>
      <w:r w:rsidRPr="001E5F12">
        <w:rPr>
          <w:rFonts w:ascii="Times New Roman" w:hAnsi="Times New Roman" w:cs="Times New Roman"/>
        </w:rPr>
        <w:t>Yes, it suffers from omitted variable bias.</w:t>
      </w:r>
    </w:p>
    <w:p w14:paraId="7D23A16E" w14:textId="77777777" w:rsidR="00BC649F" w:rsidRPr="001E5F12" w:rsidRDefault="00300E27" w:rsidP="00CB1FDE">
      <w:pPr>
        <w:pStyle w:val="ListParagraph"/>
        <w:numPr>
          <w:ilvl w:val="0"/>
          <w:numId w:val="4"/>
        </w:numPr>
        <w:ind w:firstLineChars="0"/>
        <w:jc w:val="left"/>
        <w:rPr>
          <w:rFonts w:ascii="Times New Roman" w:hAnsi="Times New Roman" w:cs="Times New Roman"/>
        </w:rPr>
      </w:pPr>
      <w:r w:rsidRPr="001E5F12">
        <w:rPr>
          <w:rFonts w:ascii="Times New Roman" w:hAnsi="Times New Roman" w:cs="Times New Roman"/>
        </w:rPr>
        <w:t>R</w:t>
      </w:r>
      <w:r w:rsidRPr="001E5F12">
        <w:rPr>
          <w:rFonts w:ascii="Times New Roman" w:hAnsi="Times New Roman" w:cs="Times New Roman"/>
          <w:vertAlign w:val="superscript"/>
        </w:rPr>
        <w:t>2</w:t>
      </w:r>
      <w:r w:rsidRPr="001E5F12">
        <w:rPr>
          <w:rFonts w:ascii="Times New Roman" w:hAnsi="Times New Roman" w:cs="Times New Roman"/>
        </w:rPr>
        <w:t xml:space="preserve"> = 0.0017, indicating the model explains only 0.17% of the variation in the data.</w:t>
      </w:r>
    </w:p>
    <w:p w14:paraId="2BC114D8" w14:textId="51C35B19" w:rsidR="00BC649F" w:rsidRPr="001E5F12" w:rsidRDefault="00BC649F" w:rsidP="00CB1FDE">
      <w:pPr>
        <w:pStyle w:val="ListParagraph"/>
        <w:numPr>
          <w:ilvl w:val="0"/>
          <w:numId w:val="4"/>
        </w:numPr>
        <w:ind w:firstLineChars="0"/>
        <w:jc w:val="left"/>
        <w:rPr>
          <w:rFonts w:ascii="Times New Roman" w:hAnsi="Times New Roman" w:cs="Times New Roman"/>
        </w:rPr>
      </w:pPr>
      <w:r w:rsidRPr="001E5F12">
        <w:rPr>
          <w:rFonts w:ascii="Times New Roman" w:hAnsi="Times New Roman" w:cs="Times New Roman"/>
        </w:rPr>
        <w:t>T</w:t>
      </w:r>
      <w:r w:rsidR="00300E27" w:rsidRPr="001E5F12">
        <w:rPr>
          <w:rFonts w:ascii="Times New Roman" w:hAnsi="Times New Roman" w:cs="Times New Roman"/>
        </w:rPr>
        <w:t xml:space="preserve">he P-value for </w:t>
      </w:r>
      <w:r w:rsidR="00300E27" w:rsidRPr="001E5F12">
        <w:rPr>
          <w:rFonts w:ascii="Times New Roman" w:hAnsi="Times New Roman" w:cs="Times New Roman"/>
          <w:b/>
          <w:bCs/>
        </w:rPr>
        <w:t>rental_in_share</w:t>
      </w:r>
      <w:r w:rsidR="00300E27" w:rsidRPr="001E5F12">
        <w:rPr>
          <w:rFonts w:ascii="Times New Roman" w:hAnsi="Times New Roman" w:cs="Times New Roman"/>
        </w:rPr>
        <w:t xml:space="preserve"> is 0.404, much greater than 0.05, so we can’t reject</w:t>
      </w:r>
      <w:r w:rsidRPr="001E5F12">
        <w:rPr>
          <w:rFonts w:ascii="Times New Roman" w:hAnsi="Times New Roman" w:cs="Times New Roman"/>
        </w:rPr>
        <w:t xml:space="preserve"> the null hypothesis.</w:t>
      </w:r>
    </w:p>
    <w:p w14:paraId="3C1FEDC0" w14:textId="4B9EAB41" w:rsidR="00300E27" w:rsidRPr="001E5F12" w:rsidRDefault="00BC649F" w:rsidP="00CB1FDE">
      <w:pPr>
        <w:pStyle w:val="ListParagraph"/>
        <w:numPr>
          <w:ilvl w:val="0"/>
          <w:numId w:val="3"/>
        </w:numPr>
        <w:ind w:firstLineChars="0"/>
        <w:jc w:val="left"/>
        <w:rPr>
          <w:rFonts w:ascii="Times New Roman" w:hAnsi="Times New Roman" w:cs="Times New Roman"/>
        </w:rPr>
      </w:pPr>
      <w:r w:rsidRPr="001E5F12">
        <w:rPr>
          <w:rFonts w:ascii="Times New Roman" w:hAnsi="Times New Roman" w:cs="Times New Roman"/>
        </w:rPr>
        <w:t xml:space="preserve">Let’s take </w:t>
      </w:r>
      <w:r w:rsidRPr="001E5F12">
        <w:rPr>
          <w:rFonts w:ascii="Times New Roman" w:hAnsi="Times New Roman" w:cs="Times New Roman"/>
          <w:b/>
          <w:bCs/>
        </w:rPr>
        <w:t xml:space="preserve">health </w:t>
      </w:r>
      <w:r w:rsidRPr="001E5F12">
        <w:rPr>
          <w:rFonts w:ascii="Times New Roman" w:hAnsi="Times New Roman" w:cs="Times New Roman"/>
        </w:rPr>
        <w:t xml:space="preserve">-- percentage of </w:t>
      </w:r>
      <w:proofErr w:type="gramStart"/>
      <w:r w:rsidRPr="001E5F12">
        <w:rPr>
          <w:rFonts w:ascii="Times New Roman" w:hAnsi="Times New Roman" w:cs="Times New Roman"/>
        </w:rPr>
        <w:t>household</w:t>
      </w:r>
      <w:proofErr w:type="gramEnd"/>
      <w:r w:rsidRPr="001E5F12">
        <w:rPr>
          <w:rFonts w:ascii="Times New Roman" w:hAnsi="Times New Roman" w:cs="Times New Roman"/>
        </w:rPr>
        <w:t xml:space="preserve"> population in good health condition – as an example.</w:t>
      </w:r>
    </w:p>
    <w:p w14:paraId="52F9CAFB" w14:textId="7ECB18D6" w:rsidR="008C68F2" w:rsidRPr="001E5F12" w:rsidRDefault="00BC649F" w:rsidP="00CB1FDE">
      <w:pPr>
        <w:ind w:left="360"/>
        <w:jc w:val="left"/>
        <w:rPr>
          <w:rFonts w:ascii="Times New Roman" w:hAnsi="Times New Roman" w:cs="Times New Roman"/>
        </w:rPr>
      </w:pPr>
      <w:r w:rsidRPr="001E5F12">
        <w:rPr>
          <w:rFonts w:ascii="Times New Roman" w:hAnsi="Times New Roman" w:cs="Times New Roman"/>
        </w:rPr>
        <w:t xml:space="preserve">The more </w:t>
      </w:r>
      <w:r w:rsidR="008C68F2" w:rsidRPr="001E5F12">
        <w:rPr>
          <w:rFonts w:ascii="Times New Roman" w:hAnsi="Times New Roman" w:cs="Times New Roman"/>
        </w:rPr>
        <w:t>villagers</w:t>
      </w:r>
      <w:r w:rsidRPr="001E5F12">
        <w:rPr>
          <w:rFonts w:ascii="Times New Roman" w:hAnsi="Times New Roman" w:cs="Times New Roman"/>
        </w:rPr>
        <w:t xml:space="preserve"> in good health condition in a village, the more </w:t>
      </w:r>
      <w:r w:rsidR="008C68F2" w:rsidRPr="001E5F12">
        <w:rPr>
          <w:rFonts w:ascii="Times New Roman" w:hAnsi="Times New Roman" w:cs="Times New Roman"/>
        </w:rPr>
        <w:t xml:space="preserve">land </w:t>
      </w:r>
      <w:r w:rsidRPr="001E5F12">
        <w:rPr>
          <w:rFonts w:ascii="Times New Roman" w:hAnsi="Times New Roman" w:cs="Times New Roman"/>
        </w:rPr>
        <w:t>they would like to rent in</w:t>
      </w:r>
      <w:r w:rsidR="008C68F2" w:rsidRPr="001E5F12">
        <w:rPr>
          <w:rFonts w:ascii="Times New Roman" w:hAnsi="Times New Roman" w:cs="Times New Roman"/>
        </w:rPr>
        <w:t xml:space="preserve"> for more output. Because </w:t>
      </w:r>
      <w:r w:rsidR="008C68F2" w:rsidRPr="001E5F12">
        <w:rPr>
          <w:rFonts w:ascii="Times New Roman" w:hAnsi="Times New Roman" w:cs="Times New Roman"/>
          <w:b/>
          <w:bCs/>
        </w:rPr>
        <w:t>rental_in_share = rent_in/ total sown area (d31)</w:t>
      </w:r>
      <w:r w:rsidR="008C68F2" w:rsidRPr="001E5F12">
        <w:rPr>
          <w:rFonts w:ascii="Times New Roman" w:hAnsi="Times New Roman" w:cs="Times New Roman"/>
        </w:rPr>
        <w:t xml:space="preserve">, so both the </w:t>
      </w:r>
      <w:r w:rsidR="008C68F2" w:rsidRPr="001E5F12">
        <w:rPr>
          <w:rFonts w:ascii="Times New Roman" w:hAnsi="Times New Roman" w:cs="Times New Roman"/>
          <w:b/>
          <w:bCs/>
        </w:rPr>
        <w:t>rent_in and d31</w:t>
      </w:r>
      <w:r w:rsidR="008C68F2" w:rsidRPr="001E5F12">
        <w:rPr>
          <w:rFonts w:ascii="Times New Roman" w:hAnsi="Times New Roman" w:cs="Times New Roman"/>
        </w:rPr>
        <w:t xml:space="preserve"> will increase by the same amount. Thus, rental_in_share will increase. So, the covariance between </w:t>
      </w:r>
      <w:r w:rsidR="008C68F2" w:rsidRPr="001E5F12">
        <w:rPr>
          <w:rFonts w:ascii="Times New Roman" w:hAnsi="Times New Roman" w:cs="Times New Roman"/>
          <w:b/>
          <w:bCs/>
        </w:rPr>
        <w:t>rental_in_share (X) and health (u)</w:t>
      </w:r>
      <w:r w:rsidR="008C68F2" w:rsidRPr="001E5F12">
        <w:rPr>
          <w:rFonts w:ascii="Times New Roman" w:hAnsi="Times New Roman" w:cs="Times New Roman"/>
        </w:rPr>
        <w:t xml:space="preserve"> is positive.</w:t>
      </w:r>
    </w:p>
    <w:p w14:paraId="0FF81990" w14:textId="2633FDCC" w:rsidR="008C68F2" w:rsidRPr="001E5F12" w:rsidRDefault="008C68F2" w:rsidP="00CB1FDE">
      <w:pPr>
        <w:ind w:left="360"/>
        <w:jc w:val="left"/>
        <w:rPr>
          <w:rFonts w:ascii="Times New Roman" w:hAnsi="Times New Roman" w:cs="Times New Roman"/>
        </w:rPr>
      </w:pPr>
      <w:r w:rsidRPr="001E5F12">
        <w:rPr>
          <w:rFonts w:ascii="Times New Roman" w:hAnsi="Times New Roman" w:cs="Times New Roman"/>
        </w:rPr>
        <w:t xml:space="preserve">Therefore, in this example, </w:t>
      </w:r>
      <w:r w:rsidRPr="001E5F12">
        <w:rPr>
          <w:rFonts w:ascii="Times New Roman" w:hAnsi="Times New Roman" w:cs="Times New Roman"/>
          <w:b/>
          <w:bCs/>
        </w:rPr>
        <w:t>β</w:t>
      </w:r>
      <w:r w:rsidRPr="001E5F12">
        <w:rPr>
          <w:rFonts w:ascii="Times New Roman" w:hAnsi="Times New Roman" w:cs="Times New Roman"/>
          <w:b/>
          <w:bCs/>
          <w:vertAlign w:val="subscript"/>
        </w:rPr>
        <w:t>1</w:t>
      </w:r>
      <w:r w:rsidRPr="001E5F12">
        <w:rPr>
          <w:rFonts w:ascii="Times New Roman" w:hAnsi="Times New Roman" w:cs="Times New Roman"/>
          <w:b/>
          <w:bCs/>
        </w:rPr>
        <w:t>-hat &gt; β</w:t>
      </w:r>
      <w:r w:rsidRPr="001E5F12">
        <w:rPr>
          <w:rFonts w:ascii="Times New Roman" w:hAnsi="Times New Roman" w:cs="Times New Roman"/>
          <w:b/>
          <w:bCs/>
          <w:vertAlign w:val="subscript"/>
        </w:rPr>
        <w:t>1</w:t>
      </w:r>
      <w:r w:rsidRPr="001E5F12">
        <w:rPr>
          <w:rFonts w:ascii="Times New Roman" w:hAnsi="Times New Roman" w:cs="Times New Roman"/>
          <w:vertAlign w:val="subscript"/>
        </w:rPr>
        <w:t>.</w:t>
      </w:r>
    </w:p>
    <w:p w14:paraId="183438A6" w14:textId="4B3917F2" w:rsidR="003D1A0D" w:rsidRPr="001E5F12" w:rsidRDefault="003D1A0D" w:rsidP="00CB1FDE">
      <w:pPr>
        <w:pStyle w:val="ListParagraph"/>
        <w:numPr>
          <w:ilvl w:val="0"/>
          <w:numId w:val="3"/>
        </w:numPr>
        <w:ind w:firstLineChars="0"/>
        <w:jc w:val="left"/>
        <w:rPr>
          <w:rFonts w:ascii="Times New Roman" w:hAnsi="Times New Roman" w:cs="Times New Roman"/>
        </w:rPr>
      </w:pPr>
      <w:r w:rsidRPr="001E5F12">
        <w:rPr>
          <w:rFonts w:ascii="Times New Roman" w:hAnsi="Times New Roman" w:cs="Times New Roman"/>
        </w:rPr>
        <w:t xml:space="preserve">To add the possibly omitted variables. I’d like to add variable </w:t>
      </w:r>
      <w:r w:rsidRPr="001E5F12">
        <w:rPr>
          <w:rFonts w:ascii="Times New Roman" w:hAnsi="Times New Roman" w:cs="Times New Roman"/>
          <w:b/>
          <w:bCs/>
        </w:rPr>
        <w:t>health</w:t>
      </w:r>
      <w:r w:rsidR="00B54397" w:rsidRPr="001E5F12">
        <w:rPr>
          <w:rFonts w:ascii="Times New Roman" w:hAnsi="Times New Roman" w:cs="Times New Roman"/>
          <w:b/>
          <w:bCs/>
        </w:rPr>
        <w:t>, f9 (Purchase quantity of fertiliser (kg)) and f2</w:t>
      </w:r>
      <w:r w:rsidR="00340971" w:rsidRPr="001E5F12">
        <w:rPr>
          <w:rFonts w:ascii="Times New Roman" w:hAnsi="Times New Roman" w:cs="Times New Roman"/>
          <w:b/>
          <w:bCs/>
        </w:rPr>
        <w:t>6</w:t>
      </w:r>
      <w:r w:rsidR="00B54397" w:rsidRPr="001E5F12">
        <w:rPr>
          <w:rFonts w:ascii="Times New Roman" w:hAnsi="Times New Roman" w:cs="Times New Roman"/>
          <w:b/>
          <w:bCs/>
        </w:rPr>
        <w:t xml:space="preserve"> (Purchase </w:t>
      </w:r>
      <w:r w:rsidR="008435C5" w:rsidRPr="001E5F12">
        <w:rPr>
          <w:rFonts w:ascii="Times New Roman" w:hAnsi="Times New Roman" w:cs="Times New Roman"/>
          <w:b/>
          <w:bCs/>
        </w:rPr>
        <w:t>value</w:t>
      </w:r>
      <w:r w:rsidR="00B54397" w:rsidRPr="001E5F12">
        <w:rPr>
          <w:rFonts w:ascii="Times New Roman" w:hAnsi="Times New Roman" w:cs="Times New Roman"/>
          <w:b/>
          <w:bCs/>
        </w:rPr>
        <w:t>: agricultural diesel (</w:t>
      </w:r>
      <w:r w:rsidR="008435C5" w:rsidRPr="001E5F12">
        <w:rPr>
          <w:rFonts w:ascii="Times New Roman" w:hAnsi="Times New Roman" w:cs="Times New Roman"/>
          <w:b/>
          <w:bCs/>
        </w:rPr>
        <w:t>yuan)</w:t>
      </w:r>
      <w:r w:rsidR="00B54397" w:rsidRPr="001E5F12">
        <w:rPr>
          <w:rFonts w:ascii="Times New Roman" w:hAnsi="Times New Roman" w:cs="Times New Roman"/>
          <w:b/>
          <w:bCs/>
        </w:rPr>
        <w:t>)</w:t>
      </w:r>
      <w:r w:rsidR="00B54397" w:rsidRPr="001E5F12">
        <w:rPr>
          <w:rFonts w:ascii="Times New Roman" w:hAnsi="Times New Roman" w:cs="Times New Roman"/>
        </w:rPr>
        <w:t xml:space="preserve"> </w:t>
      </w:r>
      <w:r w:rsidRPr="001E5F12">
        <w:rPr>
          <w:rFonts w:ascii="Times New Roman" w:hAnsi="Times New Roman" w:cs="Times New Roman"/>
        </w:rPr>
        <w:t>to the regression.</w:t>
      </w:r>
    </w:p>
    <w:p w14:paraId="315C8468" w14:textId="47EBA9AE" w:rsidR="003D1A0D" w:rsidRPr="001E5F12" w:rsidRDefault="00340971" w:rsidP="00CB1FDE">
      <w:pPr>
        <w:pStyle w:val="ListParagraph"/>
        <w:ind w:left="360" w:firstLineChars="0" w:firstLine="0"/>
        <w:jc w:val="left"/>
        <w:rPr>
          <w:rFonts w:ascii="Times New Roman" w:hAnsi="Times New Roman" w:cs="Times New Roman"/>
        </w:rPr>
      </w:pPr>
      <w:r w:rsidRPr="001E5F12">
        <w:rPr>
          <w:rFonts w:ascii="Times New Roman" w:hAnsi="Times New Roman" w:cs="Times New Roman"/>
          <w:noProof/>
        </w:rPr>
        <w:drawing>
          <wp:inline distT="0" distB="0" distL="0" distR="0" wp14:anchorId="36D9416B" wp14:editId="1868C266">
            <wp:extent cx="5274310" cy="2933700"/>
            <wp:effectExtent l="0" t="0" r="2540" b="0"/>
            <wp:docPr id="1098466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6891" name="Picture 1098466891"/>
                    <pic:cNvPicPr/>
                  </pic:nvPicPr>
                  <pic:blipFill>
                    <a:blip r:embed="rId7">
                      <a:extLst>
                        <a:ext uri="{28A0092B-C50C-407E-A947-70E740481C1C}">
                          <a14:useLocalDpi xmlns:a14="http://schemas.microsoft.com/office/drawing/2010/main" val="0"/>
                        </a:ext>
                      </a:extLst>
                    </a:blip>
                    <a:stretch>
                      <a:fillRect/>
                    </a:stretch>
                  </pic:blipFill>
                  <pic:spPr>
                    <a:xfrm>
                      <a:off x="0" y="0"/>
                      <a:ext cx="5274310" cy="2933700"/>
                    </a:xfrm>
                    <a:prstGeom prst="rect">
                      <a:avLst/>
                    </a:prstGeom>
                  </pic:spPr>
                </pic:pic>
              </a:graphicData>
            </a:graphic>
          </wp:inline>
        </w:drawing>
      </w:r>
    </w:p>
    <w:p w14:paraId="0A50C813" w14:textId="16EE1DBF" w:rsidR="003D1A0D" w:rsidRPr="001E5F12" w:rsidRDefault="00C2019B" w:rsidP="00CB1FDE">
      <w:pPr>
        <w:pStyle w:val="ListParagraph"/>
        <w:numPr>
          <w:ilvl w:val="0"/>
          <w:numId w:val="3"/>
        </w:numPr>
        <w:ind w:firstLineChars="0"/>
        <w:jc w:val="left"/>
        <w:rPr>
          <w:rFonts w:ascii="Times New Roman" w:hAnsi="Times New Roman" w:cs="Times New Roman"/>
        </w:rPr>
      </w:pPr>
      <w:r w:rsidRPr="001E5F12">
        <w:rPr>
          <w:rFonts w:ascii="Times New Roman" w:hAnsi="Times New Roman" w:cs="Times New Roman"/>
        </w:rPr>
        <w:t>100*10%*</w:t>
      </w:r>
      <w:r w:rsidR="00340971" w:rsidRPr="001E5F12">
        <w:rPr>
          <w:rFonts w:ascii="Times New Roman" w:hAnsi="Times New Roman" w:cs="Times New Roman"/>
        </w:rPr>
        <w:t>(-0.1678082)</w:t>
      </w:r>
      <w:r w:rsidRPr="001E5F12">
        <w:rPr>
          <w:rFonts w:ascii="Times New Roman" w:hAnsi="Times New Roman" w:cs="Times New Roman"/>
        </w:rPr>
        <w:t xml:space="preserve"> = </w:t>
      </w:r>
      <w:r w:rsidR="00340971" w:rsidRPr="001E5F12">
        <w:rPr>
          <w:rFonts w:ascii="Times New Roman" w:hAnsi="Times New Roman" w:cs="Times New Roman"/>
        </w:rPr>
        <w:t>-1.678082</w:t>
      </w:r>
      <w:r w:rsidRPr="001E5F12">
        <w:rPr>
          <w:rFonts w:ascii="Times New Roman" w:hAnsi="Times New Roman" w:cs="Times New Roman"/>
        </w:rPr>
        <w:t xml:space="preserve"> units of yield.</w:t>
      </w:r>
    </w:p>
    <w:p w14:paraId="2CA6B241" w14:textId="77777777" w:rsidR="00CB1FDE" w:rsidRPr="001E5F12" w:rsidRDefault="00CB1FDE" w:rsidP="00CB1FDE">
      <w:pPr>
        <w:jc w:val="left"/>
        <w:rPr>
          <w:rFonts w:ascii="Times New Roman" w:hAnsi="Times New Roman" w:cs="Times New Roman"/>
        </w:rPr>
      </w:pPr>
    </w:p>
    <w:p w14:paraId="1AE2FBE1" w14:textId="629CAF3C" w:rsidR="00CB1FDE" w:rsidRPr="001E5F12" w:rsidRDefault="00CB1FDE" w:rsidP="00CB1FDE">
      <w:pPr>
        <w:pStyle w:val="ListParagraph"/>
        <w:numPr>
          <w:ilvl w:val="0"/>
          <w:numId w:val="3"/>
        </w:numPr>
        <w:ind w:firstLineChars="0"/>
        <w:jc w:val="left"/>
        <w:rPr>
          <w:rFonts w:ascii="Times New Roman" w:hAnsi="Times New Roman" w:cs="Times New Roman"/>
        </w:rPr>
      </w:pPr>
    </w:p>
    <w:p w14:paraId="2CE25079" w14:textId="4AB4FD2B" w:rsidR="00CB1FDE" w:rsidRPr="001E5F12" w:rsidRDefault="00CB1FDE" w:rsidP="00CB1FDE">
      <w:pPr>
        <w:pStyle w:val="ListParagraph"/>
        <w:numPr>
          <w:ilvl w:val="0"/>
          <w:numId w:val="5"/>
        </w:numPr>
        <w:ind w:firstLineChars="0"/>
        <w:jc w:val="left"/>
        <w:rPr>
          <w:rFonts w:ascii="Times New Roman" w:hAnsi="Times New Roman" w:cs="Times New Roman"/>
        </w:rPr>
      </w:pPr>
      <w:r w:rsidRPr="001E5F12">
        <w:rPr>
          <w:rFonts w:ascii="Times New Roman" w:hAnsi="Times New Roman" w:cs="Times New Roman"/>
        </w:rPr>
        <w:t>Regression model:</w:t>
      </w:r>
    </w:p>
    <w:p w14:paraId="5626BB8F" w14:textId="1758836D" w:rsidR="00CB1FDE" w:rsidRPr="001E5F12" w:rsidRDefault="00CB1FDE" w:rsidP="00CB1FDE">
      <w:pPr>
        <w:pStyle w:val="ListParagraph"/>
        <w:ind w:left="360" w:firstLineChars="0" w:firstLine="0"/>
        <w:jc w:val="left"/>
        <w:rPr>
          <w:rFonts w:ascii="Times New Roman" w:hAnsi="Times New Roman" w:cs="Times New Roman"/>
        </w:rPr>
      </w:pPr>
      <w:r w:rsidRPr="001E5F12">
        <w:rPr>
          <w:rFonts w:ascii="Times New Roman" w:hAnsi="Times New Roman" w:cs="Times New Roman"/>
        </w:rPr>
        <w:t>yield</w:t>
      </w:r>
      <w:r w:rsidRPr="001E5F12">
        <w:rPr>
          <w:rFonts w:ascii="Times New Roman" w:hAnsi="Times New Roman" w:cs="Times New Roman"/>
        </w:rPr>
        <w:softHyphen/>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rPr>
        <w:softHyphen/>
      </w:r>
      <w:r w:rsidRPr="001E5F12">
        <w:rPr>
          <w:rFonts w:ascii="Times New Roman" w:hAnsi="Times New Roman" w:cs="Times New Roman"/>
          <w:vertAlign w:val="subscript"/>
        </w:rPr>
        <w:t>0</w:t>
      </w:r>
      <w:r w:rsidRPr="001E5F12">
        <w:rPr>
          <w:rFonts w:ascii="Times New Roman" w:hAnsi="Times New Roman" w:cs="Times New Roman"/>
        </w:rPr>
        <w:t>+β</w:t>
      </w:r>
      <w:r w:rsidRPr="001E5F12">
        <w:rPr>
          <w:rFonts w:ascii="Times New Roman" w:hAnsi="Times New Roman" w:cs="Times New Roman"/>
          <w:vertAlign w:val="subscript"/>
        </w:rPr>
        <w:t>1</w:t>
      </w:r>
      <w:r w:rsidRPr="001E5F12">
        <w:rPr>
          <w:rFonts w:ascii="Times New Roman" w:hAnsi="Times New Roman" w:cs="Times New Roman"/>
        </w:rPr>
        <w:t>rental_in_share</w:t>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vertAlign w:val="subscript"/>
        </w:rPr>
        <w:t>2</w:t>
      </w:r>
      <w:r w:rsidRPr="001E5F12">
        <w:rPr>
          <w:rFonts w:ascii="Times New Roman" w:hAnsi="Times New Roman" w:cs="Times New Roman"/>
        </w:rPr>
        <w:t>rental_out_share</w:t>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vertAlign w:val="subscript"/>
        </w:rPr>
        <w:t>3</w:t>
      </w:r>
      <w:r w:rsidRPr="001E5F12">
        <w:rPr>
          <w:rFonts w:ascii="Times New Roman" w:hAnsi="Times New Roman" w:cs="Times New Roman"/>
        </w:rPr>
        <w:t>health</w:t>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vertAlign w:val="subscript"/>
        </w:rPr>
        <w:t>4</w:t>
      </w:r>
      <w:r w:rsidRPr="001E5F12">
        <w:rPr>
          <w:rFonts w:ascii="Times New Roman" w:hAnsi="Times New Roman" w:cs="Times New Roman"/>
        </w:rPr>
        <w:t>f9</w:t>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vertAlign w:val="subscript"/>
        </w:rPr>
        <w:t>5</w:t>
      </w:r>
      <w:r w:rsidRPr="001E5F12">
        <w:rPr>
          <w:rFonts w:ascii="Times New Roman" w:hAnsi="Times New Roman" w:cs="Times New Roman"/>
        </w:rPr>
        <w:t>f26</w:t>
      </w:r>
      <w:r w:rsidRPr="001E5F12">
        <w:rPr>
          <w:rFonts w:ascii="Times New Roman" w:hAnsi="Times New Roman" w:cs="Times New Roman"/>
          <w:vertAlign w:val="subscript"/>
        </w:rPr>
        <w:t>i</w:t>
      </w:r>
      <w:r w:rsidRPr="001E5F12">
        <w:rPr>
          <w:rFonts w:ascii="Times New Roman" w:hAnsi="Times New Roman" w:cs="Times New Roman"/>
        </w:rPr>
        <w:t>+β</w:t>
      </w:r>
      <w:r w:rsidRPr="001E5F12">
        <w:rPr>
          <w:rFonts w:ascii="Times New Roman" w:hAnsi="Times New Roman" w:cs="Times New Roman"/>
          <w:vertAlign w:val="subscript"/>
        </w:rPr>
        <w:t>6</w:t>
      </w:r>
      <w:r w:rsidRPr="001E5F12">
        <w:rPr>
          <w:rFonts w:ascii="Times New Roman" w:hAnsi="Times New Roman" w:cs="Times New Roman"/>
        </w:rPr>
        <w:t>huzhu_edu</w:t>
      </w:r>
      <w:r w:rsidRPr="001E5F12">
        <w:rPr>
          <w:rFonts w:ascii="Times New Roman" w:hAnsi="Times New Roman" w:cs="Times New Roman"/>
          <w:vertAlign w:val="subscript"/>
        </w:rPr>
        <w:t>i</w:t>
      </w:r>
      <w:r w:rsidR="00CA2BA8" w:rsidRPr="001E5F12">
        <w:rPr>
          <w:rFonts w:ascii="Times New Roman" w:hAnsi="Times New Roman" w:cs="Times New Roman"/>
        </w:rPr>
        <w:t>+μ</w:t>
      </w:r>
      <w:r w:rsidR="00CA2BA8" w:rsidRPr="001E5F12">
        <w:rPr>
          <w:rFonts w:ascii="Times New Roman" w:hAnsi="Times New Roman" w:cs="Times New Roman"/>
          <w:vertAlign w:val="subscript"/>
        </w:rPr>
        <w:t>i</w:t>
      </w:r>
    </w:p>
    <w:p w14:paraId="2796B9E1" w14:textId="014DC4BF" w:rsidR="00CB1FDE" w:rsidRPr="001E5F12" w:rsidRDefault="00CB1FDE" w:rsidP="00CB1FDE">
      <w:pPr>
        <w:pStyle w:val="ListParagraph"/>
        <w:numPr>
          <w:ilvl w:val="0"/>
          <w:numId w:val="5"/>
        </w:numPr>
        <w:ind w:firstLineChars="0"/>
        <w:jc w:val="left"/>
        <w:rPr>
          <w:rFonts w:ascii="Times New Roman" w:hAnsi="Times New Roman" w:cs="Times New Roman"/>
        </w:rPr>
      </w:pPr>
      <w:r w:rsidRPr="001E5F12">
        <w:rPr>
          <w:rFonts w:ascii="Times New Roman" w:hAnsi="Times New Roman" w:cs="Times New Roman"/>
        </w:rPr>
        <w:t xml:space="preserve">H0: </w:t>
      </w:r>
      <w:r w:rsidR="00753DE0" w:rsidRPr="001E5F12">
        <w:rPr>
          <w:rFonts w:ascii="Times New Roman" w:hAnsi="Times New Roman" w:cs="Times New Roman"/>
        </w:rPr>
        <w:t>β</w:t>
      </w:r>
      <w:r w:rsidR="00753DE0" w:rsidRPr="001E5F12">
        <w:rPr>
          <w:rFonts w:ascii="Times New Roman" w:hAnsi="Times New Roman" w:cs="Times New Roman"/>
          <w:vertAlign w:val="subscript"/>
        </w:rPr>
        <w:t>6</w:t>
      </w:r>
      <w:r w:rsidR="00753DE0" w:rsidRPr="001E5F12">
        <w:rPr>
          <w:rFonts w:ascii="Times New Roman" w:hAnsi="Times New Roman" w:cs="Times New Roman"/>
        </w:rPr>
        <w:t xml:space="preserve"> = 0</w:t>
      </w:r>
    </w:p>
    <w:p w14:paraId="5C65BC3C" w14:textId="638C4849" w:rsidR="00CB1FDE" w:rsidRPr="001E5F12" w:rsidRDefault="00CB1FDE" w:rsidP="00CB1FDE">
      <w:pPr>
        <w:pStyle w:val="ListParagraph"/>
        <w:ind w:left="360" w:firstLineChars="0" w:firstLine="0"/>
        <w:jc w:val="left"/>
        <w:rPr>
          <w:rFonts w:ascii="Times New Roman" w:hAnsi="Times New Roman" w:cs="Times New Roman"/>
        </w:rPr>
      </w:pPr>
      <w:r w:rsidRPr="001E5F12">
        <w:rPr>
          <w:rFonts w:ascii="Times New Roman" w:hAnsi="Times New Roman" w:cs="Times New Roman"/>
        </w:rPr>
        <w:t>H1</w:t>
      </w:r>
      <w:r w:rsidR="00753DE0" w:rsidRPr="001E5F12">
        <w:rPr>
          <w:rFonts w:ascii="Times New Roman" w:hAnsi="Times New Roman" w:cs="Times New Roman"/>
        </w:rPr>
        <w:t>: β</w:t>
      </w:r>
      <w:r w:rsidR="00753DE0" w:rsidRPr="001E5F12">
        <w:rPr>
          <w:rFonts w:ascii="Times New Roman" w:hAnsi="Times New Roman" w:cs="Times New Roman"/>
          <w:vertAlign w:val="subscript"/>
        </w:rPr>
        <w:t>6</w:t>
      </w:r>
      <w:r w:rsidR="008E6952" w:rsidRPr="001E5F12">
        <w:rPr>
          <w:rFonts w:ascii="Times New Roman" w:hAnsi="Times New Roman" w:cs="Times New Roman"/>
          <w:vertAlign w:val="subscript"/>
        </w:rPr>
        <w:t xml:space="preserve"> </w:t>
      </w:r>
      <w:r w:rsidR="00753DE0" w:rsidRPr="001E5F12">
        <w:rPr>
          <w:rFonts w:ascii="Times New Roman" w:hAnsi="Times New Roman" w:cs="Times New Roman"/>
        </w:rPr>
        <w:t>≠</w:t>
      </w:r>
      <w:r w:rsidR="008E6952" w:rsidRPr="001E5F12">
        <w:rPr>
          <w:rFonts w:ascii="Times New Roman" w:hAnsi="Times New Roman" w:cs="Times New Roman"/>
        </w:rPr>
        <w:t xml:space="preserve"> </w:t>
      </w:r>
      <w:r w:rsidR="00753DE0" w:rsidRPr="001E5F12">
        <w:rPr>
          <w:rFonts w:ascii="Times New Roman" w:hAnsi="Times New Roman" w:cs="Times New Roman"/>
        </w:rPr>
        <w:t>0</w:t>
      </w:r>
    </w:p>
    <w:p w14:paraId="0D8DFB01" w14:textId="534078BA" w:rsidR="00CB1FDE" w:rsidRPr="001E5F12" w:rsidRDefault="00C80149" w:rsidP="00CB1FDE">
      <w:pPr>
        <w:pStyle w:val="ListParagraph"/>
        <w:numPr>
          <w:ilvl w:val="0"/>
          <w:numId w:val="5"/>
        </w:numPr>
        <w:ind w:firstLineChars="0"/>
        <w:jc w:val="left"/>
        <w:rPr>
          <w:rFonts w:ascii="Times New Roman" w:hAnsi="Times New Roman" w:cs="Times New Roman"/>
        </w:rPr>
      </w:pPr>
      <w:r w:rsidRPr="001E5F12">
        <w:rPr>
          <w:rFonts w:ascii="Times New Roman" w:hAnsi="Times New Roman" w:cs="Times New Roman"/>
        </w:rPr>
        <w:t>OLS estimation &amp; t-test</w:t>
      </w:r>
    </w:p>
    <w:p w14:paraId="77768996" w14:textId="483C2072" w:rsidR="00FD6A3A" w:rsidRPr="001E5F12" w:rsidRDefault="00FD6A3A" w:rsidP="00FD6A3A">
      <w:pPr>
        <w:jc w:val="left"/>
        <w:rPr>
          <w:rFonts w:ascii="Times New Roman" w:hAnsi="Times New Roman" w:cs="Times New Roman"/>
        </w:rPr>
      </w:pPr>
      <w:r w:rsidRPr="001E5F12">
        <w:rPr>
          <w:rFonts w:ascii="Times New Roman" w:hAnsi="Times New Roman" w:cs="Times New Roman"/>
          <w:noProof/>
        </w:rPr>
        <w:drawing>
          <wp:inline distT="0" distB="0" distL="0" distR="0" wp14:anchorId="45B592B3" wp14:editId="67B81CBC">
            <wp:extent cx="5274310" cy="3001010"/>
            <wp:effectExtent l="0" t="0" r="2540" b="8890"/>
            <wp:docPr id="811690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0736" name="Picture 811690736"/>
                    <pic:cNvPicPr/>
                  </pic:nvPicPr>
                  <pic:blipFill>
                    <a:blip r:embed="rId8">
                      <a:extLst>
                        <a:ext uri="{28A0092B-C50C-407E-A947-70E740481C1C}">
                          <a14:useLocalDpi xmlns:a14="http://schemas.microsoft.com/office/drawing/2010/main" val="0"/>
                        </a:ext>
                      </a:extLst>
                    </a:blip>
                    <a:stretch>
                      <a:fillRect/>
                    </a:stretch>
                  </pic:blipFill>
                  <pic:spPr>
                    <a:xfrm>
                      <a:off x="0" y="0"/>
                      <a:ext cx="5274310" cy="3001010"/>
                    </a:xfrm>
                    <a:prstGeom prst="rect">
                      <a:avLst/>
                    </a:prstGeom>
                  </pic:spPr>
                </pic:pic>
              </a:graphicData>
            </a:graphic>
          </wp:inline>
        </w:drawing>
      </w:r>
    </w:p>
    <w:p w14:paraId="03B08E04" w14:textId="4C90960A" w:rsidR="00C80149" w:rsidRPr="001E5F12" w:rsidRDefault="00FD6A3A" w:rsidP="00CB1FDE">
      <w:pPr>
        <w:pStyle w:val="ListParagraph"/>
        <w:numPr>
          <w:ilvl w:val="0"/>
          <w:numId w:val="5"/>
        </w:numPr>
        <w:ind w:firstLineChars="0"/>
        <w:jc w:val="left"/>
        <w:rPr>
          <w:rFonts w:ascii="Times New Roman" w:hAnsi="Times New Roman" w:cs="Times New Roman"/>
        </w:rPr>
      </w:pPr>
      <w:r w:rsidRPr="001E5F12">
        <w:rPr>
          <w:rFonts w:ascii="Times New Roman" w:hAnsi="Times New Roman" w:cs="Times New Roman"/>
        </w:rPr>
        <w:t>We can see that the p-value of huzhu_edu is 0.702, significantly larger than 0.05. Thus, we cannot reject the null hypothesis at the 5% significance level.</w:t>
      </w:r>
    </w:p>
    <w:p w14:paraId="5A1948BC" w14:textId="5C1BBFD2" w:rsidR="00FD6A3A" w:rsidRPr="001E5F12" w:rsidRDefault="00FD6A3A" w:rsidP="00FD6A3A">
      <w:pPr>
        <w:pStyle w:val="ListParagraph"/>
        <w:numPr>
          <w:ilvl w:val="0"/>
          <w:numId w:val="3"/>
        </w:numPr>
        <w:ind w:firstLineChars="0"/>
        <w:jc w:val="left"/>
        <w:rPr>
          <w:rFonts w:ascii="Times New Roman" w:hAnsi="Times New Roman" w:cs="Times New Roman"/>
        </w:rPr>
      </w:pPr>
      <w:r w:rsidRPr="001E5F12">
        <w:rPr>
          <w:rFonts w:ascii="Times New Roman" w:hAnsi="Times New Roman" w:cs="Times New Roman"/>
        </w:rPr>
        <w:t xml:space="preserve"> </w:t>
      </w:r>
    </w:p>
    <w:p w14:paraId="5FCCC602" w14:textId="4EC4530F" w:rsidR="00FD6A3A" w:rsidRPr="001E5F12" w:rsidRDefault="00FD6A3A" w:rsidP="00FD6A3A">
      <w:pPr>
        <w:pStyle w:val="ListParagraph"/>
        <w:numPr>
          <w:ilvl w:val="0"/>
          <w:numId w:val="6"/>
        </w:numPr>
        <w:ind w:firstLineChars="0"/>
        <w:jc w:val="left"/>
        <w:rPr>
          <w:rFonts w:ascii="Times New Roman" w:hAnsi="Times New Roman" w:cs="Times New Roman"/>
        </w:rPr>
      </w:pPr>
      <w:r w:rsidRPr="001E5F12">
        <w:rPr>
          <w:rFonts w:ascii="Times New Roman" w:hAnsi="Times New Roman" w:cs="Times New Roman"/>
        </w:rPr>
        <w:t>Regression model:</w:t>
      </w:r>
    </w:p>
    <w:p w14:paraId="7E590301" w14:textId="19E78D51" w:rsidR="00FD6A3A" w:rsidRPr="001E5F12" w:rsidRDefault="00874741" w:rsidP="00874741">
      <w:pPr>
        <w:pStyle w:val="ListParagraph"/>
        <w:ind w:left="360" w:firstLineChars="0" w:firstLine="0"/>
        <w:jc w:val="left"/>
        <w:rPr>
          <w:rFonts w:ascii="Times New Roman" w:hAnsi="Times New Roman" w:cs="Times New Roman"/>
          <w:b/>
          <w:bCs/>
        </w:rPr>
      </w:pPr>
      <w:proofErr w:type="spellStart"/>
      <w:r w:rsidRPr="001E5F12">
        <w:rPr>
          <w:rFonts w:ascii="Times New Roman" w:hAnsi="Times New Roman" w:cs="Times New Roman"/>
          <w:b/>
          <w:bCs/>
        </w:rPr>
        <w:t>yield</w:t>
      </w:r>
      <w:r w:rsidRPr="001E5F12">
        <w:rPr>
          <w:rFonts w:ascii="Times New Roman" w:hAnsi="Times New Roman" w:cs="Times New Roman"/>
          <w:b/>
          <w:bCs/>
        </w:rPr>
        <w:softHyphen/>
      </w:r>
      <w:r w:rsidRPr="001E5F12">
        <w:rPr>
          <w:rFonts w:ascii="Times New Roman" w:hAnsi="Times New Roman" w:cs="Times New Roman"/>
          <w:b/>
          <w:bCs/>
          <w:vertAlign w:val="subscript"/>
        </w:rPr>
        <w:t>I</w:t>
      </w:r>
      <w:proofErr w:type="spellEnd"/>
      <w:r w:rsidRPr="001E5F12">
        <w:rPr>
          <w:rFonts w:ascii="Times New Roman" w:hAnsi="Times New Roman" w:cs="Times New Roman"/>
          <w:b/>
          <w:bCs/>
          <w:vertAlign w:val="subscript"/>
        </w:rPr>
        <w:t xml:space="preserve"> </w:t>
      </w:r>
      <w:r w:rsidRPr="001E5F12">
        <w:rPr>
          <w:rFonts w:ascii="Times New Roman" w:hAnsi="Times New Roman" w:cs="Times New Roman"/>
          <w:b/>
          <w:bCs/>
        </w:rPr>
        <w:t>= β</w:t>
      </w:r>
      <w:r w:rsidRPr="001E5F12">
        <w:rPr>
          <w:rFonts w:ascii="Times New Roman" w:hAnsi="Times New Roman" w:cs="Times New Roman"/>
          <w:b/>
          <w:bCs/>
        </w:rPr>
        <w:softHyphen/>
      </w:r>
      <w:r w:rsidRPr="001E5F12">
        <w:rPr>
          <w:rFonts w:ascii="Times New Roman" w:hAnsi="Times New Roman" w:cs="Times New Roman"/>
          <w:b/>
          <w:bCs/>
          <w:vertAlign w:val="subscript"/>
        </w:rPr>
        <w:t xml:space="preserve">0 </w:t>
      </w:r>
      <w:r w:rsidRPr="001E5F12">
        <w:rPr>
          <w:rFonts w:ascii="Times New Roman" w:hAnsi="Times New Roman" w:cs="Times New Roman"/>
          <w:b/>
          <w:bCs/>
        </w:rPr>
        <w:t>+ β</w:t>
      </w:r>
      <w:r w:rsidRPr="001E5F12">
        <w:rPr>
          <w:rFonts w:ascii="Times New Roman" w:hAnsi="Times New Roman" w:cs="Times New Roman"/>
          <w:b/>
          <w:bCs/>
          <w:vertAlign w:val="subscript"/>
        </w:rPr>
        <w:t>1</w:t>
      </w:r>
      <w:r w:rsidRPr="001E5F12">
        <w:rPr>
          <w:rFonts w:ascii="Times New Roman" w:hAnsi="Times New Roman" w:cs="Times New Roman"/>
          <w:b/>
          <w:bCs/>
        </w:rPr>
        <w:t>rental_in_share</w:t>
      </w:r>
      <w:r w:rsidRPr="001E5F12">
        <w:rPr>
          <w:rFonts w:ascii="Times New Roman" w:hAnsi="Times New Roman" w:cs="Times New Roman"/>
          <w:b/>
          <w:bCs/>
          <w:vertAlign w:val="subscript"/>
        </w:rPr>
        <w:t xml:space="preserve">i </w:t>
      </w:r>
      <w:r w:rsidRPr="001E5F12">
        <w:rPr>
          <w:rFonts w:ascii="Times New Roman" w:hAnsi="Times New Roman" w:cs="Times New Roman"/>
          <w:b/>
          <w:bCs/>
        </w:rPr>
        <w:t>+ β</w:t>
      </w:r>
      <w:r w:rsidRPr="001E5F12">
        <w:rPr>
          <w:rFonts w:ascii="Times New Roman" w:hAnsi="Times New Roman" w:cs="Times New Roman"/>
          <w:b/>
          <w:bCs/>
          <w:vertAlign w:val="subscript"/>
        </w:rPr>
        <w:t>2</w:t>
      </w:r>
      <w:r w:rsidRPr="001E5F12">
        <w:rPr>
          <w:rFonts w:ascii="Times New Roman" w:hAnsi="Times New Roman" w:cs="Times New Roman"/>
          <w:b/>
          <w:bCs/>
        </w:rPr>
        <w:t>rental_out_share</w:t>
      </w:r>
      <w:r w:rsidRPr="001E5F12">
        <w:rPr>
          <w:rFonts w:ascii="Times New Roman" w:hAnsi="Times New Roman" w:cs="Times New Roman"/>
          <w:b/>
          <w:bCs/>
          <w:vertAlign w:val="subscript"/>
        </w:rPr>
        <w:t xml:space="preserve">i </w:t>
      </w:r>
      <w:r w:rsidRPr="001E5F12">
        <w:rPr>
          <w:rFonts w:ascii="Times New Roman" w:hAnsi="Times New Roman" w:cs="Times New Roman"/>
          <w:b/>
          <w:bCs/>
        </w:rPr>
        <w:t>+ β</w:t>
      </w:r>
      <w:r w:rsidRPr="001E5F12">
        <w:rPr>
          <w:rFonts w:ascii="Times New Roman" w:hAnsi="Times New Roman" w:cs="Times New Roman"/>
          <w:b/>
          <w:bCs/>
          <w:vertAlign w:val="subscript"/>
        </w:rPr>
        <w:t>3</w:t>
      </w:r>
      <w:r w:rsidRPr="001E5F12">
        <w:rPr>
          <w:rFonts w:ascii="Times New Roman" w:hAnsi="Times New Roman" w:cs="Times New Roman"/>
          <w:b/>
          <w:bCs/>
        </w:rPr>
        <w:t>health</w:t>
      </w:r>
      <w:r w:rsidRPr="001E5F12">
        <w:rPr>
          <w:rFonts w:ascii="Times New Roman" w:hAnsi="Times New Roman" w:cs="Times New Roman"/>
          <w:b/>
          <w:bCs/>
          <w:vertAlign w:val="subscript"/>
        </w:rPr>
        <w:t xml:space="preserve">i </w:t>
      </w:r>
      <w:r w:rsidRPr="001E5F12">
        <w:rPr>
          <w:rFonts w:ascii="Times New Roman" w:hAnsi="Times New Roman" w:cs="Times New Roman"/>
          <w:b/>
          <w:bCs/>
        </w:rPr>
        <w:t>+ β</w:t>
      </w:r>
      <w:r w:rsidRPr="001E5F12">
        <w:rPr>
          <w:rFonts w:ascii="Times New Roman" w:hAnsi="Times New Roman" w:cs="Times New Roman"/>
          <w:b/>
          <w:bCs/>
          <w:vertAlign w:val="subscript"/>
        </w:rPr>
        <w:t>4</w:t>
      </w:r>
      <w:r w:rsidRPr="001E5F12">
        <w:rPr>
          <w:rFonts w:ascii="Times New Roman" w:hAnsi="Times New Roman" w:cs="Times New Roman"/>
          <w:b/>
          <w:bCs/>
        </w:rPr>
        <w:t>f9</w:t>
      </w:r>
      <w:r w:rsidRPr="001E5F12">
        <w:rPr>
          <w:rFonts w:ascii="Times New Roman" w:hAnsi="Times New Roman" w:cs="Times New Roman"/>
          <w:b/>
          <w:bCs/>
          <w:vertAlign w:val="subscript"/>
        </w:rPr>
        <w:t xml:space="preserve">i </w:t>
      </w:r>
      <w:r w:rsidRPr="001E5F12">
        <w:rPr>
          <w:rFonts w:ascii="Times New Roman" w:hAnsi="Times New Roman" w:cs="Times New Roman"/>
          <w:b/>
          <w:bCs/>
        </w:rPr>
        <w:t>+ β</w:t>
      </w:r>
      <w:r w:rsidRPr="001E5F12">
        <w:rPr>
          <w:rFonts w:ascii="Times New Roman" w:hAnsi="Times New Roman" w:cs="Times New Roman"/>
          <w:b/>
          <w:bCs/>
          <w:vertAlign w:val="subscript"/>
        </w:rPr>
        <w:t>5</w:t>
      </w:r>
      <w:r w:rsidRPr="001E5F12">
        <w:rPr>
          <w:rFonts w:ascii="Times New Roman" w:hAnsi="Times New Roman" w:cs="Times New Roman"/>
          <w:b/>
          <w:bCs/>
        </w:rPr>
        <w:t>f26</w:t>
      </w:r>
      <w:r w:rsidRPr="001E5F12">
        <w:rPr>
          <w:rFonts w:ascii="Times New Roman" w:hAnsi="Times New Roman" w:cs="Times New Roman"/>
          <w:b/>
          <w:bCs/>
          <w:vertAlign w:val="subscript"/>
        </w:rPr>
        <w:t xml:space="preserve">i </w:t>
      </w:r>
      <w:r w:rsidRPr="001E5F12">
        <w:rPr>
          <w:rFonts w:ascii="Times New Roman" w:hAnsi="Times New Roman" w:cs="Times New Roman"/>
          <w:b/>
          <w:bCs/>
        </w:rPr>
        <w:t xml:space="preserve">+ </w:t>
      </w:r>
      <w:proofErr w:type="spellStart"/>
      <w:r w:rsidRPr="001E5F12">
        <w:rPr>
          <w:rFonts w:ascii="Times New Roman" w:hAnsi="Times New Roman" w:cs="Times New Roman"/>
          <w:b/>
          <w:bCs/>
        </w:rPr>
        <w:t>μ</w:t>
      </w:r>
      <w:r w:rsidRPr="001E5F12">
        <w:rPr>
          <w:rFonts w:ascii="Times New Roman" w:hAnsi="Times New Roman" w:cs="Times New Roman"/>
          <w:b/>
          <w:bCs/>
          <w:vertAlign w:val="subscript"/>
        </w:rPr>
        <w:t>i</w:t>
      </w:r>
      <w:proofErr w:type="spellEnd"/>
    </w:p>
    <w:p w14:paraId="643D597A" w14:textId="0B4802AB" w:rsidR="00FD6A3A" w:rsidRPr="001E5F12" w:rsidRDefault="00874741" w:rsidP="00FD6A3A">
      <w:pPr>
        <w:pStyle w:val="ListParagraph"/>
        <w:numPr>
          <w:ilvl w:val="0"/>
          <w:numId w:val="6"/>
        </w:numPr>
        <w:ind w:firstLineChars="0"/>
        <w:jc w:val="left"/>
        <w:rPr>
          <w:rFonts w:ascii="Times New Roman" w:hAnsi="Times New Roman" w:cs="Times New Roman"/>
        </w:rPr>
      </w:pPr>
      <w:r w:rsidRPr="001E5F12">
        <w:rPr>
          <w:rFonts w:ascii="Times New Roman" w:hAnsi="Times New Roman" w:cs="Times New Roman"/>
        </w:rPr>
        <w:t>H0: β</w:t>
      </w:r>
      <w:r w:rsidRPr="001E5F12">
        <w:rPr>
          <w:rFonts w:ascii="Times New Roman" w:hAnsi="Times New Roman" w:cs="Times New Roman"/>
          <w:vertAlign w:val="subscript"/>
        </w:rPr>
        <w:t xml:space="preserve">1 </w:t>
      </w:r>
      <w:r w:rsidRPr="001E5F12">
        <w:rPr>
          <w:rFonts w:ascii="Times New Roman" w:hAnsi="Times New Roman" w:cs="Times New Roman"/>
        </w:rPr>
        <w:t>- β</w:t>
      </w:r>
      <w:r w:rsidRPr="001E5F12">
        <w:rPr>
          <w:rFonts w:ascii="Times New Roman" w:hAnsi="Times New Roman" w:cs="Times New Roman"/>
          <w:vertAlign w:val="subscript"/>
        </w:rPr>
        <w:t xml:space="preserve">2 </w:t>
      </w:r>
      <w:r w:rsidRPr="001E5F12">
        <w:rPr>
          <w:rFonts w:ascii="Times New Roman" w:hAnsi="Times New Roman" w:cs="Times New Roman"/>
        </w:rPr>
        <w:t>= 0</w:t>
      </w:r>
    </w:p>
    <w:p w14:paraId="22976C17" w14:textId="45D48412" w:rsidR="00874741" w:rsidRPr="001E5F12" w:rsidRDefault="00874741" w:rsidP="00874741">
      <w:pPr>
        <w:pStyle w:val="ListParagraph"/>
        <w:ind w:left="360" w:firstLineChars="0" w:firstLine="0"/>
        <w:jc w:val="left"/>
        <w:rPr>
          <w:rFonts w:ascii="Times New Roman" w:hAnsi="Times New Roman" w:cs="Times New Roman"/>
        </w:rPr>
      </w:pPr>
      <w:r w:rsidRPr="001E5F12">
        <w:rPr>
          <w:rFonts w:ascii="Times New Roman" w:hAnsi="Times New Roman" w:cs="Times New Roman"/>
        </w:rPr>
        <w:t>H1: β</w:t>
      </w:r>
      <w:r w:rsidRPr="001E5F12">
        <w:rPr>
          <w:rFonts w:ascii="Times New Roman" w:hAnsi="Times New Roman" w:cs="Times New Roman"/>
          <w:vertAlign w:val="subscript"/>
        </w:rPr>
        <w:t xml:space="preserve">1 </w:t>
      </w:r>
      <w:r w:rsidRPr="001E5F12">
        <w:rPr>
          <w:rFonts w:ascii="Times New Roman" w:hAnsi="Times New Roman" w:cs="Times New Roman"/>
        </w:rPr>
        <w:t>- β</w:t>
      </w:r>
      <w:r w:rsidRPr="001E5F12">
        <w:rPr>
          <w:rFonts w:ascii="Times New Roman" w:hAnsi="Times New Roman" w:cs="Times New Roman"/>
          <w:vertAlign w:val="subscript"/>
        </w:rPr>
        <w:t>2</w:t>
      </w:r>
      <w:r w:rsidR="00C04078" w:rsidRPr="001E5F12">
        <w:rPr>
          <w:rFonts w:ascii="Times New Roman" w:hAnsi="Times New Roman" w:cs="Times New Roman"/>
          <w:vertAlign w:val="subscript"/>
        </w:rPr>
        <w:t xml:space="preserve"> </w:t>
      </w:r>
      <w:r w:rsidRPr="001E5F12">
        <w:rPr>
          <w:rFonts w:ascii="Times New Roman" w:hAnsi="Times New Roman" w:cs="Times New Roman"/>
        </w:rPr>
        <w:t>≠</w:t>
      </w:r>
      <w:r w:rsidR="00C04078" w:rsidRPr="001E5F12">
        <w:rPr>
          <w:rFonts w:ascii="Times New Roman" w:hAnsi="Times New Roman" w:cs="Times New Roman"/>
        </w:rPr>
        <w:t xml:space="preserve"> </w:t>
      </w:r>
      <w:r w:rsidRPr="001E5F12">
        <w:rPr>
          <w:rFonts w:ascii="Times New Roman" w:hAnsi="Times New Roman" w:cs="Times New Roman"/>
        </w:rPr>
        <w:t>0</w:t>
      </w:r>
    </w:p>
    <w:p w14:paraId="2D6AE0FA" w14:textId="4CF8BE14" w:rsidR="00874741" w:rsidRPr="001E5F12" w:rsidRDefault="00ED3282" w:rsidP="00FD6A3A">
      <w:pPr>
        <w:pStyle w:val="ListParagraph"/>
        <w:numPr>
          <w:ilvl w:val="0"/>
          <w:numId w:val="6"/>
        </w:numPr>
        <w:ind w:firstLineChars="0"/>
        <w:jc w:val="left"/>
        <w:rPr>
          <w:rFonts w:ascii="Times New Roman" w:hAnsi="Times New Roman" w:cs="Times New Roman"/>
        </w:rPr>
      </w:pPr>
      <w:r w:rsidRPr="001E5F12">
        <w:rPr>
          <w:rFonts w:ascii="Times New Roman" w:hAnsi="Times New Roman" w:cs="Times New Roman"/>
        </w:rPr>
        <w:t>“</w:t>
      </w:r>
      <w:proofErr w:type="spellStart"/>
      <w:proofErr w:type="gramStart"/>
      <w:r w:rsidRPr="001E5F12">
        <w:rPr>
          <w:rFonts w:ascii="Times New Roman" w:hAnsi="Times New Roman" w:cs="Times New Roman"/>
        </w:rPr>
        <w:t>lincom</w:t>
      </w:r>
      <w:proofErr w:type="spellEnd"/>
      <w:proofErr w:type="gramEnd"/>
      <w:r w:rsidRPr="001E5F12">
        <w:rPr>
          <w:rFonts w:ascii="Times New Roman" w:hAnsi="Times New Roman" w:cs="Times New Roman"/>
        </w:rPr>
        <w:t xml:space="preserve"> </w:t>
      </w:r>
      <w:proofErr w:type="spellStart"/>
      <w:r w:rsidRPr="001E5F12">
        <w:rPr>
          <w:rFonts w:ascii="Times New Roman" w:hAnsi="Times New Roman" w:cs="Times New Roman"/>
        </w:rPr>
        <w:t>rental_in_share</w:t>
      </w:r>
      <w:proofErr w:type="spellEnd"/>
      <w:r w:rsidRPr="001E5F12">
        <w:rPr>
          <w:rFonts w:ascii="Times New Roman" w:hAnsi="Times New Roman" w:cs="Times New Roman"/>
        </w:rPr>
        <w:t xml:space="preserve"> – </w:t>
      </w:r>
      <w:proofErr w:type="spellStart"/>
      <w:r w:rsidRPr="001E5F12">
        <w:rPr>
          <w:rFonts w:ascii="Times New Roman" w:hAnsi="Times New Roman" w:cs="Times New Roman"/>
        </w:rPr>
        <w:t>rental_out_share</w:t>
      </w:r>
      <w:proofErr w:type="spellEnd"/>
      <w:r w:rsidRPr="001E5F12">
        <w:rPr>
          <w:rFonts w:ascii="Times New Roman" w:hAnsi="Times New Roman" w:cs="Times New Roman"/>
        </w:rPr>
        <w:t>” in Stata</w:t>
      </w:r>
    </w:p>
    <w:p w14:paraId="2D16AFAE" w14:textId="5DDD5A01" w:rsidR="00ED3282" w:rsidRPr="001E5F12" w:rsidRDefault="00C04078" w:rsidP="00ED3282">
      <w:pPr>
        <w:pStyle w:val="ListParagraph"/>
        <w:ind w:left="360" w:firstLineChars="0" w:firstLine="0"/>
        <w:jc w:val="left"/>
        <w:rPr>
          <w:rFonts w:ascii="Times New Roman" w:hAnsi="Times New Roman" w:cs="Times New Roman"/>
        </w:rPr>
      </w:pPr>
      <w:r w:rsidRPr="001E5F12">
        <w:rPr>
          <w:rFonts w:ascii="Times New Roman" w:hAnsi="Times New Roman" w:cs="Times New Roman"/>
          <w:noProof/>
        </w:rPr>
        <w:lastRenderedPageBreak/>
        <w:drawing>
          <wp:inline distT="0" distB="0" distL="0" distR="0" wp14:anchorId="0FD2C04B" wp14:editId="5FFDCF31">
            <wp:extent cx="5274310" cy="4171315"/>
            <wp:effectExtent l="0" t="0" r="2540" b="635"/>
            <wp:docPr id="1251009877" name="Picture 6" descr="手机屏幕截图&#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09877" name="Picture 6" descr="手机屏幕截图&#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4171315"/>
                    </a:xfrm>
                    <a:prstGeom prst="rect">
                      <a:avLst/>
                    </a:prstGeom>
                  </pic:spPr>
                </pic:pic>
              </a:graphicData>
            </a:graphic>
          </wp:inline>
        </w:drawing>
      </w:r>
    </w:p>
    <w:p w14:paraId="1FA75FF7" w14:textId="5CBE031C" w:rsidR="00ED3282" w:rsidRPr="001E5F12" w:rsidRDefault="008E6952" w:rsidP="00FD6A3A">
      <w:pPr>
        <w:pStyle w:val="ListParagraph"/>
        <w:numPr>
          <w:ilvl w:val="0"/>
          <w:numId w:val="6"/>
        </w:numPr>
        <w:ind w:firstLineChars="0"/>
        <w:jc w:val="left"/>
        <w:rPr>
          <w:rFonts w:ascii="Times New Roman" w:hAnsi="Times New Roman" w:cs="Times New Roman"/>
        </w:rPr>
      </w:pPr>
      <w:r w:rsidRPr="001E5F12">
        <w:rPr>
          <w:rFonts w:ascii="Times New Roman" w:hAnsi="Times New Roman" w:cs="Times New Roman"/>
        </w:rPr>
        <w:t>We can see that the p-value is 0.000, obviously smaller than 0.1</w:t>
      </w:r>
      <w:r w:rsidR="00435C43" w:rsidRPr="001E5F12">
        <w:rPr>
          <w:rFonts w:ascii="Times New Roman" w:hAnsi="Times New Roman" w:cs="Times New Roman"/>
        </w:rPr>
        <w:t>. Thus, we can reject the null hypothesis. At the 10% significance level, economist B’s argument is correct.</w:t>
      </w:r>
    </w:p>
    <w:p w14:paraId="53FC4DC7" w14:textId="77777777" w:rsidR="00FD6A3A" w:rsidRPr="001E5F12" w:rsidRDefault="00FD6A3A" w:rsidP="00FD6A3A">
      <w:pPr>
        <w:pStyle w:val="ListParagraph"/>
        <w:rPr>
          <w:rFonts w:ascii="Times New Roman" w:hAnsi="Times New Roman" w:cs="Times New Roman"/>
        </w:rPr>
      </w:pPr>
    </w:p>
    <w:p w14:paraId="723AC74A" w14:textId="236C5608" w:rsidR="00FD6A3A" w:rsidRPr="001E5F12" w:rsidRDefault="00FD6A3A" w:rsidP="00FD6A3A">
      <w:pPr>
        <w:pStyle w:val="ListParagraph"/>
        <w:numPr>
          <w:ilvl w:val="0"/>
          <w:numId w:val="3"/>
        </w:numPr>
        <w:ind w:firstLineChars="0"/>
        <w:jc w:val="left"/>
        <w:rPr>
          <w:rFonts w:ascii="Times New Roman" w:hAnsi="Times New Roman" w:cs="Times New Roman"/>
        </w:rPr>
      </w:pPr>
    </w:p>
    <w:p w14:paraId="1ED646E3" w14:textId="77777777" w:rsidR="00EC7923" w:rsidRPr="001E5F12" w:rsidRDefault="00FD6A3A" w:rsidP="00FD6A3A">
      <w:pPr>
        <w:jc w:val="left"/>
        <w:rPr>
          <w:rFonts w:ascii="Times New Roman" w:hAnsi="Times New Roman" w:cs="Times New Roman"/>
        </w:rPr>
      </w:pPr>
      <w:r w:rsidRPr="001E5F12">
        <w:rPr>
          <w:rFonts w:ascii="Times New Roman" w:hAnsi="Times New Roman" w:cs="Times New Roman"/>
        </w:rPr>
        <w:t xml:space="preserve">Higher. We add more regressors which will influence the yield, so the variation of the data is explained more. </w:t>
      </w:r>
    </w:p>
    <w:p w14:paraId="4BEECE47" w14:textId="0C9042BF" w:rsidR="00FD6A3A" w:rsidRPr="001E5F12" w:rsidRDefault="00EC7923" w:rsidP="00FD6A3A">
      <w:pPr>
        <w:jc w:val="left"/>
        <w:rPr>
          <w:rFonts w:ascii="Times New Roman" w:hAnsi="Times New Roman" w:cs="Times New Roman"/>
        </w:rPr>
      </w:pPr>
      <w:r w:rsidRPr="001E5F12">
        <w:rPr>
          <w:rFonts w:ascii="Times New Roman" w:hAnsi="Times New Roman" w:cs="Times New Roman"/>
        </w:rPr>
        <w:t>It isn’t. T</w:t>
      </w:r>
      <w:r w:rsidR="00FD6A3A" w:rsidRPr="001E5F12">
        <w:rPr>
          <w:rFonts w:ascii="Times New Roman" w:hAnsi="Times New Roman" w:cs="Times New Roman"/>
        </w:rPr>
        <w:t xml:space="preserve">he addition of the regressors </w:t>
      </w:r>
      <w:r w:rsidRPr="001E5F12">
        <w:rPr>
          <w:rFonts w:ascii="Times New Roman" w:hAnsi="Times New Roman" w:cs="Times New Roman"/>
        </w:rPr>
        <w:t>will make SSE larger and SSR smaller. Thus, R</w:t>
      </w:r>
      <w:r w:rsidRPr="001E5F12">
        <w:rPr>
          <w:rFonts w:ascii="Times New Roman" w:hAnsi="Times New Roman" w:cs="Times New Roman"/>
          <w:vertAlign w:val="superscript"/>
        </w:rPr>
        <w:t>2</w:t>
      </w:r>
      <w:r w:rsidRPr="001E5F12">
        <w:rPr>
          <w:rFonts w:ascii="Times New Roman" w:hAnsi="Times New Roman" w:cs="Times New Roman"/>
        </w:rPr>
        <w:t xml:space="preserve"> will automatically become large</w:t>
      </w:r>
      <w:r w:rsidR="00A10074" w:rsidRPr="001E5F12">
        <w:rPr>
          <w:rFonts w:ascii="Times New Roman" w:hAnsi="Times New Roman" w:cs="Times New Roman"/>
        </w:rPr>
        <w:t>r even if those regressors are not truly related to the dependent variable.</w:t>
      </w:r>
      <w:r w:rsidR="0093452E" w:rsidRPr="001E5F12">
        <w:rPr>
          <w:rFonts w:ascii="Times New Roman" w:hAnsi="Times New Roman" w:cs="Times New Roman"/>
        </w:rPr>
        <w:t xml:space="preserve"> Thus, R</w:t>
      </w:r>
      <w:r w:rsidR="0093452E" w:rsidRPr="001E5F12">
        <w:rPr>
          <w:rFonts w:ascii="Times New Roman" w:hAnsi="Times New Roman" w:cs="Times New Roman"/>
          <w:vertAlign w:val="superscript"/>
        </w:rPr>
        <w:t>2</w:t>
      </w:r>
      <w:r w:rsidR="0093452E" w:rsidRPr="001E5F12">
        <w:rPr>
          <w:rFonts w:ascii="Times New Roman" w:hAnsi="Times New Roman" w:cs="Times New Roman"/>
        </w:rPr>
        <w:t xml:space="preserve"> is not a good measure.</w:t>
      </w:r>
    </w:p>
    <w:p w14:paraId="0AAB452B" w14:textId="5CED13F4" w:rsidR="00CE4E39" w:rsidRPr="001E5F12" w:rsidRDefault="00CE4E39" w:rsidP="00FD6A3A">
      <w:pPr>
        <w:jc w:val="left"/>
        <w:rPr>
          <w:rFonts w:ascii="Times New Roman" w:hAnsi="Times New Roman" w:cs="Times New Roman"/>
        </w:rPr>
      </w:pPr>
    </w:p>
    <w:p w14:paraId="0E235621" w14:textId="77777777" w:rsidR="00CE4E39" w:rsidRPr="001E5F12" w:rsidRDefault="00CE4E39">
      <w:pPr>
        <w:widowControl/>
        <w:jc w:val="left"/>
        <w:rPr>
          <w:rFonts w:ascii="Times New Roman" w:hAnsi="Times New Roman" w:cs="Times New Roman"/>
        </w:rPr>
      </w:pPr>
      <w:r w:rsidRPr="001E5F12">
        <w:rPr>
          <w:rFonts w:ascii="Times New Roman" w:hAnsi="Times New Roman" w:cs="Times New Roman"/>
        </w:rPr>
        <w:br w:type="page"/>
      </w:r>
    </w:p>
    <w:p w14:paraId="15439663" w14:textId="6D6257A5" w:rsidR="00CE4E39" w:rsidRPr="001E5F12" w:rsidRDefault="00CE4E39" w:rsidP="00FD6A3A">
      <w:pPr>
        <w:jc w:val="left"/>
        <w:rPr>
          <w:rFonts w:ascii="Times New Roman" w:hAnsi="Times New Roman" w:cs="Times New Roman"/>
        </w:rPr>
      </w:pPr>
      <w:r w:rsidRPr="001E5F12">
        <w:rPr>
          <w:rFonts w:ascii="Times New Roman" w:hAnsi="Times New Roman" w:cs="Times New Roman"/>
        </w:rPr>
        <w:lastRenderedPageBreak/>
        <w:t>Q2:</w:t>
      </w:r>
    </w:p>
    <w:p w14:paraId="06FE4569" w14:textId="0EE51A89" w:rsidR="001E5F12" w:rsidRPr="001E5F12" w:rsidRDefault="001E5F12" w:rsidP="001E5F12">
      <w:pPr>
        <w:pStyle w:val="ListParagraph"/>
        <w:numPr>
          <w:ilvl w:val="0"/>
          <w:numId w:val="7"/>
        </w:numPr>
        <w:ind w:firstLineChars="0"/>
        <w:jc w:val="left"/>
        <w:rPr>
          <w:rFonts w:ascii="Times New Roman" w:hAnsi="Times New Roman" w:cs="Times New Roman"/>
        </w:rPr>
      </w:pPr>
      <w:r w:rsidRPr="001E5F12">
        <w:rPr>
          <w:rFonts w:ascii="Times New Roman" w:hAnsi="Times New Roman" w:cs="Times New Roman"/>
        </w:rPr>
        <w:t xml:space="preserve">No and </w:t>
      </w:r>
      <w:r w:rsidR="00D40F40">
        <w:rPr>
          <w:rFonts w:ascii="Times New Roman" w:hAnsi="Times New Roman" w:cs="Times New Roman"/>
        </w:rPr>
        <w:t>N</w:t>
      </w:r>
      <w:r w:rsidRPr="001E5F12">
        <w:rPr>
          <w:rFonts w:ascii="Times New Roman" w:hAnsi="Times New Roman" w:cs="Times New Roman"/>
        </w:rPr>
        <w:t>o.</w:t>
      </w:r>
    </w:p>
    <w:p w14:paraId="3AC6A81C" w14:textId="6684DD08" w:rsidR="001E5F12" w:rsidRPr="001E5F12" w:rsidRDefault="001E5F12" w:rsidP="00D40F40">
      <w:pPr>
        <w:pStyle w:val="ListParagraph"/>
        <w:ind w:left="360" w:firstLineChars="0" w:firstLine="0"/>
        <w:jc w:val="left"/>
        <w:rPr>
          <w:rFonts w:ascii="Times New Roman" w:hAnsi="Times New Roman" w:cs="Times New Roman"/>
        </w:rPr>
      </w:pPr>
      <w:r w:rsidRPr="001E5F12">
        <w:rPr>
          <w:rFonts w:ascii="Times New Roman" w:hAnsi="Times New Roman" w:cs="Times New Roman"/>
        </w:rPr>
        <w:t>In this model, u</w:t>
      </w:r>
      <w:r w:rsidRPr="001E5F12">
        <w:rPr>
          <w:rFonts w:ascii="Times New Roman" w:hAnsi="Times New Roman" w:cs="Times New Roman"/>
          <w:vertAlign w:val="subscript"/>
        </w:rPr>
        <w:t>i</w:t>
      </w:r>
      <w:r w:rsidRPr="001E5F12">
        <w:rPr>
          <w:rFonts w:ascii="Times New Roman" w:hAnsi="Times New Roman" w:cs="Times New Roman"/>
        </w:rPr>
        <w:t xml:space="preserve"> contains W</w:t>
      </w:r>
      <w:r w:rsidRPr="001E5F12">
        <w:rPr>
          <w:rFonts w:ascii="Times New Roman" w:hAnsi="Times New Roman" w:cs="Times New Roman"/>
          <w:vertAlign w:val="subscript"/>
        </w:rPr>
        <w:t>i</w:t>
      </w:r>
      <w:r w:rsidRPr="001E5F12">
        <w:rPr>
          <w:rFonts w:ascii="Times New Roman" w:hAnsi="Times New Roman" w:cs="Times New Roman"/>
        </w:rPr>
        <w:t>. Whether located in the coastal region or not determines the probability of receiving treatment. What’s more, coastal and inland region have different natural conditions, which will also influence the yield.</w:t>
      </w:r>
    </w:p>
    <w:p w14:paraId="017FE448" w14:textId="666B6881" w:rsidR="001E5F12" w:rsidRPr="00D40F40" w:rsidRDefault="001E5F12" w:rsidP="00D40F40">
      <w:pPr>
        <w:pStyle w:val="ListParagraph"/>
        <w:ind w:left="360" w:firstLineChars="0" w:firstLine="0"/>
        <w:jc w:val="left"/>
        <w:rPr>
          <w:rFonts w:ascii="Times New Roman" w:hAnsi="Times New Roman" w:cs="Times New Roman" w:hint="eastAsia"/>
        </w:rPr>
      </w:pPr>
      <w:r w:rsidRPr="001E5F12">
        <w:rPr>
          <w:rFonts w:ascii="Times New Roman" w:hAnsi="Times New Roman" w:cs="Times New Roman"/>
        </w:rPr>
        <w:t>Thus, u</w:t>
      </w:r>
      <w:r w:rsidRPr="001E5F12">
        <w:rPr>
          <w:rFonts w:ascii="Times New Roman" w:hAnsi="Times New Roman" w:cs="Times New Roman"/>
          <w:vertAlign w:val="subscript"/>
        </w:rPr>
        <w:t>i</w:t>
      </w:r>
      <w:r w:rsidRPr="001E5F12">
        <w:rPr>
          <w:rFonts w:ascii="Times New Roman" w:hAnsi="Times New Roman" w:cs="Times New Roman"/>
        </w:rPr>
        <w:t xml:space="preserve"> can influence both </w:t>
      </w:r>
      <w:proofErr w:type="gramStart"/>
      <w:r w:rsidRPr="001E5F12">
        <w:rPr>
          <w:rFonts w:ascii="Times New Roman" w:hAnsi="Times New Roman" w:cs="Times New Roman"/>
        </w:rPr>
        <w:t>X</w:t>
      </w:r>
      <w:r w:rsidRPr="001E5F12">
        <w:rPr>
          <w:rFonts w:ascii="Times New Roman" w:hAnsi="Times New Roman" w:cs="Times New Roman"/>
          <w:vertAlign w:val="subscript"/>
        </w:rPr>
        <w:t>i</w:t>
      </w:r>
      <w:proofErr w:type="gramEnd"/>
      <w:r w:rsidRPr="001E5F12">
        <w:rPr>
          <w:rFonts w:ascii="Times New Roman" w:hAnsi="Times New Roman" w:cs="Times New Roman"/>
        </w:rPr>
        <w:t xml:space="preserve"> and Y</w:t>
      </w:r>
      <w:r w:rsidRPr="001E5F12">
        <w:rPr>
          <w:rFonts w:ascii="Times New Roman" w:hAnsi="Times New Roman" w:cs="Times New Roman"/>
          <w:vertAlign w:val="subscript"/>
        </w:rPr>
        <w:t>i</w:t>
      </w:r>
      <w:r w:rsidR="00D40F40">
        <w:rPr>
          <w:rFonts w:ascii="Times New Roman" w:hAnsi="Times New Roman" w:cs="Times New Roman"/>
        </w:rPr>
        <w:t>,</w:t>
      </w:r>
      <w:r w:rsidR="00D40F40">
        <w:rPr>
          <w:rFonts w:ascii="Times New Roman" w:hAnsi="Times New Roman" w:cs="Times New Roman"/>
          <w:vertAlign w:val="subscript"/>
        </w:rPr>
        <w:t xml:space="preserve"> </w:t>
      </w:r>
      <w:r w:rsidR="00D40F40">
        <w:rPr>
          <w:rFonts w:ascii="Times New Roman" w:hAnsi="Times New Roman" w:cs="Times New Roman"/>
        </w:rPr>
        <w:t>and X</w:t>
      </w:r>
      <w:r w:rsidR="00D40F40">
        <w:rPr>
          <w:rFonts w:ascii="Times New Roman" w:hAnsi="Times New Roman" w:cs="Times New Roman"/>
          <w:vertAlign w:val="subscript"/>
        </w:rPr>
        <w:t>i</w:t>
      </w:r>
      <w:r w:rsidR="00D40F40">
        <w:rPr>
          <w:rFonts w:ascii="Times New Roman" w:hAnsi="Times New Roman" w:cs="Times New Roman"/>
        </w:rPr>
        <w:t xml:space="preserve"> contains some information of u</w:t>
      </w:r>
      <w:r w:rsidR="00D40F40">
        <w:rPr>
          <w:rFonts w:ascii="Times New Roman" w:hAnsi="Times New Roman" w:cs="Times New Roman"/>
          <w:vertAlign w:val="subscript"/>
        </w:rPr>
        <w:t>i</w:t>
      </w:r>
      <w:r>
        <w:rPr>
          <w:rFonts w:ascii="Times New Roman" w:hAnsi="Times New Roman" w:cs="Times New Roman"/>
        </w:rPr>
        <w:t>.</w:t>
      </w:r>
      <w:r w:rsidRPr="001E5F12">
        <w:rPr>
          <w:rFonts w:ascii="Times New Roman" w:hAnsi="Times New Roman" w:cs="Times New Roman"/>
        </w:rPr>
        <w:t xml:space="preserve"> </w:t>
      </w:r>
      <w:r w:rsidRPr="004B0921">
        <w:rPr>
          <w:rFonts w:ascii="Times New Roman" w:hAnsi="Times New Roman" w:cs="Times New Roman"/>
          <w:b/>
          <w:bCs/>
        </w:rPr>
        <w:t>E(u</w:t>
      </w:r>
      <w:r w:rsidRPr="004B0921">
        <w:rPr>
          <w:rFonts w:ascii="Times New Roman" w:hAnsi="Times New Roman" w:cs="Times New Roman"/>
          <w:b/>
          <w:bCs/>
          <w:vertAlign w:val="subscript"/>
        </w:rPr>
        <w:t>i</w:t>
      </w:r>
      <w:r w:rsidRPr="004B0921">
        <w:rPr>
          <w:rFonts w:ascii="Times New Roman" w:hAnsi="Times New Roman" w:cs="Times New Roman"/>
          <w:b/>
          <w:bCs/>
        </w:rPr>
        <w:t>|X</w:t>
      </w:r>
      <w:r w:rsidRPr="004B0921">
        <w:rPr>
          <w:rFonts w:ascii="Times New Roman" w:hAnsi="Times New Roman" w:cs="Times New Roman"/>
          <w:b/>
          <w:bCs/>
          <w:vertAlign w:val="subscript"/>
        </w:rPr>
        <w:t>i</w:t>
      </w:r>
      <w:r w:rsidRPr="004B0921">
        <w:rPr>
          <w:rFonts w:ascii="Times New Roman" w:hAnsi="Times New Roman" w:cs="Times New Roman"/>
          <w:b/>
          <w:bCs/>
        </w:rPr>
        <w:t>) ≠ 0</w:t>
      </w:r>
      <w:r>
        <w:rPr>
          <w:rFonts w:ascii="Times New Roman" w:hAnsi="Times New Roman" w:cs="Times New Roman"/>
        </w:rPr>
        <w:t xml:space="preserve"> and </w:t>
      </w:r>
      <w:r w:rsidRPr="001E5F12">
        <w:rPr>
          <w:rFonts w:ascii="Times New Roman" w:hAnsi="Times New Roman" w:cs="Times New Roman"/>
        </w:rPr>
        <w:t xml:space="preserve">the OLS estimator of </w:t>
      </w:r>
      <w:r w:rsidRPr="004B0921">
        <w:rPr>
          <w:rFonts w:ascii="Times New Roman" w:hAnsi="Times New Roman" w:cs="Times New Roman"/>
          <w:b/>
          <w:bCs/>
        </w:rPr>
        <w:t>β</w:t>
      </w:r>
      <w:r w:rsidRPr="004B0921">
        <w:rPr>
          <w:rFonts w:ascii="Times New Roman" w:hAnsi="Times New Roman" w:cs="Times New Roman"/>
          <w:b/>
          <w:bCs/>
          <w:vertAlign w:val="subscript"/>
        </w:rPr>
        <w:t>1</w:t>
      </w:r>
      <w:r w:rsidRPr="004B0921">
        <w:rPr>
          <w:rFonts w:ascii="Times New Roman" w:hAnsi="Times New Roman" w:cs="Times New Roman"/>
          <w:b/>
          <w:bCs/>
        </w:rPr>
        <w:t xml:space="preserve"> </w:t>
      </w:r>
      <w:r w:rsidRPr="004B0921">
        <w:rPr>
          <w:rFonts w:ascii="Times New Roman" w:hAnsi="Times New Roman" w:cs="Times New Roman"/>
          <w:b/>
          <w:bCs/>
        </w:rPr>
        <w:t xml:space="preserve">is </w:t>
      </w:r>
      <w:r w:rsidRPr="004B0921">
        <w:rPr>
          <w:rFonts w:ascii="Times New Roman" w:hAnsi="Times New Roman" w:cs="Times New Roman"/>
          <w:b/>
          <w:bCs/>
        </w:rPr>
        <w:t>biased</w:t>
      </w:r>
      <w:r>
        <w:rPr>
          <w:rFonts w:ascii="Times New Roman" w:hAnsi="Times New Roman" w:cs="Times New Roman"/>
        </w:rPr>
        <w:t>.</w:t>
      </w:r>
    </w:p>
    <w:p w14:paraId="25C0D6E0" w14:textId="6E912759" w:rsidR="001E5F12" w:rsidRDefault="001E5F12" w:rsidP="001E5F12">
      <w:pPr>
        <w:pStyle w:val="ListParagraph"/>
        <w:numPr>
          <w:ilvl w:val="0"/>
          <w:numId w:val="7"/>
        </w:numPr>
        <w:ind w:firstLineChars="0"/>
        <w:jc w:val="left"/>
        <w:rPr>
          <w:rFonts w:ascii="Times New Roman" w:hAnsi="Times New Roman" w:cs="Times New Roman"/>
        </w:rPr>
      </w:pPr>
    </w:p>
    <w:p w14:paraId="7CAD0506" w14:textId="27A33451" w:rsidR="00D40F40" w:rsidRDefault="00D40F40" w:rsidP="00D40F40">
      <w:pPr>
        <w:pStyle w:val="ListParagraph"/>
        <w:numPr>
          <w:ilvl w:val="0"/>
          <w:numId w:val="11"/>
        </w:numPr>
        <w:ind w:firstLineChars="0"/>
        <w:jc w:val="left"/>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 and Yes.</w:t>
      </w:r>
    </w:p>
    <w:p w14:paraId="2226ED6D" w14:textId="6753877B" w:rsidR="00D40F40" w:rsidRPr="00D40F40" w:rsidRDefault="00D40F40" w:rsidP="00D40F40">
      <w:pPr>
        <w:pStyle w:val="ListParagraph"/>
        <w:ind w:left="360" w:firstLineChars="0" w:firstLine="0"/>
        <w:jc w:val="left"/>
        <w:rPr>
          <w:rFonts w:ascii="Times New Roman" w:hAnsi="Times New Roman" w:cs="Times New Roman" w:hint="eastAsia"/>
        </w:rPr>
      </w:pPr>
      <w:r>
        <w:rPr>
          <w:rFonts w:ascii="Times New Roman" w:hAnsi="Times New Roman" w:cs="Times New Roman"/>
        </w:rPr>
        <w:t xml:space="preserve">In this model, </w:t>
      </w:r>
      <w:proofErr w:type="gramStart"/>
      <w:r>
        <w:rPr>
          <w:rFonts w:ascii="Times New Roman" w:hAnsi="Times New Roman" w:cs="Times New Roman" w:hint="eastAsia"/>
        </w:rPr>
        <w:t>X</w:t>
      </w:r>
      <w:r>
        <w:rPr>
          <w:rFonts w:ascii="Times New Roman" w:hAnsi="Times New Roman" w:cs="Times New Roman"/>
          <w:vertAlign w:val="subscript"/>
        </w:rPr>
        <w:t>i</w:t>
      </w:r>
      <w:proofErr w:type="gramEnd"/>
      <w:r>
        <w:rPr>
          <w:rFonts w:ascii="Times New Roman" w:hAnsi="Times New Roman" w:cs="Times New Roman"/>
        </w:rPr>
        <w:t xml:space="preserve"> is a random treatment assignment, it is independent from u</w:t>
      </w:r>
      <w:r>
        <w:rPr>
          <w:rFonts w:ascii="Times New Roman" w:hAnsi="Times New Roman" w:cs="Times New Roman"/>
          <w:vertAlign w:val="subscript"/>
        </w:rPr>
        <w:t xml:space="preserve">i </w:t>
      </w:r>
      <w:r>
        <w:rPr>
          <w:rFonts w:ascii="Times New Roman" w:hAnsi="Times New Roman" w:cs="Times New Roman"/>
        </w:rPr>
        <w:t>for u</w:t>
      </w:r>
      <w:r>
        <w:rPr>
          <w:rFonts w:ascii="Times New Roman" w:hAnsi="Times New Roman" w:cs="Times New Roman"/>
          <w:vertAlign w:val="subscript"/>
        </w:rPr>
        <w:t>i</w:t>
      </w:r>
      <w:r>
        <w:rPr>
          <w:rFonts w:ascii="Times New Roman" w:hAnsi="Times New Roman" w:cs="Times New Roman"/>
        </w:rPr>
        <w:t xml:space="preserve"> does not contain W</w:t>
      </w:r>
      <w:r>
        <w:rPr>
          <w:rFonts w:ascii="Times New Roman" w:hAnsi="Times New Roman" w:cs="Times New Roman"/>
          <w:vertAlign w:val="subscript"/>
        </w:rPr>
        <w:t>i</w:t>
      </w:r>
      <w:r>
        <w:rPr>
          <w:rFonts w:ascii="Times New Roman" w:hAnsi="Times New Roman" w:cs="Times New Roman"/>
        </w:rPr>
        <w:t xml:space="preserve">. So, </w:t>
      </w:r>
      <w:proofErr w:type="gramStart"/>
      <w:r w:rsidRPr="004B0921">
        <w:rPr>
          <w:rFonts w:ascii="Times New Roman" w:hAnsi="Times New Roman" w:cs="Times New Roman"/>
          <w:b/>
          <w:bCs/>
        </w:rPr>
        <w:t>E(</w:t>
      </w:r>
      <w:proofErr w:type="gramEnd"/>
      <w:r w:rsidRPr="004B0921">
        <w:rPr>
          <w:rFonts w:ascii="Times New Roman" w:hAnsi="Times New Roman" w:cs="Times New Roman"/>
          <w:b/>
          <w:bCs/>
        </w:rPr>
        <w:t>u</w:t>
      </w:r>
      <w:r w:rsidRPr="004B0921">
        <w:rPr>
          <w:rFonts w:ascii="Times New Roman" w:hAnsi="Times New Roman" w:cs="Times New Roman"/>
          <w:b/>
          <w:bCs/>
          <w:vertAlign w:val="subscript"/>
        </w:rPr>
        <w:t>i</w:t>
      </w:r>
      <w:r w:rsidRPr="004B0921">
        <w:rPr>
          <w:rFonts w:ascii="Times New Roman" w:hAnsi="Times New Roman" w:cs="Times New Roman"/>
          <w:b/>
          <w:bCs/>
        </w:rPr>
        <w:t>|X</w:t>
      </w:r>
      <w:r w:rsidRPr="004B0921">
        <w:rPr>
          <w:rFonts w:ascii="Times New Roman" w:hAnsi="Times New Roman" w:cs="Times New Roman"/>
          <w:b/>
          <w:bCs/>
          <w:vertAlign w:val="subscript"/>
        </w:rPr>
        <w:t>i</w:t>
      </w:r>
      <w:r w:rsidRPr="004B0921">
        <w:rPr>
          <w:rFonts w:ascii="Times New Roman" w:hAnsi="Times New Roman" w:cs="Times New Roman"/>
          <w:b/>
          <w:bCs/>
        </w:rPr>
        <w:t>, W</w:t>
      </w:r>
      <w:r w:rsidRPr="004B0921">
        <w:rPr>
          <w:rFonts w:ascii="Times New Roman" w:hAnsi="Times New Roman" w:cs="Times New Roman"/>
          <w:b/>
          <w:bCs/>
          <w:vertAlign w:val="subscript"/>
        </w:rPr>
        <w:t>i</w:t>
      </w:r>
      <w:r w:rsidRPr="004B0921">
        <w:rPr>
          <w:rFonts w:ascii="Times New Roman" w:hAnsi="Times New Roman" w:cs="Times New Roman"/>
          <w:b/>
          <w:bCs/>
        </w:rPr>
        <w:t>) has nothing to do with X</w:t>
      </w:r>
      <w:r w:rsidRPr="004B0921">
        <w:rPr>
          <w:rFonts w:ascii="Times New Roman" w:hAnsi="Times New Roman" w:cs="Times New Roman"/>
          <w:b/>
          <w:bCs/>
          <w:vertAlign w:val="subscript"/>
        </w:rPr>
        <w:t>i</w:t>
      </w:r>
      <w:r>
        <w:rPr>
          <w:rFonts w:ascii="Times New Roman" w:hAnsi="Times New Roman" w:cs="Times New Roman"/>
        </w:rPr>
        <w:t>. Also, Y</w:t>
      </w:r>
      <w:r>
        <w:rPr>
          <w:rFonts w:ascii="Times New Roman" w:hAnsi="Times New Roman" w:cs="Times New Roman"/>
          <w:vertAlign w:val="subscript"/>
        </w:rPr>
        <w:t>i</w:t>
      </w:r>
      <w:r>
        <w:rPr>
          <w:rFonts w:ascii="Times New Roman" w:hAnsi="Times New Roman" w:cs="Times New Roman"/>
        </w:rPr>
        <w:t xml:space="preserve"> and X</w:t>
      </w:r>
      <w:r>
        <w:rPr>
          <w:rFonts w:ascii="Times New Roman" w:hAnsi="Times New Roman" w:cs="Times New Roman"/>
          <w:vertAlign w:val="subscript"/>
        </w:rPr>
        <w:t>i</w:t>
      </w:r>
      <w:r>
        <w:rPr>
          <w:rFonts w:ascii="Times New Roman" w:hAnsi="Times New Roman" w:cs="Times New Roman"/>
        </w:rPr>
        <w:t xml:space="preserve"> has a linear relationship.</w:t>
      </w:r>
      <w:r w:rsidR="00414946">
        <w:rPr>
          <w:rFonts w:ascii="Times New Roman" w:hAnsi="Times New Roman" w:cs="Times New Roman"/>
        </w:rPr>
        <w:t xml:space="preserve"> Besides, </w:t>
      </w:r>
      <w:proofErr w:type="gramStart"/>
      <w:r w:rsidR="00414946">
        <w:rPr>
          <w:rFonts w:ascii="Times New Roman" w:hAnsi="Times New Roman" w:cs="Times New Roman"/>
        </w:rPr>
        <w:t>X</w:t>
      </w:r>
      <w:r w:rsidR="00414946">
        <w:rPr>
          <w:rFonts w:ascii="Times New Roman" w:hAnsi="Times New Roman" w:cs="Times New Roman"/>
          <w:vertAlign w:val="subscript"/>
        </w:rPr>
        <w:t>i</w:t>
      </w:r>
      <w:proofErr w:type="gramEnd"/>
      <w:r w:rsidR="00414946">
        <w:rPr>
          <w:rFonts w:ascii="Times New Roman" w:hAnsi="Times New Roman" w:cs="Times New Roman"/>
        </w:rPr>
        <w:t xml:space="preserve"> is a random sample.</w:t>
      </w:r>
      <w:r>
        <w:rPr>
          <w:rFonts w:ascii="Times New Roman" w:hAnsi="Times New Roman" w:cs="Times New Roman"/>
        </w:rPr>
        <w:t xml:space="preserve"> Thus, </w:t>
      </w:r>
      <w:r w:rsidRPr="00D40F40">
        <w:rPr>
          <w:rFonts w:ascii="Times New Roman" w:hAnsi="Times New Roman" w:cs="Times New Roman"/>
        </w:rPr>
        <w:t xml:space="preserve">the OLS estimator of </w:t>
      </w:r>
      <w:r w:rsidRPr="004B0921">
        <w:rPr>
          <w:rFonts w:ascii="Times New Roman" w:hAnsi="Times New Roman" w:cs="Times New Roman"/>
          <w:b/>
          <w:bCs/>
        </w:rPr>
        <w:t>β</w:t>
      </w:r>
      <w:r w:rsidRPr="004B0921">
        <w:rPr>
          <w:rFonts w:ascii="Times New Roman" w:hAnsi="Times New Roman" w:cs="Times New Roman"/>
          <w:b/>
          <w:bCs/>
          <w:vertAlign w:val="subscript"/>
        </w:rPr>
        <w:t>1</w:t>
      </w:r>
      <w:r w:rsidRPr="004B0921">
        <w:rPr>
          <w:rFonts w:ascii="Times New Roman" w:hAnsi="Times New Roman" w:cs="Times New Roman"/>
          <w:b/>
          <w:bCs/>
        </w:rPr>
        <w:t xml:space="preserve"> </w:t>
      </w:r>
      <w:r w:rsidRPr="004B0921">
        <w:rPr>
          <w:rFonts w:ascii="Times New Roman" w:hAnsi="Times New Roman" w:cs="Times New Roman"/>
          <w:b/>
          <w:bCs/>
        </w:rPr>
        <w:t xml:space="preserve">is </w:t>
      </w:r>
      <w:r w:rsidRPr="004B0921">
        <w:rPr>
          <w:rFonts w:ascii="Times New Roman" w:hAnsi="Times New Roman" w:cs="Times New Roman"/>
          <w:b/>
          <w:bCs/>
        </w:rPr>
        <w:t>unbiased</w:t>
      </w:r>
      <w:r>
        <w:rPr>
          <w:rFonts w:ascii="Times New Roman" w:hAnsi="Times New Roman" w:cs="Times New Roman"/>
        </w:rPr>
        <w:t>.</w:t>
      </w:r>
    </w:p>
    <w:p w14:paraId="11EF62A5" w14:textId="3B4F8A24" w:rsidR="004B0921" w:rsidRDefault="004B0921" w:rsidP="004B0921">
      <w:pPr>
        <w:pStyle w:val="ListParagraph"/>
        <w:numPr>
          <w:ilvl w:val="0"/>
          <w:numId w:val="11"/>
        </w:numPr>
        <w:ind w:firstLineChars="0"/>
        <w:jc w:val="left"/>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es.</w:t>
      </w:r>
    </w:p>
    <w:p w14:paraId="6500F88F" w14:textId="54C4872B" w:rsidR="004B0921" w:rsidRDefault="004B0921" w:rsidP="004B0921">
      <w:pPr>
        <w:pStyle w:val="ListParagraph"/>
        <w:ind w:left="360" w:firstLineChars="0" w:firstLine="0"/>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vertAlign w:val="subscript"/>
        </w:rPr>
        <w:t>i</w:t>
      </w:r>
      <w:r>
        <w:rPr>
          <w:rFonts w:ascii="Times New Roman" w:hAnsi="Times New Roman" w:cs="Times New Roman"/>
        </w:rPr>
        <w:t xml:space="preserve"> represents the geographical location of </w:t>
      </w:r>
      <w:proofErr w:type="spellStart"/>
      <w:r>
        <w:rPr>
          <w:rFonts w:ascii="Times New Roman" w:hAnsi="Times New Roman" w:cs="Times New Roman"/>
        </w:rPr>
        <w:t>village</w:t>
      </w:r>
      <w:r>
        <w:rPr>
          <w:rFonts w:ascii="Times New Roman" w:hAnsi="Times New Roman" w:cs="Times New Roman"/>
          <w:vertAlign w:val="subscript"/>
        </w:rPr>
        <w:t>i</w:t>
      </w:r>
      <w:proofErr w:type="spellEnd"/>
      <w:r>
        <w:rPr>
          <w:rFonts w:ascii="Times New Roman" w:hAnsi="Times New Roman" w:cs="Times New Roman"/>
        </w:rPr>
        <w:t xml:space="preserve">. Whether the village </w:t>
      </w:r>
      <w:proofErr w:type="gramStart"/>
      <w:r>
        <w:rPr>
          <w:rFonts w:ascii="Times New Roman" w:hAnsi="Times New Roman" w:cs="Times New Roman"/>
        </w:rPr>
        <w:t>locates</w:t>
      </w:r>
      <w:proofErr w:type="gramEnd"/>
      <w:r>
        <w:rPr>
          <w:rFonts w:ascii="Times New Roman" w:hAnsi="Times New Roman" w:cs="Times New Roman"/>
        </w:rPr>
        <w:t xml:space="preserve"> at the coastal region or inland region will determine the natural conditions, like weather and soil conditions, which will also influence the yield. However, the model does not add these factors as </w:t>
      </w:r>
      <w:proofErr w:type="gramStart"/>
      <w:r>
        <w:rPr>
          <w:rFonts w:ascii="Times New Roman" w:hAnsi="Times New Roman" w:cs="Times New Roman"/>
        </w:rPr>
        <w:t>regressors</w:t>
      </w:r>
      <w:proofErr w:type="gramEnd"/>
      <w:r>
        <w:rPr>
          <w:rFonts w:ascii="Times New Roman" w:hAnsi="Times New Roman" w:cs="Times New Roman"/>
        </w:rPr>
        <w:t xml:space="preserve"> and they are contained in u</w:t>
      </w:r>
      <w:r>
        <w:rPr>
          <w:rFonts w:ascii="Times New Roman" w:hAnsi="Times New Roman" w:cs="Times New Roman"/>
          <w:vertAlign w:val="subscript"/>
        </w:rPr>
        <w:t>i</w:t>
      </w:r>
      <w:r>
        <w:rPr>
          <w:rFonts w:ascii="Times New Roman" w:hAnsi="Times New Roman" w:cs="Times New Roman"/>
        </w:rPr>
        <w:t xml:space="preserve">. Thus, </w:t>
      </w:r>
      <w:proofErr w:type="gramStart"/>
      <w:r>
        <w:rPr>
          <w:rFonts w:ascii="Times New Roman" w:hAnsi="Times New Roman" w:cs="Times New Roman"/>
        </w:rPr>
        <w:t>E(</w:t>
      </w:r>
      <w:proofErr w:type="gramEnd"/>
      <w:r>
        <w:rPr>
          <w:rFonts w:ascii="Times New Roman" w:hAnsi="Times New Roman" w:cs="Times New Roman"/>
        </w:rPr>
        <w:t>u</w:t>
      </w:r>
      <w:r>
        <w:rPr>
          <w:rFonts w:ascii="Times New Roman" w:hAnsi="Times New Roman" w:cs="Times New Roman"/>
          <w:vertAlign w:val="subscript"/>
        </w:rPr>
        <w:t>i</w:t>
      </w:r>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rPr>
        <w:t>, W</w:t>
      </w:r>
      <w:r>
        <w:rPr>
          <w:rFonts w:ascii="Times New Roman" w:hAnsi="Times New Roman" w:cs="Times New Roman"/>
          <w:vertAlign w:val="subscript"/>
        </w:rPr>
        <w:t>i</w:t>
      </w:r>
      <w:r>
        <w:rPr>
          <w:rFonts w:ascii="Times New Roman" w:hAnsi="Times New Roman" w:cs="Times New Roman"/>
        </w:rPr>
        <w:t>) has a relationship with W</w:t>
      </w:r>
      <w:r>
        <w:rPr>
          <w:rFonts w:ascii="Times New Roman" w:hAnsi="Times New Roman" w:cs="Times New Roman"/>
          <w:vertAlign w:val="subscript"/>
        </w:rPr>
        <w:t>i</w:t>
      </w:r>
      <w:r>
        <w:rPr>
          <w:rFonts w:ascii="Times New Roman" w:hAnsi="Times New Roman" w:cs="Times New Roman"/>
        </w:rPr>
        <w:t>.</w:t>
      </w:r>
    </w:p>
    <w:p w14:paraId="5EC35D54" w14:textId="77777777" w:rsidR="004C1C8B" w:rsidRDefault="004C1C8B" w:rsidP="004C1C8B">
      <w:pPr>
        <w:jc w:val="left"/>
        <w:rPr>
          <w:rFonts w:ascii="Times New Roman" w:hAnsi="Times New Roman" w:cs="Times New Roman"/>
        </w:rPr>
      </w:pPr>
    </w:p>
    <w:p w14:paraId="378C9CE9" w14:textId="62F618C9" w:rsidR="004C1C8B" w:rsidRDefault="004C1C8B" w:rsidP="004C1C8B">
      <w:pPr>
        <w:jc w:val="left"/>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3</w:t>
      </w:r>
      <w:r>
        <w:rPr>
          <w:rFonts w:ascii="Times New Roman" w:hAnsi="Times New Roman" w:cs="Times New Roman" w:hint="eastAsia"/>
        </w:rPr>
        <w:t>:</w:t>
      </w:r>
    </w:p>
    <w:p w14:paraId="299B4AC8" w14:textId="77777777" w:rsidR="004C1C8B" w:rsidRPr="004C1C8B" w:rsidRDefault="004C1C8B" w:rsidP="004C1C8B">
      <w:pPr>
        <w:jc w:val="left"/>
        <w:rPr>
          <w:rFonts w:ascii="Times New Roman" w:hAnsi="Times New Roman" w:cs="Times New Roman" w:hint="eastAsia"/>
        </w:rPr>
      </w:pPr>
    </w:p>
    <w:sectPr w:rsidR="004C1C8B" w:rsidRPr="004C1C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774FA"/>
    <w:multiLevelType w:val="hybridMultilevel"/>
    <w:tmpl w:val="C1D6E004"/>
    <w:lvl w:ilvl="0" w:tplc="719E191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EC7B71"/>
    <w:multiLevelType w:val="hybridMultilevel"/>
    <w:tmpl w:val="DDE89252"/>
    <w:lvl w:ilvl="0" w:tplc="A852C83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6961C92"/>
    <w:multiLevelType w:val="hybridMultilevel"/>
    <w:tmpl w:val="FE94210A"/>
    <w:lvl w:ilvl="0" w:tplc="98DA62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461784"/>
    <w:multiLevelType w:val="hybridMultilevel"/>
    <w:tmpl w:val="AF5CC9DC"/>
    <w:lvl w:ilvl="0" w:tplc="D6BC8C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5E1667"/>
    <w:multiLevelType w:val="hybridMultilevel"/>
    <w:tmpl w:val="8D94013A"/>
    <w:lvl w:ilvl="0" w:tplc="C94E4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A17479C"/>
    <w:multiLevelType w:val="hybridMultilevel"/>
    <w:tmpl w:val="F63866F8"/>
    <w:lvl w:ilvl="0" w:tplc="9C8EA2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E977094"/>
    <w:multiLevelType w:val="hybridMultilevel"/>
    <w:tmpl w:val="55981AE0"/>
    <w:lvl w:ilvl="0" w:tplc="E5B6057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430ED3"/>
    <w:multiLevelType w:val="hybridMultilevel"/>
    <w:tmpl w:val="8D44024E"/>
    <w:lvl w:ilvl="0" w:tplc="FC5E24F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57B1AC0"/>
    <w:multiLevelType w:val="hybridMultilevel"/>
    <w:tmpl w:val="02F6EC8E"/>
    <w:lvl w:ilvl="0" w:tplc="5B6E00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9C6E6A"/>
    <w:multiLevelType w:val="hybridMultilevel"/>
    <w:tmpl w:val="59E62142"/>
    <w:lvl w:ilvl="0" w:tplc="AA309A6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BAF61F4"/>
    <w:multiLevelType w:val="hybridMultilevel"/>
    <w:tmpl w:val="8EC80EA2"/>
    <w:lvl w:ilvl="0" w:tplc="ED5207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52224923">
    <w:abstractNumId w:val="5"/>
  </w:num>
  <w:num w:numId="2" w16cid:durableId="239868673">
    <w:abstractNumId w:val="0"/>
  </w:num>
  <w:num w:numId="3" w16cid:durableId="1131362836">
    <w:abstractNumId w:val="9"/>
  </w:num>
  <w:num w:numId="4" w16cid:durableId="228075109">
    <w:abstractNumId w:val="8"/>
  </w:num>
  <w:num w:numId="5" w16cid:durableId="2132749507">
    <w:abstractNumId w:val="6"/>
  </w:num>
  <w:num w:numId="6" w16cid:durableId="5140339">
    <w:abstractNumId w:val="4"/>
  </w:num>
  <w:num w:numId="7" w16cid:durableId="1135951057">
    <w:abstractNumId w:val="3"/>
  </w:num>
  <w:num w:numId="8" w16cid:durableId="1179931308">
    <w:abstractNumId w:val="1"/>
  </w:num>
  <w:num w:numId="9" w16cid:durableId="2039626441">
    <w:abstractNumId w:val="10"/>
  </w:num>
  <w:num w:numId="10" w16cid:durableId="496386949">
    <w:abstractNumId w:val="7"/>
  </w:num>
  <w:num w:numId="11" w16cid:durableId="397168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70"/>
    <w:rsid w:val="001E5F12"/>
    <w:rsid w:val="00300E27"/>
    <w:rsid w:val="00340971"/>
    <w:rsid w:val="00394DE3"/>
    <w:rsid w:val="003D1A0D"/>
    <w:rsid w:val="00414946"/>
    <w:rsid w:val="00435C43"/>
    <w:rsid w:val="004B0921"/>
    <w:rsid w:val="004C1C8B"/>
    <w:rsid w:val="00753DE0"/>
    <w:rsid w:val="007D0F8A"/>
    <w:rsid w:val="007E126D"/>
    <w:rsid w:val="008435C5"/>
    <w:rsid w:val="00874741"/>
    <w:rsid w:val="00886170"/>
    <w:rsid w:val="008C68F2"/>
    <w:rsid w:val="008E6952"/>
    <w:rsid w:val="0093452E"/>
    <w:rsid w:val="009A487A"/>
    <w:rsid w:val="00A10074"/>
    <w:rsid w:val="00B54397"/>
    <w:rsid w:val="00BC649F"/>
    <w:rsid w:val="00C04078"/>
    <w:rsid w:val="00C2019B"/>
    <w:rsid w:val="00C80149"/>
    <w:rsid w:val="00CA2BA8"/>
    <w:rsid w:val="00CB1FDE"/>
    <w:rsid w:val="00CE4E39"/>
    <w:rsid w:val="00D40F40"/>
    <w:rsid w:val="00D6190E"/>
    <w:rsid w:val="00EC7923"/>
    <w:rsid w:val="00ED3282"/>
    <w:rsid w:val="00FD1550"/>
    <w:rsid w:val="00FD6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7A99F"/>
  <w15:chartTrackingRefBased/>
  <w15:docId w15:val="{BF2370CC-E8B4-47CB-94A3-1B90E948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E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B3AB2-01FC-4FFC-A7F1-97C08DCAE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Difficult Burger</dc:creator>
  <cp:keywords/>
  <dc:description/>
  <cp:lastModifiedBy>Difficult Burger</cp:lastModifiedBy>
  <cp:revision>21</cp:revision>
  <dcterms:created xsi:type="dcterms:W3CDTF">2023-10-23T12:17:00Z</dcterms:created>
  <dcterms:modified xsi:type="dcterms:W3CDTF">2023-10-24T08:19:00Z</dcterms:modified>
</cp:coreProperties>
</file>