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97421" w14:textId="4C3012D5" w:rsidR="00432E6C" w:rsidRPr="00381F1A" w:rsidRDefault="00432E6C" w:rsidP="00AD69DA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</w:p>
    <w:p w14:paraId="6CC808FB" w14:textId="018C348F" w:rsidR="00AD69DA" w:rsidRPr="00381F1A" w:rsidRDefault="00AD69DA" w:rsidP="00AD69DA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Omitted variables. The influence of the soil quality is omitted. The better the quality of soil, the better the yield. So</w:t>
      </w:r>
      <w:r w:rsidR="00F21F5D" w:rsidRPr="00381F1A">
        <w:rPr>
          <w:rFonts w:ascii="Times New Roman" w:hAnsi="Times New Roman" w:cs="Times New Roman"/>
        </w:rPr>
        <w:t>,</w:t>
      </w:r>
      <w:r w:rsidRPr="00381F1A">
        <w:rPr>
          <w:rFonts w:ascii="Times New Roman" w:hAnsi="Times New Roman" w:cs="Times New Roman"/>
        </w:rPr>
        <w:t xml:space="preserve"> the </w:t>
      </w:r>
      <w:r w:rsidRPr="00381F1A">
        <w:rPr>
          <w:rFonts w:ascii="Times New Roman" w:hAnsi="Times New Roman" w:cs="Times New Roman"/>
          <w:b/>
          <w:bCs/>
        </w:rPr>
        <w:t>coefficient</w:t>
      </w:r>
      <w:r w:rsidRPr="00381F1A">
        <w:rPr>
          <w:rFonts w:ascii="Times New Roman" w:hAnsi="Times New Roman" w:cs="Times New Roman"/>
        </w:rPr>
        <w:t xml:space="preserve"> of soil quality </w:t>
      </w:r>
      <w:r w:rsidR="008B2011" w:rsidRPr="00381F1A">
        <w:rPr>
          <w:rFonts w:ascii="Times New Roman" w:hAnsi="Times New Roman" w:cs="Times New Roman"/>
        </w:rPr>
        <w:t xml:space="preserve">regarding yield </w:t>
      </w:r>
      <w:r w:rsidRPr="00381F1A">
        <w:rPr>
          <w:rFonts w:ascii="Times New Roman" w:hAnsi="Times New Roman" w:cs="Times New Roman"/>
        </w:rPr>
        <w:t xml:space="preserve">should be </w:t>
      </w:r>
      <w:r w:rsidRPr="00381F1A">
        <w:rPr>
          <w:rFonts w:ascii="Times New Roman" w:hAnsi="Times New Roman" w:cs="Times New Roman"/>
          <w:b/>
          <w:bCs/>
        </w:rPr>
        <w:t>positive</w:t>
      </w:r>
      <w:r w:rsidRPr="00381F1A">
        <w:rPr>
          <w:rFonts w:ascii="Times New Roman" w:hAnsi="Times New Roman" w:cs="Times New Roman"/>
        </w:rPr>
        <w:t xml:space="preserve">. </w:t>
      </w:r>
      <w:r w:rsidR="00F21F5D" w:rsidRPr="00381F1A">
        <w:rPr>
          <w:rFonts w:ascii="Times New Roman" w:hAnsi="Times New Roman" w:cs="Times New Roman"/>
        </w:rPr>
        <w:t xml:space="preserve">Besides, the better the soil quality, the easier it is to rent out the corresponding land. So, the </w:t>
      </w:r>
      <w:r w:rsidR="00F21F5D" w:rsidRPr="00381F1A">
        <w:rPr>
          <w:rFonts w:ascii="Times New Roman" w:hAnsi="Times New Roman" w:cs="Times New Roman"/>
          <w:b/>
          <w:bCs/>
        </w:rPr>
        <w:t>covariance</w:t>
      </w:r>
      <w:r w:rsidR="00F21F5D" w:rsidRPr="00381F1A">
        <w:rPr>
          <w:rFonts w:ascii="Times New Roman" w:hAnsi="Times New Roman" w:cs="Times New Roman"/>
        </w:rPr>
        <w:t xml:space="preserve"> between rental_out_share and soil_quality </w:t>
      </w:r>
      <w:r w:rsidR="00F21F5D" w:rsidRPr="00381F1A">
        <w:rPr>
          <w:rFonts w:ascii="Times New Roman" w:hAnsi="Times New Roman" w:cs="Times New Roman"/>
          <w:b/>
          <w:bCs/>
        </w:rPr>
        <w:t>is positive</w:t>
      </w:r>
      <w:r w:rsidR="00F21F5D" w:rsidRPr="00381F1A">
        <w:rPr>
          <w:rFonts w:ascii="Times New Roman" w:hAnsi="Times New Roman" w:cs="Times New Roman"/>
        </w:rPr>
        <w:t>. Thus, β</w:t>
      </w:r>
      <w:r w:rsidR="00F21F5D" w:rsidRPr="00381F1A">
        <w:rPr>
          <w:rFonts w:ascii="Times New Roman" w:hAnsi="Times New Roman" w:cs="Times New Roman"/>
          <w:vertAlign w:val="subscript"/>
        </w:rPr>
        <w:t>1</w:t>
      </w:r>
      <w:r w:rsidR="007C7E70" w:rsidRPr="00381F1A">
        <w:rPr>
          <w:rFonts w:ascii="Times New Roman" w:hAnsi="Times New Roman" w:cs="Times New Roman"/>
        </w:rPr>
        <w:t>-hat</w:t>
      </w:r>
      <w:r w:rsidR="00F21F5D" w:rsidRPr="00381F1A">
        <w:rPr>
          <w:rFonts w:ascii="Times New Roman" w:hAnsi="Times New Roman" w:cs="Times New Roman"/>
        </w:rPr>
        <w:t xml:space="preserve"> is overestimated, that is, the bias direction is </w:t>
      </w:r>
      <w:r w:rsidR="00F21F5D" w:rsidRPr="00381F1A">
        <w:rPr>
          <w:rFonts w:ascii="Times New Roman" w:hAnsi="Times New Roman" w:cs="Times New Roman"/>
          <w:b/>
          <w:bCs/>
        </w:rPr>
        <w:t>upwards</w:t>
      </w:r>
      <w:r w:rsidR="00F21F5D" w:rsidRPr="00381F1A">
        <w:rPr>
          <w:rFonts w:ascii="Times New Roman" w:hAnsi="Times New Roman" w:cs="Times New Roman"/>
        </w:rPr>
        <w:t>.</w:t>
      </w:r>
    </w:p>
    <w:p w14:paraId="01FBCB96" w14:textId="20D16658" w:rsidR="008B2011" w:rsidRPr="00381F1A" w:rsidRDefault="008B2011" w:rsidP="00AD69DA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 xml:space="preserve">Measurement error. When measuring the area of land, it is easy for us to get a </w:t>
      </w:r>
      <w:r w:rsidRPr="00381F1A">
        <w:rPr>
          <w:rFonts w:ascii="Times New Roman" w:hAnsi="Times New Roman" w:cs="Times New Roman"/>
          <w:b/>
          <w:bCs/>
        </w:rPr>
        <w:t>lower measurement</w:t>
      </w:r>
      <w:r w:rsidRPr="00381F1A">
        <w:rPr>
          <w:rFonts w:ascii="Times New Roman" w:hAnsi="Times New Roman" w:cs="Times New Roman"/>
        </w:rPr>
        <w:t xml:space="preserve"> than the real area, because generally the shape of land is not regular. So, rental_out_share could be measured smaller.</w:t>
      </w:r>
      <w:r w:rsidR="002F4257" w:rsidRPr="00381F1A">
        <w:rPr>
          <w:rFonts w:ascii="Times New Roman" w:hAnsi="Times New Roman" w:cs="Times New Roman"/>
        </w:rPr>
        <w:t xml:space="preserve"> Then the </w:t>
      </w:r>
      <w:r w:rsidR="00DA0E5C" w:rsidRPr="00381F1A">
        <w:rPr>
          <w:rFonts w:ascii="Times New Roman" w:hAnsi="Times New Roman" w:cs="Times New Roman"/>
        </w:rPr>
        <w:t xml:space="preserve">regressor we use is rental_out_share – v, where v is </w:t>
      </w:r>
      <w:r w:rsidR="001E199E" w:rsidRPr="00381F1A">
        <w:rPr>
          <w:rFonts w:ascii="Times New Roman" w:hAnsi="Times New Roman" w:cs="Times New Roman"/>
        </w:rPr>
        <w:t xml:space="preserve">a </w:t>
      </w:r>
      <w:r w:rsidR="00DA0E5C" w:rsidRPr="00381F1A">
        <w:rPr>
          <w:rFonts w:ascii="Times New Roman" w:hAnsi="Times New Roman" w:cs="Times New Roman"/>
        </w:rPr>
        <w:t>positive error</w:t>
      </w:r>
      <w:r w:rsidR="007C7E70" w:rsidRPr="00381F1A">
        <w:rPr>
          <w:rFonts w:ascii="Times New Roman" w:hAnsi="Times New Roman" w:cs="Times New Roman"/>
        </w:rPr>
        <w:t xml:space="preserve">. </w:t>
      </w:r>
      <w:r w:rsidR="00DA0E5C" w:rsidRPr="00381F1A">
        <w:rPr>
          <w:rFonts w:ascii="Times New Roman" w:hAnsi="Times New Roman" w:cs="Times New Roman"/>
        </w:rPr>
        <w:t>Hence, β</w:t>
      </w:r>
      <w:r w:rsidR="00DA0E5C" w:rsidRPr="00381F1A">
        <w:rPr>
          <w:rFonts w:ascii="Times New Roman" w:hAnsi="Times New Roman" w:cs="Times New Roman"/>
          <w:vertAlign w:val="subscript"/>
        </w:rPr>
        <w:t>1</w:t>
      </w:r>
      <w:r w:rsidR="00DA0E5C" w:rsidRPr="00381F1A">
        <w:rPr>
          <w:rFonts w:ascii="Times New Roman" w:hAnsi="Times New Roman" w:cs="Times New Roman"/>
        </w:rPr>
        <w:t>-hat becomes β</w:t>
      </w:r>
      <w:r w:rsidR="00DA0E5C" w:rsidRPr="00381F1A">
        <w:rPr>
          <w:rFonts w:ascii="Times New Roman" w:hAnsi="Times New Roman" w:cs="Times New Roman"/>
          <w:vertAlign w:val="subscript"/>
        </w:rPr>
        <w:t>1</w:t>
      </w:r>
      <w:r w:rsidR="00DA0E5C" w:rsidRPr="00381F1A">
        <w:rPr>
          <w:rFonts w:ascii="Times New Roman" w:hAnsi="Times New Roman" w:cs="Times New Roman"/>
        </w:rPr>
        <w:t>Var(X)/(Var(X)-Var(v)), which is larger than the real β</w:t>
      </w:r>
      <w:r w:rsidR="00DA0E5C" w:rsidRPr="00381F1A">
        <w:rPr>
          <w:rFonts w:ascii="Times New Roman" w:hAnsi="Times New Roman" w:cs="Times New Roman"/>
          <w:vertAlign w:val="subscript"/>
        </w:rPr>
        <w:t>1</w:t>
      </w:r>
      <w:r w:rsidR="00DA0E5C" w:rsidRPr="00381F1A">
        <w:rPr>
          <w:rFonts w:ascii="Times New Roman" w:hAnsi="Times New Roman" w:cs="Times New Roman"/>
        </w:rPr>
        <w:t>.</w:t>
      </w:r>
      <w:r w:rsidR="007C7E70" w:rsidRPr="00381F1A">
        <w:rPr>
          <w:rFonts w:ascii="Times New Roman" w:hAnsi="Times New Roman" w:cs="Times New Roman"/>
        </w:rPr>
        <w:t xml:space="preserve">Then, holding </w:t>
      </w:r>
      <w:r w:rsidR="0084479F" w:rsidRPr="00381F1A">
        <w:rPr>
          <w:rFonts w:ascii="Times New Roman" w:hAnsi="Times New Roman" w:cs="Times New Roman"/>
        </w:rPr>
        <w:t>other</w:t>
      </w:r>
      <w:r w:rsidR="007C7E70" w:rsidRPr="00381F1A">
        <w:rPr>
          <w:rFonts w:ascii="Times New Roman" w:hAnsi="Times New Roman" w:cs="Times New Roman"/>
        </w:rPr>
        <w:t xml:space="preserve"> things unchanged, the estimated β</w:t>
      </w:r>
      <w:r w:rsidR="007C7E70" w:rsidRPr="00381F1A">
        <w:rPr>
          <w:rFonts w:ascii="Times New Roman" w:hAnsi="Times New Roman" w:cs="Times New Roman"/>
          <w:vertAlign w:val="subscript"/>
        </w:rPr>
        <w:t>1</w:t>
      </w:r>
      <w:r w:rsidR="007C7E70" w:rsidRPr="00381F1A">
        <w:rPr>
          <w:rFonts w:ascii="Times New Roman" w:hAnsi="Times New Roman" w:cs="Times New Roman"/>
        </w:rPr>
        <w:t>-hat will have a</w:t>
      </w:r>
      <w:r w:rsidR="00DA0E5C" w:rsidRPr="00381F1A">
        <w:rPr>
          <w:rFonts w:ascii="Times New Roman" w:hAnsi="Times New Roman" w:cs="Times New Roman"/>
        </w:rPr>
        <w:t>n</w:t>
      </w:r>
      <w:r w:rsidR="007C7E70" w:rsidRPr="00381F1A">
        <w:rPr>
          <w:rFonts w:ascii="Times New Roman" w:hAnsi="Times New Roman" w:cs="Times New Roman"/>
        </w:rPr>
        <w:t xml:space="preserve"> </w:t>
      </w:r>
      <w:r w:rsidR="007C7E70" w:rsidRPr="00381F1A">
        <w:rPr>
          <w:rFonts w:ascii="Times New Roman" w:hAnsi="Times New Roman" w:cs="Times New Roman"/>
          <w:b/>
          <w:bCs/>
        </w:rPr>
        <w:t>upwards</w:t>
      </w:r>
      <w:r w:rsidR="007C7E70" w:rsidRPr="00381F1A">
        <w:rPr>
          <w:rFonts w:ascii="Times New Roman" w:hAnsi="Times New Roman" w:cs="Times New Roman"/>
        </w:rPr>
        <w:t xml:space="preserve"> bias.</w:t>
      </w:r>
    </w:p>
    <w:p w14:paraId="67045503" w14:textId="6A1A0ECC" w:rsidR="00D218B3" w:rsidRPr="00381F1A" w:rsidRDefault="00D218B3" w:rsidP="00AD69DA">
      <w:pPr>
        <w:pStyle w:val="ListParagraph"/>
        <w:numPr>
          <w:ilvl w:val="0"/>
          <w:numId w:val="3"/>
        </w:numPr>
        <w:ind w:firstLineChars="0"/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 xml:space="preserve">Simultaneity. </w:t>
      </w:r>
      <w:r w:rsidR="00B6767F" w:rsidRPr="00381F1A">
        <w:rPr>
          <w:rFonts w:ascii="Times New Roman" w:hAnsi="Times New Roman" w:cs="Times New Roman"/>
        </w:rPr>
        <w:t xml:space="preserve">While rental_out_share has a </w:t>
      </w:r>
      <w:r w:rsidR="00B6767F" w:rsidRPr="00381F1A">
        <w:rPr>
          <w:rFonts w:ascii="Times New Roman" w:hAnsi="Times New Roman" w:cs="Times New Roman"/>
          <w:b/>
          <w:bCs/>
        </w:rPr>
        <w:t>positive</w:t>
      </w:r>
      <w:r w:rsidR="00B6767F" w:rsidRPr="00381F1A">
        <w:rPr>
          <w:rFonts w:ascii="Times New Roman" w:hAnsi="Times New Roman" w:cs="Times New Roman"/>
        </w:rPr>
        <w:t xml:space="preserve"> effect on the yield, </w:t>
      </w:r>
      <w:r w:rsidR="00B6767F" w:rsidRPr="00381F1A">
        <w:rPr>
          <w:rFonts w:ascii="Times New Roman" w:hAnsi="Times New Roman" w:cs="Times New Roman"/>
          <w:b/>
          <w:bCs/>
        </w:rPr>
        <w:t>in turn</w:t>
      </w:r>
      <w:r w:rsidR="00B6767F" w:rsidRPr="00381F1A">
        <w:rPr>
          <w:rFonts w:ascii="Times New Roman" w:hAnsi="Times New Roman" w:cs="Times New Roman"/>
        </w:rPr>
        <w:t xml:space="preserve"> the yield has a </w:t>
      </w:r>
      <w:r w:rsidR="001D03B9" w:rsidRPr="00381F1A">
        <w:rPr>
          <w:rFonts w:ascii="Times New Roman" w:hAnsi="Times New Roman" w:cs="Times New Roman"/>
          <w:b/>
          <w:bCs/>
        </w:rPr>
        <w:t>pos</w:t>
      </w:r>
      <w:r w:rsidR="00B6767F" w:rsidRPr="00381F1A">
        <w:rPr>
          <w:rFonts w:ascii="Times New Roman" w:hAnsi="Times New Roman" w:cs="Times New Roman"/>
          <w:b/>
          <w:bCs/>
        </w:rPr>
        <w:t>tive</w:t>
      </w:r>
      <w:r w:rsidR="00B6767F" w:rsidRPr="00381F1A">
        <w:rPr>
          <w:rFonts w:ascii="Times New Roman" w:hAnsi="Times New Roman" w:cs="Times New Roman"/>
        </w:rPr>
        <w:t xml:space="preserve"> effect on rental_out_share, because the higher the yield, the </w:t>
      </w:r>
      <w:r w:rsidR="001D03B9" w:rsidRPr="00381F1A">
        <w:rPr>
          <w:rFonts w:ascii="Times New Roman" w:hAnsi="Times New Roman" w:cs="Times New Roman"/>
        </w:rPr>
        <w:t>more people who want to rent the land and the land will be easier to rent out at a good price. In this case, β</w:t>
      </w:r>
      <w:r w:rsidR="001D03B9" w:rsidRPr="00381F1A">
        <w:rPr>
          <w:rFonts w:ascii="Times New Roman" w:hAnsi="Times New Roman" w:cs="Times New Roman"/>
          <w:vertAlign w:val="subscript"/>
        </w:rPr>
        <w:t>1</w:t>
      </w:r>
      <w:r w:rsidR="001D03B9" w:rsidRPr="00381F1A">
        <w:rPr>
          <w:rFonts w:ascii="Times New Roman" w:hAnsi="Times New Roman" w:cs="Times New Roman"/>
        </w:rPr>
        <w:t>-hat will be underestimated, that is, it has a</w:t>
      </w:r>
      <w:r w:rsidR="00EA053F" w:rsidRPr="00381F1A">
        <w:rPr>
          <w:rFonts w:ascii="Times New Roman" w:hAnsi="Times New Roman" w:cs="Times New Roman"/>
        </w:rPr>
        <w:t>n</w:t>
      </w:r>
      <w:r w:rsidR="001D03B9" w:rsidRPr="00381F1A">
        <w:rPr>
          <w:rFonts w:ascii="Times New Roman" w:hAnsi="Times New Roman" w:cs="Times New Roman"/>
        </w:rPr>
        <w:t xml:space="preserve"> </w:t>
      </w:r>
      <w:r w:rsidR="00E06D01" w:rsidRPr="00381F1A">
        <w:rPr>
          <w:rFonts w:ascii="Times New Roman" w:hAnsi="Times New Roman" w:cs="Times New Roman"/>
          <w:b/>
          <w:bCs/>
        </w:rPr>
        <w:t>upwards</w:t>
      </w:r>
      <w:r w:rsidR="0084479F" w:rsidRPr="00381F1A">
        <w:rPr>
          <w:rFonts w:ascii="Times New Roman" w:hAnsi="Times New Roman" w:cs="Times New Roman"/>
        </w:rPr>
        <w:t xml:space="preserve"> </w:t>
      </w:r>
      <w:r w:rsidR="001D03B9" w:rsidRPr="00381F1A">
        <w:rPr>
          <w:rFonts w:ascii="Times New Roman" w:hAnsi="Times New Roman" w:cs="Times New Roman"/>
        </w:rPr>
        <w:t>bias direction.</w:t>
      </w:r>
    </w:p>
    <w:p w14:paraId="0B8E7635" w14:textId="77777777" w:rsidR="0084479F" w:rsidRPr="00381F1A" w:rsidRDefault="0084479F" w:rsidP="0084479F">
      <w:pPr>
        <w:rPr>
          <w:rFonts w:ascii="Times New Roman" w:hAnsi="Times New Roman" w:cs="Times New Roman"/>
        </w:rPr>
      </w:pPr>
    </w:p>
    <w:p w14:paraId="527D8FD9" w14:textId="4BB9A4FD" w:rsidR="0084479F" w:rsidRPr="00381F1A" w:rsidRDefault="0084479F" w:rsidP="0084479F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</w:p>
    <w:p w14:paraId="6F33C0CE" w14:textId="1DA35CD4" w:rsidR="0084479F" w:rsidRPr="00381F1A" w:rsidRDefault="00991AD8" w:rsidP="00991AD8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 xml:space="preserve">Relevance Assumption: </w:t>
      </w:r>
      <w:r w:rsidR="001310D5" w:rsidRPr="00381F1A">
        <w:rPr>
          <w:rFonts w:ascii="Times New Roman" w:hAnsi="Times New Roman" w:cs="Times New Roman"/>
        </w:rPr>
        <w:t>Corr(d31, rental_out_share</w:t>
      </w:r>
      <w:r w:rsidR="0021005E" w:rsidRPr="00381F1A">
        <w:rPr>
          <w:rFonts w:ascii="Times New Roman" w:hAnsi="Times New Roman" w:cs="Times New Roman"/>
          <w:vertAlign w:val="subscript"/>
        </w:rPr>
        <w:t>i</w:t>
      </w:r>
      <w:r w:rsidR="001310D5" w:rsidRPr="00381F1A">
        <w:rPr>
          <w:rFonts w:ascii="Times New Roman" w:hAnsi="Times New Roman" w:cs="Times New Roman"/>
        </w:rPr>
        <w:t xml:space="preserve">) ≠ 0. </w:t>
      </w:r>
      <w:r w:rsidRPr="00381F1A">
        <w:rPr>
          <w:rFonts w:ascii="Times New Roman" w:hAnsi="Times New Roman" w:cs="Times New Roman"/>
        </w:rPr>
        <w:t>d31 should be relative to rental_out_share</w:t>
      </w:r>
      <w:r w:rsidR="008540AB" w:rsidRPr="00381F1A">
        <w:rPr>
          <w:rFonts w:ascii="Times New Roman" w:hAnsi="Times New Roman" w:cs="Times New Roman"/>
          <w:vertAlign w:val="subscript"/>
        </w:rPr>
        <w:t>i</w:t>
      </w:r>
      <w:r w:rsidRPr="00381F1A">
        <w:rPr>
          <w:rFonts w:ascii="Times New Roman" w:hAnsi="Times New Roman" w:cs="Times New Roman"/>
        </w:rPr>
        <w:t>.</w:t>
      </w:r>
    </w:p>
    <w:p w14:paraId="63A704C1" w14:textId="38163042" w:rsidR="006B7413" w:rsidRPr="006B7413" w:rsidRDefault="006B7413" w:rsidP="00991AD8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If a household owns a lot of land, there might be some idle. Thus, the land will be more likely to be rented out, hence d31 and rental_out_share have a positive relation.</w:t>
      </w:r>
    </w:p>
    <w:p w14:paraId="456818B4" w14:textId="796CF2AE" w:rsidR="00991AD8" w:rsidRPr="00381F1A" w:rsidRDefault="00991AD8" w:rsidP="00991AD8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 xml:space="preserve">Exogeneity Assumption: </w:t>
      </w:r>
      <w:r w:rsidR="001310D5" w:rsidRPr="00381F1A">
        <w:rPr>
          <w:rFonts w:ascii="Times New Roman" w:hAnsi="Times New Roman" w:cs="Times New Roman"/>
        </w:rPr>
        <w:t>Corr(d31, u</w:t>
      </w:r>
      <w:r w:rsidR="0021005E" w:rsidRPr="00381F1A">
        <w:rPr>
          <w:rFonts w:ascii="Times New Roman" w:hAnsi="Times New Roman" w:cs="Times New Roman"/>
          <w:vertAlign w:val="subscript"/>
        </w:rPr>
        <w:t>i</w:t>
      </w:r>
      <w:r w:rsidR="001310D5" w:rsidRPr="00381F1A">
        <w:rPr>
          <w:rFonts w:ascii="Times New Roman" w:hAnsi="Times New Roman" w:cs="Times New Roman"/>
        </w:rPr>
        <w:t xml:space="preserve">) = 0. </w:t>
      </w:r>
      <w:r w:rsidRPr="00381F1A">
        <w:rPr>
          <w:rFonts w:ascii="Times New Roman" w:hAnsi="Times New Roman" w:cs="Times New Roman"/>
        </w:rPr>
        <w:t>d31 should not directly influence the yield. It can only do this thourgh influencing rental_out_share</w:t>
      </w:r>
      <w:r w:rsidR="008540AB" w:rsidRPr="00381F1A">
        <w:rPr>
          <w:rFonts w:ascii="Times New Roman" w:hAnsi="Times New Roman" w:cs="Times New Roman"/>
          <w:vertAlign w:val="subscript"/>
        </w:rPr>
        <w:t>i</w:t>
      </w:r>
      <w:r w:rsidRPr="00381F1A">
        <w:rPr>
          <w:rFonts w:ascii="Times New Roman" w:hAnsi="Times New Roman" w:cs="Times New Roman"/>
        </w:rPr>
        <w:t>.</w:t>
      </w:r>
    </w:p>
    <w:p w14:paraId="310F5667" w14:textId="1F62B1A1" w:rsidR="00991AD8" w:rsidRPr="00381F1A" w:rsidRDefault="006B7413" w:rsidP="00991AD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>
        <w:rPr>
          <w:rFonts w:ascii="Times New Roman" w:hAnsi="Times New Roman" w:cs="Times New Roman" w:hint="eastAsia"/>
        </w:rPr>
        <w:t>o</w:t>
      </w:r>
      <w:r w:rsidR="00991AD8" w:rsidRPr="00381F1A">
        <w:rPr>
          <w:rFonts w:ascii="Times New Roman" w:hAnsi="Times New Roman" w:cs="Times New Roman"/>
        </w:rPr>
        <w:t xml:space="preserve">tal land area </w:t>
      </w:r>
      <w:r w:rsidR="00B02C83" w:rsidRPr="00381F1A">
        <w:rPr>
          <w:rFonts w:ascii="Times New Roman" w:hAnsi="Times New Roman" w:cs="Times New Roman"/>
        </w:rPr>
        <w:t xml:space="preserve">cannot directly affect </w:t>
      </w:r>
      <w:r w:rsidR="00991AD8" w:rsidRPr="00381F1A">
        <w:rPr>
          <w:rFonts w:ascii="Times New Roman" w:hAnsi="Times New Roman" w:cs="Times New Roman"/>
        </w:rPr>
        <w:t>the output per unit of land,</w:t>
      </w:r>
      <w:r w:rsidR="001D5F8A" w:rsidRPr="00381F1A">
        <w:rPr>
          <w:rFonts w:ascii="Times New Roman" w:hAnsi="Times New Roman" w:cs="Times New Roman"/>
        </w:rPr>
        <w:t xml:space="preserve"> which is the yield,</w:t>
      </w:r>
      <w:r w:rsidR="00991AD8" w:rsidRPr="00381F1A">
        <w:rPr>
          <w:rFonts w:ascii="Times New Roman" w:hAnsi="Times New Roman" w:cs="Times New Roman"/>
        </w:rPr>
        <w:t xml:space="preserve"> </w:t>
      </w:r>
      <w:r w:rsidR="001D5F8A" w:rsidRPr="00381F1A">
        <w:rPr>
          <w:rFonts w:ascii="Times New Roman" w:hAnsi="Times New Roman" w:cs="Times New Roman"/>
        </w:rPr>
        <w:t>because they have nothing to do with each other</w:t>
      </w:r>
      <w:r w:rsidR="00344D8E">
        <w:rPr>
          <w:rFonts w:ascii="Times New Roman" w:hAnsi="Times New Roman" w:cs="Times New Roman"/>
        </w:rPr>
        <w:t xml:space="preserve"> </w:t>
      </w:r>
      <w:r w:rsidR="00344D8E">
        <w:rPr>
          <w:rFonts w:ascii="Times New Roman" w:hAnsi="Times New Roman" w:cs="Times New Roman" w:hint="eastAsia"/>
        </w:rPr>
        <w:t>directly</w:t>
      </w:r>
      <w:r w:rsidR="00991AD8" w:rsidRPr="00381F1A">
        <w:rPr>
          <w:rFonts w:ascii="Times New Roman" w:hAnsi="Times New Roman" w:cs="Times New Roman"/>
        </w:rPr>
        <w:t>.</w:t>
      </w:r>
    </w:p>
    <w:p w14:paraId="6D8A0441" w14:textId="4B32F492" w:rsidR="00991AD8" w:rsidRPr="00381F1A" w:rsidRDefault="00991AD8" w:rsidP="00991AD8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Therefore, the instrumental variable is true.</w:t>
      </w:r>
    </w:p>
    <w:p w14:paraId="554C48E8" w14:textId="1C156FDC" w:rsidR="00991AD8" w:rsidRPr="00381F1A" w:rsidRDefault="00991AD8" w:rsidP="00634E36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</w:p>
    <w:p w14:paraId="54FEFAF5" w14:textId="77777777" w:rsidR="00105A90" w:rsidRPr="00381F1A" w:rsidRDefault="00105A90" w:rsidP="00105A90">
      <w:pPr>
        <w:rPr>
          <w:rFonts w:ascii="Times New Roman" w:hAnsi="Times New Roman" w:cs="Times New Roman"/>
          <w:b/>
          <w:bCs/>
          <w:vertAlign w:val="subscript"/>
        </w:rPr>
      </w:pPr>
      <w:r w:rsidRPr="00381F1A">
        <w:rPr>
          <w:rFonts w:ascii="Times New Roman" w:hAnsi="Times New Roman" w:cs="Times New Roman"/>
          <w:b/>
          <w:bCs/>
        </w:rPr>
        <w:t>rental_out_share</w:t>
      </w:r>
      <w:r w:rsidRPr="00381F1A">
        <w:rPr>
          <w:rFonts w:ascii="Times New Roman" w:hAnsi="Times New Roman" w:cs="Times New Roman"/>
          <w:b/>
          <w:bCs/>
          <w:vertAlign w:val="subscript"/>
        </w:rPr>
        <w:t>i</w:t>
      </w:r>
      <w:r w:rsidRPr="00381F1A">
        <w:rPr>
          <w:rFonts w:ascii="Times New Roman" w:hAnsi="Times New Roman" w:cs="Times New Roman"/>
          <w:b/>
          <w:bCs/>
        </w:rPr>
        <w:t xml:space="preserve"> = π</w:t>
      </w:r>
      <w:r w:rsidRPr="00381F1A">
        <w:rPr>
          <w:rFonts w:ascii="Times New Roman" w:hAnsi="Times New Roman" w:cs="Times New Roman"/>
          <w:b/>
          <w:bCs/>
          <w:vertAlign w:val="subscript"/>
        </w:rPr>
        <w:t>0</w:t>
      </w:r>
      <w:r w:rsidRPr="00381F1A">
        <w:rPr>
          <w:rFonts w:ascii="Times New Roman" w:hAnsi="Times New Roman" w:cs="Times New Roman"/>
          <w:b/>
          <w:bCs/>
        </w:rPr>
        <w:t>+π</w:t>
      </w:r>
      <w:r w:rsidRPr="00381F1A">
        <w:rPr>
          <w:rFonts w:ascii="Times New Roman" w:hAnsi="Times New Roman" w:cs="Times New Roman"/>
          <w:b/>
          <w:bCs/>
          <w:vertAlign w:val="subscript"/>
        </w:rPr>
        <w:t>1</w:t>
      </w:r>
      <w:r w:rsidRPr="00381F1A">
        <w:rPr>
          <w:rFonts w:ascii="Times New Roman" w:hAnsi="Times New Roman" w:cs="Times New Roman"/>
          <w:b/>
          <w:bCs/>
        </w:rPr>
        <w:t>av_rain+v</w:t>
      </w:r>
      <w:r w:rsidRPr="00381F1A">
        <w:rPr>
          <w:rFonts w:ascii="Times New Roman" w:hAnsi="Times New Roman" w:cs="Times New Roman"/>
          <w:b/>
          <w:bCs/>
          <w:vertAlign w:val="subscript"/>
        </w:rPr>
        <w:t>i</w:t>
      </w:r>
    </w:p>
    <w:p w14:paraId="4ED4FE87" w14:textId="275584FA" w:rsidR="00634E36" w:rsidRPr="00381F1A" w:rsidRDefault="00634E36" w:rsidP="00634E36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1947"/>
        <w:gridCol w:w="2448"/>
      </w:tblGrid>
      <w:tr w:rsidR="00105A90" w:rsidRPr="00381F1A" w14:paraId="22B5EA72" w14:textId="77777777" w:rsidTr="00AF4543">
        <w:trPr>
          <w:jc w:val="center"/>
        </w:trPr>
        <w:tc>
          <w:tcPr>
            <w:tcW w:w="1947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02723B5B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2448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35BC588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(1)</w:t>
            </w:r>
          </w:p>
        </w:tc>
      </w:tr>
      <w:tr w:rsidR="00105A90" w:rsidRPr="00381F1A" w14:paraId="351218DF" w14:textId="77777777" w:rsidTr="00AF4543">
        <w:trPr>
          <w:jc w:val="center"/>
        </w:trPr>
        <w:tc>
          <w:tcPr>
            <w:tcW w:w="194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7EFE185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VARIABLES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8AB7772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rental_out_share</w:t>
            </w:r>
          </w:p>
        </w:tc>
      </w:tr>
      <w:tr w:rsidR="00105A90" w:rsidRPr="00381F1A" w14:paraId="72F527D3" w14:textId="77777777" w:rsidTr="00AF4543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1250EF4B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</w:tcPr>
          <w:p w14:paraId="45F8C046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105A90" w:rsidRPr="00381F1A" w14:paraId="51E7B4A1" w14:textId="77777777" w:rsidTr="00AF4543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205C728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av_rain</w:t>
            </w:r>
          </w:p>
        </w:tc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</w:tcPr>
          <w:p w14:paraId="72B62CF5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0.00791***</w:t>
            </w:r>
          </w:p>
        </w:tc>
      </w:tr>
      <w:tr w:rsidR="00105A90" w:rsidRPr="00381F1A" w14:paraId="3F9AEB45" w14:textId="77777777" w:rsidTr="00AF4543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109679E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</w:tcPr>
          <w:p w14:paraId="20D8FE27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(0.00131)</w:t>
            </w:r>
          </w:p>
        </w:tc>
      </w:tr>
      <w:tr w:rsidR="00105A90" w:rsidRPr="00381F1A" w14:paraId="76EE612A" w14:textId="77777777" w:rsidTr="00AF4543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35408C63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Constant</w:t>
            </w:r>
          </w:p>
        </w:tc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</w:tcPr>
          <w:p w14:paraId="08566F09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1.253</w:t>
            </w:r>
          </w:p>
        </w:tc>
      </w:tr>
      <w:tr w:rsidR="00105A90" w:rsidRPr="00381F1A" w14:paraId="00BC260F" w14:textId="77777777" w:rsidTr="00AF4543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3212919A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</w:tcPr>
          <w:p w14:paraId="0D6898D7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(1.345)</w:t>
            </w:r>
          </w:p>
        </w:tc>
      </w:tr>
      <w:tr w:rsidR="00105A90" w:rsidRPr="00381F1A" w14:paraId="124BB7AB" w14:textId="77777777" w:rsidTr="00AF4543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4D0CB888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</w:tcPr>
          <w:p w14:paraId="7C102440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105A90" w:rsidRPr="00381F1A" w14:paraId="065A19DA" w14:textId="77777777" w:rsidTr="00AF4543">
        <w:trPr>
          <w:jc w:val="center"/>
        </w:trPr>
        <w:tc>
          <w:tcPr>
            <w:tcW w:w="1947" w:type="dxa"/>
            <w:tcBorders>
              <w:top w:val="nil"/>
              <w:left w:val="nil"/>
              <w:bottom w:val="nil"/>
              <w:right w:val="nil"/>
            </w:tcBorders>
          </w:tcPr>
          <w:p w14:paraId="7DD1DDE1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Observations</w:t>
            </w:r>
          </w:p>
        </w:tc>
        <w:tc>
          <w:tcPr>
            <w:tcW w:w="2448" w:type="dxa"/>
            <w:tcBorders>
              <w:top w:val="nil"/>
              <w:left w:val="nil"/>
              <w:bottom w:val="nil"/>
              <w:right w:val="nil"/>
            </w:tcBorders>
          </w:tcPr>
          <w:p w14:paraId="7739FADE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13,897</w:t>
            </w:r>
          </w:p>
        </w:tc>
      </w:tr>
      <w:tr w:rsidR="00105A90" w:rsidRPr="00381F1A" w14:paraId="57AAEFDC" w14:textId="77777777" w:rsidTr="00AF4543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194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99E75C5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R-squared</w:t>
            </w:r>
          </w:p>
        </w:tc>
        <w:tc>
          <w:tcPr>
            <w:tcW w:w="2448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F18DB89" w14:textId="77777777" w:rsidR="00105A90" w:rsidRPr="00381F1A" w:rsidRDefault="00105A90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0.003</w:t>
            </w:r>
          </w:p>
        </w:tc>
      </w:tr>
    </w:tbl>
    <w:p w14:paraId="53C0A3A3" w14:textId="77777777" w:rsidR="00105A90" w:rsidRPr="00381F1A" w:rsidRDefault="00105A90" w:rsidP="00105A9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381F1A">
        <w:rPr>
          <w:rFonts w:ascii="Times New Roman" w:hAnsi="Times New Roman" w:cs="Times New Roman"/>
          <w:kern w:val="0"/>
          <w:sz w:val="24"/>
          <w:szCs w:val="24"/>
        </w:rPr>
        <w:t>Standard errors in parentheses</w:t>
      </w:r>
    </w:p>
    <w:p w14:paraId="20528074" w14:textId="77777777" w:rsidR="00105A90" w:rsidRPr="00381F1A" w:rsidRDefault="00105A90" w:rsidP="00105A9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381F1A">
        <w:rPr>
          <w:rFonts w:ascii="Times New Roman" w:hAnsi="Times New Roman" w:cs="Times New Roman"/>
          <w:kern w:val="0"/>
          <w:sz w:val="24"/>
          <w:szCs w:val="24"/>
        </w:rPr>
        <w:t>*** p&lt;0.01, ** p&lt;0.05, * p&lt;0.1</w:t>
      </w:r>
    </w:p>
    <w:p w14:paraId="4A5E6130" w14:textId="5887F91E" w:rsidR="00105A90" w:rsidRPr="00381F1A" w:rsidRDefault="00105A90" w:rsidP="00634E36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6CD959" wp14:editId="62B82115">
            <wp:extent cx="5274310" cy="2315210"/>
            <wp:effectExtent l="0" t="0" r="2540" b="8890"/>
            <wp:docPr id="732866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866054" name="Picture 7328660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974C" w14:textId="0AC683D7" w:rsidR="00634E36" w:rsidRPr="00381F1A" w:rsidRDefault="00634E36" w:rsidP="00634E36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The result can be interpreted as: holding other things unchanged, when average rainfall increases by one unit, rental_out_share</w:t>
      </w:r>
      <w:r w:rsidRPr="00381F1A">
        <w:rPr>
          <w:rFonts w:ascii="Times New Roman" w:hAnsi="Times New Roman" w:cs="Times New Roman"/>
          <w:vertAlign w:val="subscript"/>
        </w:rPr>
        <w:t>i</w:t>
      </w:r>
      <w:r w:rsidRPr="00381F1A">
        <w:rPr>
          <w:rFonts w:ascii="Times New Roman" w:hAnsi="Times New Roman" w:cs="Times New Roman"/>
        </w:rPr>
        <w:t xml:space="preserve"> increases by 0.0079141 unit (the </w:t>
      </w:r>
      <w:r w:rsidR="00542DB4">
        <w:rPr>
          <w:rFonts w:ascii="Times New Roman" w:hAnsi="Times New Roman" w:cs="Times New Roman" w:hint="eastAsia"/>
        </w:rPr>
        <w:t>proportion</w:t>
      </w:r>
      <w:r w:rsidR="00542DB4">
        <w:rPr>
          <w:rFonts w:ascii="Times New Roman" w:hAnsi="Times New Roman" w:cs="Times New Roman"/>
        </w:rPr>
        <w:t xml:space="preserve"> of the </w:t>
      </w:r>
      <w:r w:rsidRPr="00381F1A">
        <w:rPr>
          <w:rFonts w:ascii="Times New Roman" w:hAnsi="Times New Roman" w:cs="Times New Roman"/>
        </w:rPr>
        <w:t>area of land rented out increases by 0.79141%).</w:t>
      </w:r>
    </w:p>
    <w:p w14:paraId="0F1E17EC" w14:textId="425FB733" w:rsidR="00634E36" w:rsidRPr="00381F1A" w:rsidRDefault="00634E36" w:rsidP="00634E36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The p-value is 0.000,</w:t>
      </w:r>
      <w:r w:rsidR="00AF2A45" w:rsidRPr="00381F1A">
        <w:rPr>
          <w:rFonts w:ascii="Times New Roman" w:hAnsi="Times New Roman" w:cs="Times New Roman"/>
        </w:rPr>
        <w:t xml:space="preserve"> </w:t>
      </w:r>
      <w:r w:rsidRPr="00381F1A">
        <w:rPr>
          <w:rFonts w:ascii="Times New Roman" w:hAnsi="Times New Roman" w:cs="Times New Roman"/>
        </w:rPr>
        <w:t>less than 0.0</w:t>
      </w:r>
      <w:r w:rsidR="00B60BE7" w:rsidRPr="00381F1A">
        <w:rPr>
          <w:rFonts w:ascii="Times New Roman" w:hAnsi="Times New Roman" w:cs="Times New Roman"/>
        </w:rPr>
        <w:t>1</w:t>
      </w:r>
      <w:r w:rsidRPr="00381F1A">
        <w:rPr>
          <w:rFonts w:ascii="Times New Roman" w:hAnsi="Times New Roman" w:cs="Times New Roman"/>
        </w:rPr>
        <w:t>. Thus</w:t>
      </w:r>
      <w:r w:rsidR="007256C5" w:rsidRPr="00381F1A">
        <w:rPr>
          <w:rFonts w:ascii="Times New Roman" w:hAnsi="Times New Roman" w:cs="Times New Roman"/>
        </w:rPr>
        <w:t>,</w:t>
      </w:r>
      <w:r w:rsidRPr="00381F1A">
        <w:rPr>
          <w:rFonts w:ascii="Times New Roman" w:hAnsi="Times New Roman" w:cs="Times New Roman"/>
        </w:rPr>
        <w:t xml:space="preserve"> the result is statistically </w:t>
      </w:r>
      <w:r w:rsidR="00105A90" w:rsidRPr="00381F1A">
        <w:rPr>
          <w:rFonts w:ascii="Times New Roman" w:hAnsi="Times New Roman" w:cs="Times New Roman"/>
        </w:rPr>
        <w:t>significant,</w:t>
      </w:r>
      <w:r w:rsidR="00C42B5D" w:rsidRPr="00381F1A">
        <w:rPr>
          <w:rFonts w:ascii="Times New Roman" w:hAnsi="Times New Roman" w:cs="Times New Roman"/>
        </w:rPr>
        <w:t xml:space="preserve"> and we can reject the null hypothesis under </w:t>
      </w:r>
      <w:r w:rsidR="00B60BE7" w:rsidRPr="00381F1A">
        <w:rPr>
          <w:rFonts w:ascii="Times New Roman" w:hAnsi="Times New Roman" w:cs="Times New Roman"/>
        </w:rPr>
        <w:t>1</w:t>
      </w:r>
      <w:r w:rsidR="00C42B5D" w:rsidRPr="00381F1A">
        <w:rPr>
          <w:rFonts w:ascii="Times New Roman" w:hAnsi="Times New Roman" w:cs="Times New Roman"/>
        </w:rPr>
        <w:t>% significance level.</w:t>
      </w:r>
    </w:p>
    <w:p w14:paraId="5F6A7C92" w14:textId="77777777" w:rsidR="00105A90" w:rsidRPr="00381F1A" w:rsidRDefault="00105A90" w:rsidP="00634E36">
      <w:pPr>
        <w:rPr>
          <w:rFonts w:ascii="Times New Roman" w:hAnsi="Times New Roman" w:cs="Times New Roman"/>
        </w:rPr>
      </w:pPr>
    </w:p>
    <w:p w14:paraId="2E104F10" w14:textId="45A1C683" w:rsidR="00105A90" w:rsidRPr="00381F1A" w:rsidRDefault="00105A90" w:rsidP="00105A90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</w:p>
    <w:p w14:paraId="225FFD89" w14:textId="24471690" w:rsidR="00105A90" w:rsidRPr="00381F1A" w:rsidRDefault="00125622" w:rsidP="00105A90">
      <w:pPr>
        <w:rPr>
          <w:rFonts w:ascii="Times New Roman" w:hAnsi="Times New Roman" w:cs="Times New Roman"/>
          <w:b/>
          <w:bCs/>
          <w:vertAlign w:val="subscript"/>
        </w:rPr>
      </w:pPr>
      <w:r w:rsidRPr="00381F1A">
        <w:rPr>
          <w:rFonts w:ascii="Times New Roman" w:hAnsi="Times New Roman" w:cs="Times New Roman"/>
          <w:b/>
          <w:bCs/>
        </w:rPr>
        <w:t>log</w:t>
      </w:r>
      <w:r w:rsidR="001F55C9" w:rsidRPr="00381F1A">
        <w:rPr>
          <w:rFonts w:ascii="Times New Roman" w:hAnsi="Times New Roman" w:cs="Times New Roman"/>
          <w:b/>
          <w:bCs/>
        </w:rPr>
        <w:t>yield</w:t>
      </w:r>
      <w:r w:rsidR="001F55C9" w:rsidRPr="00381F1A">
        <w:rPr>
          <w:rFonts w:ascii="Times New Roman" w:hAnsi="Times New Roman" w:cs="Times New Roman"/>
          <w:b/>
          <w:bCs/>
          <w:i/>
          <w:iCs/>
          <w:vertAlign w:val="subscript"/>
        </w:rPr>
        <w:softHyphen/>
      </w:r>
      <w:r w:rsidR="001F55C9" w:rsidRPr="00381F1A">
        <w:rPr>
          <w:rFonts w:ascii="Times New Roman" w:hAnsi="Times New Roman" w:cs="Times New Roman"/>
          <w:b/>
          <w:bCs/>
          <w:vertAlign w:val="subscript"/>
        </w:rPr>
        <w:t>i</w:t>
      </w:r>
      <w:r w:rsidR="001F55C9" w:rsidRPr="00381F1A">
        <w:rPr>
          <w:rFonts w:ascii="Times New Roman" w:hAnsi="Times New Roman" w:cs="Times New Roman"/>
          <w:b/>
          <w:bCs/>
        </w:rPr>
        <w:t xml:space="preserve"> = β</w:t>
      </w:r>
      <w:r w:rsidR="001F55C9" w:rsidRPr="00381F1A">
        <w:rPr>
          <w:rFonts w:ascii="Times New Roman" w:hAnsi="Times New Roman" w:cs="Times New Roman"/>
          <w:b/>
          <w:bCs/>
          <w:vertAlign w:val="subscript"/>
        </w:rPr>
        <w:t>0</w:t>
      </w:r>
      <w:r w:rsidR="001F55C9" w:rsidRPr="00381F1A">
        <w:rPr>
          <w:rFonts w:ascii="Times New Roman" w:hAnsi="Times New Roman" w:cs="Times New Roman"/>
          <w:b/>
          <w:bCs/>
        </w:rPr>
        <w:t>+β</w:t>
      </w:r>
      <w:r w:rsidR="001F55C9" w:rsidRPr="00381F1A">
        <w:rPr>
          <w:rFonts w:ascii="Times New Roman" w:hAnsi="Times New Roman" w:cs="Times New Roman"/>
          <w:b/>
          <w:bCs/>
          <w:vertAlign w:val="subscript"/>
        </w:rPr>
        <w:t>1</w:t>
      </w:r>
      <w:r w:rsidR="001F55C9" w:rsidRPr="00381F1A">
        <w:rPr>
          <w:rFonts w:ascii="Times New Roman" w:hAnsi="Times New Roman" w:cs="Times New Roman"/>
          <w:b/>
          <w:bCs/>
        </w:rPr>
        <w:t>rental_out_share</w:t>
      </w:r>
      <w:r w:rsidR="001F55C9" w:rsidRPr="00381F1A">
        <w:rPr>
          <w:rFonts w:ascii="Times New Roman" w:hAnsi="Times New Roman" w:cs="Times New Roman"/>
          <w:b/>
          <w:bCs/>
          <w:vertAlign w:val="subscript"/>
        </w:rPr>
        <w:t>i</w:t>
      </w:r>
      <w:r w:rsidR="001F55C9" w:rsidRPr="00381F1A">
        <w:rPr>
          <w:rFonts w:ascii="Times New Roman" w:hAnsi="Times New Roman" w:cs="Times New Roman"/>
          <w:b/>
          <w:bCs/>
        </w:rPr>
        <w:t>-hat+u</w:t>
      </w:r>
      <w:r w:rsidR="001F55C9" w:rsidRPr="00381F1A">
        <w:rPr>
          <w:rFonts w:ascii="Times New Roman" w:hAnsi="Times New Roman" w:cs="Times New Roman"/>
          <w:b/>
          <w:bCs/>
          <w:vertAlign w:val="subscript"/>
        </w:rPr>
        <w:t>i</w:t>
      </w:r>
    </w:p>
    <w:p w14:paraId="47EAD487" w14:textId="77777777" w:rsidR="00125622" w:rsidRPr="00381F1A" w:rsidRDefault="00125622" w:rsidP="00105A90">
      <w:pPr>
        <w:rPr>
          <w:rFonts w:ascii="Times New Roman" w:hAnsi="Times New Roman" w:cs="Times New Roman"/>
          <w:b/>
          <w:bCs/>
          <w:vertAlign w:val="subscript"/>
        </w:rPr>
      </w:pPr>
    </w:p>
    <w:tbl>
      <w:tblPr>
        <w:tblW w:w="0" w:type="auto"/>
        <w:jc w:val="center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3099"/>
        <w:gridCol w:w="1440"/>
      </w:tblGrid>
      <w:tr w:rsidR="00125622" w:rsidRPr="00381F1A" w14:paraId="15367D51" w14:textId="77777777" w:rsidTr="00AF4543">
        <w:trPr>
          <w:jc w:val="center"/>
        </w:trPr>
        <w:tc>
          <w:tcPr>
            <w:tcW w:w="309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4275D73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538F5B2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(1)</w:t>
            </w:r>
          </w:p>
        </w:tc>
      </w:tr>
      <w:tr w:rsidR="00125622" w:rsidRPr="00381F1A" w14:paraId="54E30D8B" w14:textId="77777777" w:rsidTr="00AF4543">
        <w:trPr>
          <w:jc w:val="center"/>
        </w:trPr>
        <w:tc>
          <w:tcPr>
            <w:tcW w:w="309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672431F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VARIABLES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885ED07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ln_yield</w:t>
            </w:r>
          </w:p>
        </w:tc>
      </w:tr>
      <w:tr w:rsidR="00125622" w:rsidRPr="00381F1A" w14:paraId="5B3DFED6" w14:textId="77777777" w:rsidTr="00AF4543">
        <w:trPr>
          <w:jc w:val="center"/>
        </w:trPr>
        <w:tc>
          <w:tcPr>
            <w:tcW w:w="3099" w:type="dxa"/>
            <w:tcBorders>
              <w:top w:val="nil"/>
              <w:left w:val="nil"/>
              <w:bottom w:val="nil"/>
              <w:right w:val="nil"/>
            </w:tcBorders>
          </w:tcPr>
          <w:p w14:paraId="258B6BD5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0B49827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125622" w:rsidRPr="00381F1A" w14:paraId="77FFDFE5" w14:textId="77777777" w:rsidTr="00AF4543">
        <w:trPr>
          <w:jc w:val="center"/>
        </w:trPr>
        <w:tc>
          <w:tcPr>
            <w:tcW w:w="3099" w:type="dxa"/>
            <w:tcBorders>
              <w:top w:val="nil"/>
              <w:left w:val="nil"/>
              <w:bottom w:val="nil"/>
              <w:right w:val="nil"/>
            </w:tcBorders>
          </w:tcPr>
          <w:p w14:paraId="74663C85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hat_rental_out_share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12C9FEC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0.00159</w:t>
            </w:r>
          </w:p>
        </w:tc>
      </w:tr>
      <w:tr w:rsidR="00125622" w:rsidRPr="00381F1A" w14:paraId="7EFF3006" w14:textId="77777777" w:rsidTr="00AF4543">
        <w:trPr>
          <w:jc w:val="center"/>
        </w:trPr>
        <w:tc>
          <w:tcPr>
            <w:tcW w:w="3099" w:type="dxa"/>
            <w:tcBorders>
              <w:top w:val="nil"/>
              <w:left w:val="nil"/>
              <w:bottom w:val="nil"/>
              <w:right w:val="nil"/>
            </w:tcBorders>
          </w:tcPr>
          <w:p w14:paraId="2E3D591E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290905F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(0.00143)</w:t>
            </w:r>
          </w:p>
        </w:tc>
      </w:tr>
      <w:tr w:rsidR="00125622" w:rsidRPr="00381F1A" w14:paraId="19A1E0A7" w14:textId="77777777" w:rsidTr="00AF4543">
        <w:trPr>
          <w:jc w:val="center"/>
        </w:trPr>
        <w:tc>
          <w:tcPr>
            <w:tcW w:w="3099" w:type="dxa"/>
            <w:tcBorders>
              <w:top w:val="nil"/>
              <w:left w:val="nil"/>
              <w:bottom w:val="nil"/>
              <w:right w:val="nil"/>
            </w:tcBorders>
          </w:tcPr>
          <w:p w14:paraId="1EE25A22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Constant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6CA88FCF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5.924***</w:t>
            </w:r>
          </w:p>
        </w:tc>
      </w:tr>
      <w:tr w:rsidR="00125622" w:rsidRPr="00381F1A" w14:paraId="385A1144" w14:textId="77777777" w:rsidTr="00AF4543">
        <w:trPr>
          <w:jc w:val="center"/>
        </w:trPr>
        <w:tc>
          <w:tcPr>
            <w:tcW w:w="3099" w:type="dxa"/>
            <w:tcBorders>
              <w:top w:val="nil"/>
              <w:left w:val="nil"/>
              <w:bottom w:val="nil"/>
              <w:right w:val="nil"/>
            </w:tcBorders>
          </w:tcPr>
          <w:p w14:paraId="7234223C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5124125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(0.0133)</w:t>
            </w:r>
          </w:p>
        </w:tc>
      </w:tr>
      <w:tr w:rsidR="00125622" w:rsidRPr="00381F1A" w14:paraId="16AE2FA3" w14:textId="77777777" w:rsidTr="00AF4543">
        <w:trPr>
          <w:jc w:val="center"/>
        </w:trPr>
        <w:tc>
          <w:tcPr>
            <w:tcW w:w="3099" w:type="dxa"/>
            <w:tcBorders>
              <w:top w:val="nil"/>
              <w:left w:val="nil"/>
              <w:bottom w:val="nil"/>
              <w:right w:val="nil"/>
            </w:tcBorders>
          </w:tcPr>
          <w:p w14:paraId="72553BF6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4AEA398A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125622" w:rsidRPr="00381F1A" w14:paraId="09623060" w14:textId="77777777" w:rsidTr="00AF4543">
        <w:trPr>
          <w:jc w:val="center"/>
        </w:trPr>
        <w:tc>
          <w:tcPr>
            <w:tcW w:w="3099" w:type="dxa"/>
            <w:tcBorders>
              <w:top w:val="nil"/>
              <w:left w:val="nil"/>
              <w:bottom w:val="nil"/>
              <w:right w:val="nil"/>
            </w:tcBorders>
          </w:tcPr>
          <w:p w14:paraId="33664526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Observations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7577A0D6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13,897</w:t>
            </w:r>
          </w:p>
        </w:tc>
      </w:tr>
      <w:tr w:rsidR="00125622" w:rsidRPr="00381F1A" w14:paraId="55DD84D9" w14:textId="77777777" w:rsidTr="00AF4543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309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6E68574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R-squared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49A7DEC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0.000</w:t>
            </w:r>
          </w:p>
        </w:tc>
      </w:tr>
    </w:tbl>
    <w:p w14:paraId="2E3E68ED" w14:textId="77777777" w:rsidR="00125622" w:rsidRPr="00381F1A" w:rsidRDefault="00125622" w:rsidP="0012562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381F1A">
        <w:rPr>
          <w:rFonts w:ascii="Times New Roman" w:hAnsi="Times New Roman" w:cs="Times New Roman"/>
          <w:kern w:val="0"/>
          <w:sz w:val="24"/>
          <w:szCs w:val="24"/>
        </w:rPr>
        <w:t>Standard errors in parentheses</w:t>
      </w:r>
    </w:p>
    <w:p w14:paraId="2B4C1BBF" w14:textId="77777777" w:rsidR="00125622" w:rsidRPr="00381F1A" w:rsidRDefault="00125622" w:rsidP="0012562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381F1A">
        <w:rPr>
          <w:rFonts w:ascii="Times New Roman" w:hAnsi="Times New Roman" w:cs="Times New Roman"/>
          <w:kern w:val="0"/>
          <w:sz w:val="24"/>
          <w:szCs w:val="24"/>
        </w:rPr>
        <w:t>*** p&lt;0.01, ** p&lt;0.05, * p&lt;0.1</w:t>
      </w:r>
    </w:p>
    <w:p w14:paraId="17FE97E2" w14:textId="56396269" w:rsidR="001F55C9" w:rsidRPr="00381F1A" w:rsidRDefault="001F55C9" w:rsidP="00105A90">
      <w:pPr>
        <w:rPr>
          <w:rFonts w:ascii="Times New Roman" w:hAnsi="Times New Roman" w:cs="Times New Roman"/>
          <w:b/>
          <w:bCs/>
        </w:rPr>
      </w:pPr>
    </w:p>
    <w:p w14:paraId="3E6D9F29" w14:textId="621A7CB5" w:rsidR="00B60BE7" w:rsidRPr="00381F1A" w:rsidRDefault="00125622" w:rsidP="00105A90">
      <w:pPr>
        <w:rPr>
          <w:rFonts w:ascii="Times New Roman" w:hAnsi="Times New Roman" w:cs="Times New Roman"/>
          <w:b/>
          <w:bCs/>
        </w:rPr>
      </w:pPr>
      <w:r w:rsidRPr="00381F1A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2D2F1614" wp14:editId="6031340C">
            <wp:extent cx="5274310" cy="2271395"/>
            <wp:effectExtent l="0" t="0" r="2540" b="0"/>
            <wp:docPr id="16682753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75324" name="Picture 16682753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3A10" w14:textId="731FC94D" w:rsidR="00B60BE7" w:rsidRPr="00381F1A" w:rsidRDefault="00DD2E36" w:rsidP="00105A90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 xml:space="preserve">The result can be interpreted as: after eliminating the endogenous bias, </w:t>
      </w:r>
      <w:r w:rsidR="00E43C65" w:rsidRPr="00381F1A">
        <w:rPr>
          <w:rFonts w:ascii="Times New Roman" w:hAnsi="Times New Roman" w:cs="Times New Roman"/>
        </w:rPr>
        <w:t xml:space="preserve">holding other things unchanged, </w:t>
      </w:r>
      <w:r w:rsidRPr="00381F1A">
        <w:rPr>
          <w:rFonts w:ascii="Times New Roman" w:hAnsi="Times New Roman" w:cs="Times New Roman"/>
        </w:rPr>
        <w:t xml:space="preserve">when rental_out_share (predicted) increases by 1 unit, the yield will </w:t>
      </w:r>
      <w:r w:rsidR="00125622" w:rsidRPr="00381F1A">
        <w:rPr>
          <w:rFonts w:ascii="Times New Roman" w:hAnsi="Times New Roman" w:cs="Times New Roman"/>
        </w:rPr>
        <w:t>increase by 0.0015945</w:t>
      </w:r>
      <w:r w:rsidRPr="00381F1A">
        <w:rPr>
          <w:rFonts w:ascii="Times New Roman" w:hAnsi="Times New Roman" w:cs="Times New Roman"/>
        </w:rPr>
        <w:t xml:space="preserve"> units. However, the p-value is 0.</w:t>
      </w:r>
      <w:r w:rsidR="00125622" w:rsidRPr="00381F1A">
        <w:rPr>
          <w:rFonts w:ascii="Times New Roman" w:hAnsi="Times New Roman" w:cs="Times New Roman"/>
        </w:rPr>
        <w:t>266</w:t>
      </w:r>
      <w:r w:rsidRPr="00381F1A">
        <w:rPr>
          <w:rFonts w:ascii="Times New Roman" w:hAnsi="Times New Roman" w:cs="Times New Roman"/>
        </w:rPr>
        <w:t>, larger than 0.1, which means that our estimate is not statistically significant</w:t>
      </w:r>
      <w:r w:rsidR="00724898" w:rsidRPr="00381F1A">
        <w:rPr>
          <w:rFonts w:ascii="Times New Roman" w:hAnsi="Times New Roman" w:cs="Times New Roman"/>
        </w:rPr>
        <w:t xml:space="preserve"> under </w:t>
      </w:r>
      <w:r w:rsidR="00E43C65" w:rsidRPr="00381F1A">
        <w:rPr>
          <w:rFonts w:ascii="Times New Roman" w:hAnsi="Times New Roman" w:cs="Times New Roman"/>
        </w:rPr>
        <w:t>10% significance level</w:t>
      </w:r>
      <w:r w:rsidRPr="00381F1A">
        <w:rPr>
          <w:rFonts w:ascii="Times New Roman" w:hAnsi="Times New Roman" w:cs="Times New Roman"/>
        </w:rPr>
        <w:t>, so we cannot reject the null hypothesis.</w:t>
      </w:r>
    </w:p>
    <w:p w14:paraId="7CF34F89" w14:textId="77777777" w:rsidR="00125622" w:rsidRPr="00381F1A" w:rsidRDefault="00125622" w:rsidP="00105A90">
      <w:pPr>
        <w:rPr>
          <w:rFonts w:ascii="Times New Roman" w:hAnsi="Times New Roman" w:cs="Times New Roman"/>
        </w:rPr>
      </w:pPr>
    </w:p>
    <w:p w14:paraId="1A8A5974" w14:textId="491C7A81" w:rsidR="00125622" w:rsidRPr="00381F1A" w:rsidRDefault="00125622" w:rsidP="00125622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</w:p>
    <w:tbl>
      <w:tblPr>
        <w:tblW w:w="0" w:type="auto"/>
        <w:jc w:val="center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523"/>
        <w:gridCol w:w="1440"/>
      </w:tblGrid>
      <w:tr w:rsidR="00125622" w:rsidRPr="00381F1A" w14:paraId="05FBA12B" w14:textId="77777777" w:rsidTr="00AF4543">
        <w:trPr>
          <w:jc w:val="center"/>
        </w:trPr>
        <w:tc>
          <w:tcPr>
            <w:tcW w:w="2523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49470F7" w14:textId="77777777" w:rsidR="00125622" w:rsidRPr="00381F1A" w:rsidRDefault="00125622" w:rsidP="00125622">
            <w:pPr>
              <w:pStyle w:val="ListParagraph"/>
              <w:autoSpaceDE w:val="0"/>
              <w:autoSpaceDN w:val="0"/>
              <w:adjustRightInd w:val="0"/>
              <w:ind w:left="360" w:firstLineChars="0" w:firstLine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DBEA639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(1)</w:t>
            </w:r>
          </w:p>
        </w:tc>
      </w:tr>
      <w:tr w:rsidR="00125622" w:rsidRPr="00381F1A" w14:paraId="53D0694B" w14:textId="77777777" w:rsidTr="00AF4543">
        <w:trPr>
          <w:jc w:val="center"/>
        </w:trPr>
        <w:tc>
          <w:tcPr>
            <w:tcW w:w="252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1629489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VARIABLES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DE92229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ln_yield</w:t>
            </w:r>
          </w:p>
        </w:tc>
      </w:tr>
      <w:tr w:rsidR="00125622" w:rsidRPr="00381F1A" w14:paraId="0A67143D" w14:textId="77777777" w:rsidTr="00AF4543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nil"/>
            </w:tcBorders>
          </w:tcPr>
          <w:p w14:paraId="7D643962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8FA6E53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125622" w:rsidRPr="00381F1A" w14:paraId="5472F525" w14:textId="77777777" w:rsidTr="00AF4543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nil"/>
            </w:tcBorders>
          </w:tcPr>
          <w:p w14:paraId="2F801079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rental_out_share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5F04C128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0.00159</w:t>
            </w:r>
          </w:p>
        </w:tc>
      </w:tr>
      <w:tr w:rsidR="00125622" w:rsidRPr="00381F1A" w14:paraId="73864DD8" w14:textId="77777777" w:rsidTr="00AF4543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nil"/>
            </w:tcBorders>
          </w:tcPr>
          <w:p w14:paraId="59336F92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254C19CB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(0.00145)</w:t>
            </w:r>
          </w:p>
        </w:tc>
      </w:tr>
      <w:tr w:rsidR="00125622" w:rsidRPr="00381F1A" w14:paraId="0F86EE11" w14:textId="77777777" w:rsidTr="00AF4543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nil"/>
            </w:tcBorders>
          </w:tcPr>
          <w:p w14:paraId="02655427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Constant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045A193D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5.924***</w:t>
            </w:r>
          </w:p>
        </w:tc>
      </w:tr>
      <w:tr w:rsidR="00125622" w:rsidRPr="00381F1A" w14:paraId="2A5AB1C8" w14:textId="77777777" w:rsidTr="00AF4543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nil"/>
            </w:tcBorders>
          </w:tcPr>
          <w:p w14:paraId="4667AF6C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2C1A81A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(0.0134)</w:t>
            </w:r>
          </w:p>
        </w:tc>
      </w:tr>
      <w:tr w:rsidR="00125622" w:rsidRPr="00381F1A" w14:paraId="10413DFC" w14:textId="77777777" w:rsidTr="00AF4543">
        <w:trPr>
          <w:jc w:val="center"/>
        </w:trPr>
        <w:tc>
          <w:tcPr>
            <w:tcW w:w="2523" w:type="dxa"/>
            <w:tcBorders>
              <w:top w:val="nil"/>
              <w:left w:val="nil"/>
              <w:bottom w:val="nil"/>
              <w:right w:val="nil"/>
            </w:tcBorders>
          </w:tcPr>
          <w:p w14:paraId="7463124E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14:paraId="17C23393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</w:p>
        </w:tc>
      </w:tr>
      <w:tr w:rsidR="00125622" w:rsidRPr="00381F1A" w14:paraId="4FDE0273" w14:textId="77777777" w:rsidTr="00AF4543">
        <w:tblPrEx>
          <w:tblBorders>
            <w:bottom w:val="single" w:sz="6" w:space="0" w:color="auto"/>
          </w:tblBorders>
        </w:tblPrEx>
        <w:trPr>
          <w:jc w:val="center"/>
        </w:trPr>
        <w:tc>
          <w:tcPr>
            <w:tcW w:w="2523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1F3AD23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Observations</w:t>
            </w:r>
          </w:p>
        </w:tc>
        <w:tc>
          <w:tcPr>
            <w:tcW w:w="1440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C45E138" w14:textId="77777777" w:rsidR="00125622" w:rsidRPr="00381F1A" w:rsidRDefault="00125622" w:rsidP="00AF4543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kern w:val="0"/>
                <w:sz w:val="24"/>
                <w:szCs w:val="24"/>
              </w:rPr>
            </w:pPr>
            <w:r w:rsidRPr="00381F1A">
              <w:rPr>
                <w:rFonts w:ascii="Times New Roman" w:hAnsi="Times New Roman" w:cs="Times New Roman"/>
                <w:kern w:val="0"/>
                <w:sz w:val="24"/>
                <w:szCs w:val="24"/>
              </w:rPr>
              <w:t>13,897</w:t>
            </w:r>
          </w:p>
        </w:tc>
      </w:tr>
    </w:tbl>
    <w:p w14:paraId="1310DF34" w14:textId="77777777" w:rsidR="00125622" w:rsidRPr="00381F1A" w:rsidRDefault="00125622" w:rsidP="0012562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381F1A">
        <w:rPr>
          <w:rFonts w:ascii="Times New Roman" w:hAnsi="Times New Roman" w:cs="Times New Roman"/>
          <w:kern w:val="0"/>
          <w:sz w:val="24"/>
          <w:szCs w:val="24"/>
        </w:rPr>
        <w:t>Standard errors in parentheses</w:t>
      </w:r>
    </w:p>
    <w:p w14:paraId="094F972D" w14:textId="77777777" w:rsidR="00125622" w:rsidRPr="00381F1A" w:rsidRDefault="00125622" w:rsidP="0012562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 w:rsidRPr="00381F1A">
        <w:rPr>
          <w:rFonts w:ascii="Times New Roman" w:hAnsi="Times New Roman" w:cs="Times New Roman"/>
          <w:kern w:val="0"/>
          <w:sz w:val="24"/>
          <w:szCs w:val="24"/>
        </w:rPr>
        <w:t>*** p&lt;0.01, ** p&lt;0.05, * p&lt;0.1</w:t>
      </w:r>
    </w:p>
    <w:p w14:paraId="4B2AA3FA" w14:textId="77777777" w:rsidR="00125622" w:rsidRPr="00381F1A" w:rsidRDefault="00125622" w:rsidP="00125622">
      <w:pPr>
        <w:rPr>
          <w:rFonts w:ascii="Times New Roman" w:hAnsi="Times New Roman" w:cs="Times New Roman"/>
        </w:rPr>
      </w:pPr>
    </w:p>
    <w:p w14:paraId="5A8278A3" w14:textId="3EE8A0E7" w:rsidR="00125622" w:rsidRPr="00381F1A" w:rsidRDefault="00125622" w:rsidP="00125622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  <w:noProof/>
        </w:rPr>
        <w:drawing>
          <wp:inline distT="0" distB="0" distL="0" distR="0" wp14:anchorId="7D719A3A" wp14:editId="10626F4D">
            <wp:extent cx="5274310" cy="2486660"/>
            <wp:effectExtent l="0" t="0" r="2540" b="8890"/>
            <wp:docPr id="12439428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42819" name="Picture 124394281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4C528" w14:textId="77777777" w:rsidR="00DF2B29" w:rsidRPr="00381F1A" w:rsidRDefault="00DF2B29" w:rsidP="00125622">
      <w:pPr>
        <w:rPr>
          <w:rFonts w:ascii="Times New Roman" w:hAnsi="Times New Roman" w:cs="Times New Roman"/>
        </w:rPr>
      </w:pPr>
    </w:p>
    <w:p w14:paraId="6C9BDD34" w14:textId="65101523" w:rsidR="00125622" w:rsidRPr="00381F1A" w:rsidRDefault="00DF2B29" w:rsidP="00125622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lastRenderedPageBreak/>
        <w:t xml:space="preserve">The two estimated coefficients </w:t>
      </w:r>
      <w:r w:rsidR="00542DB4" w:rsidRPr="00542DB4">
        <w:rPr>
          <w:rFonts w:ascii="Times New Roman" w:hAnsi="Times New Roman" w:cs="Times New Roman"/>
          <w:b/>
          <w:bCs/>
        </w:rPr>
        <w:t>look</w:t>
      </w:r>
      <w:r w:rsidRPr="00542DB4">
        <w:rPr>
          <w:rFonts w:ascii="Times New Roman" w:hAnsi="Times New Roman" w:cs="Times New Roman"/>
          <w:b/>
          <w:bCs/>
        </w:rPr>
        <w:t xml:space="preserve"> the same</w:t>
      </w:r>
      <w:r w:rsidRPr="00381F1A">
        <w:rPr>
          <w:rFonts w:ascii="Times New Roman" w:hAnsi="Times New Roman" w:cs="Times New Roman"/>
        </w:rPr>
        <w:t xml:space="preserve">, while the standard errors have </w:t>
      </w:r>
      <w:r w:rsidRPr="00542DB4">
        <w:rPr>
          <w:rFonts w:ascii="Times New Roman" w:hAnsi="Times New Roman" w:cs="Times New Roman"/>
          <w:b/>
          <w:bCs/>
        </w:rPr>
        <w:t>a little difference</w:t>
      </w:r>
      <w:r w:rsidRPr="00381F1A">
        <w:rPr>
          <w:rFonts w:ascii="Times New Roman" w:hAnsi="Times New Roman" w:cs="Times New Roman"/>
        </w:rPr>
        <w:t>.</w:t>
      </w:r>
    </w:p>
    <w:p w14:paraId="3D882D6B" w14:textId="77777777" w:rsidR="00DF2B29" w:rsidRPr="00381F1A" w:rsidRDefault="00DF2B29" w:rsidP="00125622">
      <w:pPr>
        <w:rPr>
          <w:rFonts w:ascii="Times New Roman" w:hAnsi="Times New Roman" w:cs="Times New Roman"/>
        </w:rPr>
      </w:pPr>
    </w:p>
    <w:p w14:paraId="4789A8CD" w14:textId="39591476" w:rsidR="005A2723" w:rsidRPr="00381F1A" w:rsidRDefault="005A2723" w:rsidP="005A2723">
      <w:pPr>
        <w:pStyle w:val="ListParagraph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</w:p>
    <w:p w14:paraId="56862A37" w14:textId="74B6F11E" w:rsidR="005A2723" w:rsidRDefault="00B41CFA" w:rsidP="00B41C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94CFE64" wp14:editId="1B5FB167">
            <wp:extent cx="5274310" cy="2474595"/>
            <wp:effectExtent l="0" t="0" r="2540" b="1905"/>
            <wp:docPr id="73694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94310" name="Picture 736943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1AD2" w14:textId="326336FB" w:rsidR="00B41CFA" w:rsidRPr="00B41CFA" w:rsidRDefault="00B41CFA" w:rsidP="00B41CFA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</w:p>
    <w:p w14:paraId="5F091F3F" w14:textId="2812BEBD" w:rsidR="005A2723" w:rsidRPr="00381F1A" w:rsidRDefault="005A2723" w:rsidP="005A2723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Relevance Assumption:</w:t>
      </w:r>
    </w:p>
    <w:p w14:paraId="1F7893AA" w14:textId="6EFD2044" w:rsidR="005A2723" w:rsidRPr="00381F1A" w:rsidRDefault="005A2723" w:rsidP="005A2723">
      <w:pPr>
        <w:rPr>
          <w:rFonts w:ascii="Times New Roman" w:hAnsi="Times New Roman" w:cs="Times New Roman"/>
          <w:b/>
          <w:bCs/>
          <w:vertAlign w:val="subscript"/>
        </w:rPr>
      </w:pPr>
      <w:r w:rsidRPr="00381F1A">
        <w:rPr>
          <w:rFonts w:ascii="Times New Roman" w:hAnsi="Times New Roman" w:cs="Times New Roman"/>
          <w:b/>
          <w:bCs/>
        </w:rPr>
        <w:t>rental_out_share</w:t>
      </w:r>
      <w:r w:rsidRPr="00381F1A">
        <w:rPr>
          <w:rFonts w:ascii="Times New Roman" w:hAnsi="Times New Roman" w:cs="Times New Roman"/>
          <w:b/>
          <w:bCs/>
          <w:vertAlign w:val="subscript"/>
        </w:rPr>
        <w:t>i</w:t>
      </w:r>
      <w:r w:rsidRPr="00381F1A">
        <w:rPr>
          <w:rFonts w:ascii="Times New Roman" w:hAnsi="Times New Roman" w:cs="Times New Roman"/>
          <w:b/>
          <w:bCs/>
        </w:rPr>
        <w:t xml:space="preserve"> = π</w:t>
      </w:r>
      <w:r w:rsidRPr="00381F1A">
        <w:rPr>
          <w:rFonts w:ascii="Times New Roman" w:hAnsi="Times New Roman" w:cs="Times New Roman"/>
          <w:b/>
          <w:bCs/>
          <w:vertAlign w:val="subscript"/>
        </w:rPr>
        <w:t xml:space="preserve">0 </w:t>
      </w:r>
      <w:r w:rsidRPr="00381F1A">
        <w:rPr>
          <w:rFonts w:ascii="Times New Roman" w:hAnsi="Times New Roman" w:cs="Times New Roman"/>
          <w:b/>
          <w:bCs/>
        </w:rPr>
        <w:t>+ π</w:t>
      </w:r>
      <w:r w:rsidRPr="00381F1A">
        <w:rPr>
          <w:rFonts w:ascii="Times New Roman" w:hAnsi="Times New Roman" w:cs="Times New Roman"/>
          <w:b/>
          <w:bCs/>
          <w:vertAlign w:val="subscript"/>
        </w:rPr>
        <w:t>1</w:t>
      </w:r>
      <w:r w:rsidRPr="00381F1A">
        <w:rPr>
          <w:rFonts w:ascii="Times New Roman" w:hAnsi="Times New Roman" w:cs="Times New Roman"/>
          <w:b/>
          <w:bCs/>
        </w:rPr>
        <w:t>Z</w:t>
      </w:r>
      <w:r w:rsidRPr="00381F1A">
        <w:rPr>
          <w:rFonts w:ascii="Times New Roman" w:hAnsi="Times New Roman" w:cs="Times New Roman"/>
          <w:b/>
          <w:bCs/>
          <w:vertAlign w:val="subscript"/>
        </w:rPr>
        <w:t xml:space="preserve">1i </w:t>
      </w:r>
      <w:r w:rsidRPr="00381F1A">
        <w:rPr>
          <w:rFonts w:ascii="Times New Roman" w:hAnsi="Times New Roman" w:cs="Times New Roman"/>
          <w:b/>
          <w:bCs/>
          <w:vertAlign w:val="subscript"/>
        </w:rPr>
        <w:softHyphen/>
      </w:r>
      <w:r w:rsidRPr="00381F1A">
        <w:rPr>
          <w:rFonts w:ascii="Times New Roman" w:hAnsi="Times New Roman" w:cs="Times New Roman"/>
          <w:b/>
          <w:bCs/>
        </w:rPr>
        <w:t>+ π</w:t>
      </w:r>
      <w:r w:rsidRPr="00381F1A">
        <w:rPr>
          <w:rFonts w:ascii="Times New Roman" w:hAnsi="Times New Roman" w:cs="Times New Roman"/>
          <w:b/>
          <w:bCs/>
          <w:vertAlign w:val="subscript"/>
        </w:rPr>
        <w:t>2</w:t>
      </w:r>
      <w:r w:rsidRPr="00381F1A">
        <w:rPr>
          <w:rFonts w:ascii="Times New Roman" w:hAnsi="Times New Roman" w:cs="Times New Roman"/>
          <w:b/>
          <w:bCs/>
        </w:rPr>
        <w:t>Z</w:t>
      </w:r>
      <w:r w:rsidRPr="00381F1A">
        <w:rPr>
          <w:rFonts w:ascii="Times New Roman" w:hAnsi="Times New Roman" w:cs="Times New Roman"/>
          <w:b/>
          <w:bCs/>
          <w:vertAlign w:val="subscript"/>
        </w:rPr>
        <w:t xml:space="preserve">2i </w:t>
      </w:r>
      <w:r w:rsidRPr="00381F1A">
        <w:rPr>
          <w:rFonts w:ascii="Times New Roman" w:hAnsi="Times New Roman" w:cs="Times New Roman"/>
          <w:b/>
          <w:bCs/>
        </w:rPr>
        <w:t>+ v</w:t>
      </w:r>
      <w:r w:rsidRPr="00381F1A">
        <w:rPr>
          <w:rFonts w:ascii="Times New Roman" w:hAnsi="Times New Roman" w:cs="Times New Roman"/>
          <w:b/>
          <w:bCs/>
          <w:vertAlign w:val="subscript"/>
        </w:rPr>
        <w:t>i</w:t>
      </w:r>
    </w:p>
    <w:p w14:paraId="79194E8A" w14:textId="4B21D909" w:rsidR="005A2723" w:rsidRPr="00381F1A" w:rsidRDefault="005A2723" w:rsidP="005A2723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H</w:t>
      </w:r>
      <w:r w:rsidRPr="00381F1A">
        <w:rPr>
          <w:rFonts w:ascii="Times New Roman" w:hAnsi="Times New Roman" w:cs="Times New Roman"/>
          <w:vertAlign w:val="subscript"/>
        </w:rPr>
        <w:t>0</w:t>
      </w:r>
      <w:r w:rsidRPr="00381F1A">
        <w:rPr>
          <w:rFonts w:ascii="Times New Roman" w:hAnsi="Times New Roman" w:cs="Times New Roman"/>
        </w:rPr>
        <w:t>: π</w:t>
      </w:r>
      <w:r w:rsidRPr="00381F1A">
        <w:rPr>
          <w:rFonts w:ascii="Times New Roman" w:hAnsi="Times New Roman" w:cs="Times New Roman"/>
          <w:vertAlign w:val="subscript"/>
        </w:rPr>
        <w:t xml:space="preserve">1 </w:t>
      </w:r>
      <w:r w:rsidRPr="00381F1A">
        <w:rPr>
          <w:rFonts w:ascii="Times New Roman" w:hAnsi="Times New Roman" w:cs="Times New Roman"/>
        </w:rPr>
        <w:t>= 0 and π</w:t>
      </w:r>
      <w:r w:rsidRPr="00381F1A">
        <w:rPr>
          <w:rFonts w:ascii="Times New Roman" w:hAnsi="Times New Roman" w:cs="Times New Roman"/>
          <w:vertAlign w:val="subscript"/>
        </w:rPr>
        <w:t xml:space="preserve">2 </w:t>
      </w:r>
      <w:r w:rsidRPr="00381F1A">
        <w:rPr>
          <w:rFonts w:ascii="Times New Roman" w:hAnsi="Times New Roman" w:cs="Times New Roman"/>
        </w:rPr>
        <w:t>= 0</w:t>
      </w:r>
    </w:p>
    <w:p w14:paraId="241B8580" w14:textId="48B65D96" w:rsidR="005A2723" w:rsidRPr="00381F1A" w:rsidRDefault="005A2723" w:rsidP="005A2723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H</w:t>
      </w:r>
      <w:r w:rsidRPr="00381F1A">
        <w:rPr>
          <w:rFonts w:ascii="Times New Roman" w:hAnsi="Times New Roman" w:cs="Times New Roman"/>
          <w:vertAlign w:val="subscript"/>
        </w:rPr>
        <w:t>1</w:t>
      </w:r>
      <w:r w:rsidRPr="00381F1A">
        <w:rPr>
          <w:rFonts w:ascii="Times New Roman" w:hAnsi="Times New Roman" w:cs="Times New Roman"/>
        </w:rPr>
        <w:t>: either π</w:t>
      </w:r>
      <w:r w:rsidRPr="00381F1A">
        <w:rPr>
          <w:rFonts w:ascii="Times New Roman" w:hAnsi="Times New Roman" w:cs="Times New Roman"/>
          <w:vertAlign w:val="subscript"/>
        </w:rPr>
        <w:t>1</w:t>
      </w:r>
      <w:r w:rsidRPr="00381F1A">
        <w:rPr>
          <w:rFonts w:ascii="Times New Roman" w:hAnsi="Times New Roman" w:cs="Times New Roman"/>
        </w:rPr>
        <w:t xml:space="preserve"> or π</w:t>
      </w:r>
      <w:r w:rsidRPr="00381F1A">
        <w:rPr>
          <w:rFonts w:ascii="Times New Roman" w:hAnsi="Times New Roman" w:cs="Times New Roman"/>
          <w:vertAlign w:val="subscript"/>
        </w:rPr>
        <w:t>2</w:t>
      </w:r>
      <w:r w:rsidRPr="00381F1A">
        <w:rPr>
          <w:rFonts w:ascii="Times New Roman" w:hAnsi="Times New Roman" w:cs="Times New Roman"/>
        </w:rPr>
        <w:t xml:space="preserve"> is nonzero</w:t>
      </w:r>
      <w:r w:rsidR="00381F1A">
        <w:rPr>
          <w:rFonts w:ascii="Times New Roman" w:hAnsi="Times New Roman" w:cs="Times New Roman"/>
        </w:rPr>
        <w:t>.</w:t>
      </w:r>
    </w:p>
    <w:p w14:paraId="110CBED8" w14:textId="77777777" w:rsidR="005A2723" w:rsidRPr="00381F1A" w:rsidRDefault="005A2723" w:rsidP="005A2723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 xml:space="preserve">Then we do </w:t>
      </w:r>
      <w:r w:rsidRPr="005E40A8">
        <w:rPr>
          <w:rFonts w:ascii="Times New Roman" w:hAnsi="Times New Roman" w:cs="Times New Roman"/>
          <w:b/>
          <w:bCs/>
        </w:rPr>
        <w:t>F-test</w:t>
      </w:r>
      <w:r w:rsidRPr="00381F1A">
        <w:rPr>
          <w:rFonts w:ascii="Times New Roman" w:hAnsi="Times New Roman" w:cs="Times New Roman"/>
        </w:rPr>
        <w:t xml:space="preserve"> to look at the strength of the instruments.</w:t>
      </w:r>
    </w:p>
    <w:p w14:paraId="4E57F075" w14:textId="77777777" w:rsidR="005A2723" w:rsidRPr="00381F1A" w:rsidRDefault="005A2723" w:rsidP="005A2723">
      <w:pPr>
        <w:rPr>
          <w:rFonts w:ascii="Times New Roman" w:hAnsi="Times New Roman" w:cs="Times New Roman"/>
        </w:rPr>
      </w:pPr>
    </w:p>
    <w:p w14:paraId="4855723F" w14:textId="3527AE56" w:rsidR="005A2723" w:rsidRPr="00381F1A" w:rsidRDefault="005A2723" w:rsidP="005A2723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Exogenous Assumption:</w:t>
      </w:r>
    </w:p>
    <w:p w14:paraId="6E276CB4" w14:textId="79821D50" w:rsidR="00BD7880" w:rsidRPr="00381F1A" w:rsidRDefault="005A2723" w:rsidP="005A2723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In this context, the number of instrumental variables</w:t>
      </w:r>
      <w:r w:rsidR="00F80A54" w:rsidRPr="00381F1A">
        <w:rPr>
          <w:rFonts w:ascii="Times New Roman" w:hAnsi="Times New Roman" w:cs="Times New Roman"/>
        </w:rPr>
        <w:t>, which is 2,</w:t>
      </w:r>
      <w:r w:rsidRPr="00381F1A">
        <w:rPr>
          <w:rFonts w:ascii="Times New Roman" w:hAnsi="Times New Roman" w:cs="Times New Roman"/>
        </w:rPr>
        <w:t xml:space="preserve"> is larger than </w:t>
      </w:r>
      <w:r w:rsidR="00F80A54" w:rsidRPr="00381F1A">
        <w:rPr>
          <w:rFonts w:ascii="Times New Roman" w:hAnsi="Times New Roman" w:cs="Times New Roman"/>
        </w:rPr>
        <w:t xml:space="preserve">that of the endogenous regressor, which is 1. Thus, we can use </w:t>
      </w:r>
      <w:r w:rsidR="00F80A54" w:rsidRPr="005E40A8">
        <w:rPr>
          <w:rFonts w:ascii="Times New Roman" w:hAnsi="Times New Roman" w:cs="Times New Roman"/>
          <w:b/>
          <w:bCs/>
        </w:rPr>
        <w:t>J-test</w:t>
      </w:r>
      <w:r w:rsidR="00F80A54" w:rsidRPr="00381F1A">
        <w:rPr>
          <w:rFonts w:ascii="Times New Roman" w:hAnsi="Times New Roman" w:cs="Times New Roman"/>
        </w:rPr>
        <w:t>.</w:t>
      </w:r>
    </w:p>
    <w:p w14:paraId="51A7E58E" w14:textId="77777777" w:rsidR="00BD7880" w:rsidRPr="00381F1A" w:rsidRDefault="00BD7880" w:rsidP="005A2723">
      <w:pPr>
        <w:rPr>
          <w:rFonts w:ascii="Times New Roman" w:hAnsi="Times New Roman" w:cs="Times New Roman"/>
        </w:rPr>
      </w:pPr>
    </w:p>
    <w:p w14:paraId="44169BC2" w14:textId="055E38C6" w:rsidR="00BD7880" w:rsidRPr="00381F1A" w:rsidRDefault="00BD7880" w:rsidP="005A2723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First we run the regression to get logyield</w:t>
      </w:r>
      <w:r w:rsidRPr="00381F1A">
        <w:rPr>
          <w:rFonts w:ascii="Times New Roman" w:hAnsi="Times New Roman" w:cs="Times New Roman"/>
          <w:vertAlign w:val="subscript"/>
        </w:rPr>
        <w:t>i</w:t>
      </w:r>
      <w:r w:rsidRPr="00381F1A">
        <w:rPr>
          <w:rFonts w:ascii="Times New Roman" w:hAnsi="Times New Roman" w:cs="Times New Roman"/>
        </w:rPr>
        <w:t>-hat</w:t>
      </w:r>
    </w:p>
    <w:p w14:paraId="33887DCD" w14:textId="561134F7" w:rsidR="00F80A54" w:rsidRPr="00381F1A" w:rsidRDefault="00BD7880" w:rsidP="00BD7880">
      <w:pPr>
        <w:rPr>
          <w:rFonts w:ascii="Times New Roman" w:hAnsi="Times New Roman" w:cs="Times New Roman"/>
          <w:b/>
          <w:bCs/>
          <w:vertAlign w:val="subscript"/>
        </w:rPr>
      </w:pPr>
      <w:r w:rsidRPr="00381F1A">
        <w:rPr>
          <w:rFonts w:ascii="Times New Roman" w:hAnsi="Times New Roman" w:cs="Times New Roman"/>
          <w:b/>
          <w:bCs/>
        </w:rPr>
        <w:t>logyield</w:t>
      </w:r>
      <w:r w:rsidRPr="00381F1A">
        <w:rPr>
          <w:rFonts w:ascii="Times New Roman" w:hAnsi="Times New Roman" w:cs="Times New Roman"/>
          <w:b/>
          <w:bCs/>
          <w:vertAlign w:val="subscript"/>
        </w:rPr>
        <w:t>i</w:t>
      </w:r>
      <w:r w:rsidRPr="00381F1A">
        <w:rPr>
          <w:rFonts w:ascii="Times New Roman" w:hAnsi="Times New Roman" w:cs="Times New Roman"/>
          <w:b/>
          <w:bCs/>
        </w:rPr>
        <w:t xml:space="preserve"> = β</w:t>
      </w:r>
      <w:r w:rsidRPr="00381F1A">
        <w:rPr>
          <w:rFonts w:ascii="Times New Roman" w:hAnsi="Times New Roman" w:cs="Times New Roman"/>
          <w:b/>
          <w:bCs/>
          <w:vertAlign w:val="subscript"/>
        </w:rPr>
        <w:t>0</w:t>
      </w:r>
      <w:r w:rsidR="00381F1A" w:rsidRPr="00381F1A">
        <w:rPr>
          <w:rFonts w:ascii="Times New Roman" w:hAnsi="Times New Roman" w:cs="Times New Roman"/>
          <w:b/>
          <w:bCs/>
          <w:vertAlign w:val="subscript"/>
        </w:rPr>
        <w:t xml:space="preserve"> </w:t>
      </w:r>
      <w:r w:rsidRPr="00381F1A">
        <w:rPr>
          <w:rFonts w:ascii="Times New Roman" w:hAnsi="Times New Roman" w:cs="Times New Roman"/>
          <w:b/>
          <w:bCs/>
        </w:rPr>
        <w:t>+</w:t>
      </w:r>
      <w:r w:rsidR="00381F1A" w:rsidRPr="00381F1A">
        <w:rPr>
          <w:rFonts w:ascii="Times New Roman" w:hAnsi="Times New Roman" w:cs="Times New Roman"/>
          <w:b/>
          <w:bCs/>
        </w:rPr>
        <w:t xml:space="preserve"> </w:t>
      </w:r>
      <w:r w:rsidRPr="00381F1A">
        <w:rPr>
          <w:rFonts w:ascii="Times New Roman" w:hAnsi="Times New Roman" w:cs="Times New Roman"/>
          <w:b/>
          <w:bCs/>
        </w:rPr>
        <w:t>β</w:t>
      </w:r>
      <w:r w:rsidRPr="00381F1A">
        <w:rPr>
          <w:rFonts w:ascii="Times New Roman" w:hAnsi="Times New Roman" w:cs="Times New Roman"/>
          <w:b/>
          <w:bCs/>
          <w:vertAlign w:val="subscript"/>
        </w:rPr>
        <w:t>1</w:t>
      </w:r>
      <w:r w:rsidRPr="00381F1A">
        <w:rPr>
          <w:rFonts w:ascii="Times New Roman" w:hAnsi="Times New Roman" w:cs="Times New Roman"/>
          <w:b/>
          <w:bCs/>
        </w:rPr>
        <w:t>rental_out_share</w:t>
      </w:r>
      <w:r w:rsidRPr="00381F1A">
        <w:rPr>
          <w:rFonts w:ascii="Times New Roman" w:hAnsi="Times New Roman" w:cs="Times New Roman"/>
          <w:b/>
          <w:bCs/>
          <w:vertAlign w:val="subscript"/>
        </w:rPr>
        <w:t>i</w:t>
      </w:r>
      <w:r w:rsidR="00381F1A" w:rsidRPr="00381F1A">
        <w:rPr>
          <w:rFonts w:ascii="Times New Roman" w:hAnsi="Times New Roman" w:cs="Times New Roman"/>
          <w:b/>
          <w:bCs/>
          <w:vertAlign w:val="subscript"/>
        </w:rPr>
        <w:t xml:space="preserve"> </w:t>
      </w:r>
      <w:r w:rsidRPr="00381F1A">
        <w:rPr>
          <w:rFonts w:ascii="Times New Roman" w:hAnsi="Times New Roman" w:cs="Times New Roman"/>
          <w:b/>
          <w:bCs/>
        </w:rPr>
        <w:t>+</w:t>
      </w:r>
      <w:r w:rsidR="00381F1A" w:rsidRPr="00381F1A">
        <w:rPr>
          <w:rFonts w:ascii="Times New Roman" w:hAnsi="Times New Roman" w:cs="Times New Roman"/>
          <w:b/>
          <w:bCs/>
        </w:rPr>
        <w:t xml:space="preserve"> </w:t>
      </w:r>
      <w:r w:rsidRPr="00381F1A">
        <w:rPr>
          <w:rFonts w:ascii="Times New Roman" w:hAnsi="Times New Roman" w:cs="Times New Roman"/>
          <w:b/>
          <w:bCs/>
        </w:rPr>
        <w:t>u</w:t>
      </w:r>
      <w:r w:rsidRPr="00381F1A">
        <w:rPr>
          <w:rFonts w:ascii="Times New Roman" w:hAnsi="Times New Roman" w:cs="Times New Roman"/>
          <w:b/>
          <w:bCs/>
          <w:vertAlign w:val="subscript"/>
        </w:rPr>
        <w:t>i</w:t>
      </w:r>
    </w:p>
    <w:p w14:paraId="6B452E6F" w14:textId="77777777" w:rsidR="00BD7880" w:rsidRPr="00381F1A" w:rsidRDefault="00BD7880" w:rsidP="00BD7880">
      <w:pPr>
        <w:rPr>
          <w:rFonts w:ascii="Times New Roman" w:hAnsi="Times New Roman" w:cs="Times New Roman"/>
        </w:rPr>
      </w:pPr>
    </w:p>
    <w:p w14:paraId="54A37B2A" w14:textId="799C2948" w:rsidR="00BD7880" w:rsidRPr="00381F1A" w:rsidRDefault="00BD7880" w:rsidP="00BD7880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u</w:t>
      </w:r>
      <w:r w:rsidRPr="00381F1A">
        <w:rPr>
          <w:rFonts w:ascii="Times New Roman" w:hAnsi="Times New Roman" w:cs="Times New Roman"/>
          <w:vertAlign w:val="subscript"/>
        </w:rPr>
        <w:t>i</w:t>
      </w:r>
      <w:r w:rsidRPr="00381F1A">
        <w:rPr>
          <w:rFonts w:ascii="Times New Roman" w:hAnsi="Times New Roman" w:cs="Times New Roman"/>
        </w:rPr>
        <w:t>-hat = logyield</w:t>
      </w:r>
      <w:r w:rsidRPr="00381F1A">
        <w:rPr>
          <w:rFonts w:ascii="Times New Roman" w:hAnsi="Times New Roman" w:cs="Times New Roman"/>
          <w:vertAlign w:val="subscript"/>
        </w:rPr>
        <w:t>i</w:t>
      </w:r>
      <w:r w:rsidRPr="00381F1A">
        <w:rPr>
          <w:rFonts w:ascii="Times New Roman" w:hAnsi="Times New Roman" w:cs="Times New Roman"/>
        </w:rPr>
        <w:t xml:space="preserve"> – logyield</w:t>
      </w:r>
      <w:r w:rsidRPr="00381F1A">
        <w:rPr>
          <w:rFonts w:ascii="Times New Roman" w:hAnsi="Times New Roman" w:cs="Times New Roman"/>
          <w:vertAlign w:val="subscript"/>
        </w:rPr>
        <w:t>i</w:t>
      </w:r>
      <w:r w:rsidRPr="00381F1A">
        <w:rPr>
          <w:rFonts w:ascii="Times New Roman" w:hAnsi="Times New Roman" w:cs="Times New Roman"/>
        </w:rPr>
        <w:t>-hat</w:t>
      </w:r>
    </w:p>
    <w:p w14:paraId="7497BA12" w14:textId="77777777" w:rsidR="00BD7880" w:rsidRPr="00381F1A" w:rsidRDefault="00BD7880" w:rsidP="00BD7880">
      <w:pPr>
        <w:rPr>
          <w:rFonts w:ascii="Times New Roman" w:hAnsi="Times New Roman" w:cs="Times New Roman"/>
        </w:rPr>
      </w:pPr>
    </w:p>
    <w:p w14:paraId="1671C4BE" w14:textId="2941FA2B" w:rsidR="00BD7880" w:rsidRPr="00381F1A" w:rsidRDefault="00BD7880" w:rsidP="00BD7880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Then we regress u</w:t>
      </w:r>
      <w:r w:rsidRPr="00381F1A">
        <w:rPr>
          <w:rFonts w:ascii="Times New Roman" w:hAnsi="Times New Roman" w:cs="Times New Roman"/>
          <w:vertAlign w:val="subscript"/>
        </w:rPr>
        <w:t>i</w:t>
      </w:r>
      <w:r w:rsidRPr="00381F1A">
        <w:rPr>
          <w:rFonts w:ascii="Times New Roman" w:hAnsi="Times New Roman" w:cs="Times New Roman"/>
        </w:rPr>
        <w:t>-hat on Z</w:t>
      </w:r>
      <w:r w:rsidRPr="00381F1A">
        <w:rPr>
          <w:rFonts w:ascii="Times New Roman" w:hAnsi="Times New Roman" w:cs="Times New Roman"/>
          <w:vertAlign w:val="subscript"/>
        </w:rPr>
        <w:t>1i</w:t>
      </w:r>
      <w:r w:rsidRPr="00381F1A">
        <w:rPr>
          <w:rFonts w:ascii="Times New Roman" w:hAnsi="Times New Roman" w:cs="Times New Roman"/>
        </w:rPr>
        <w:t xml:space="preserve"> and Z</w:t>
      </w:r>
      <w:r w:rsidRPr="00381F1A">
        <w:rPr>
          <w:rFonts w:ascii="Times New Roman" w:hAnsi="Times New Roman" w:cs="Times New Roman"/>
          <w:vertAlign w:val="subscript"/>
        </w:rPr>
        <w:t>2i</w:t>
      </w:r>
    </w:p>
    <w:p w14:paraId="695B0652" w14:textId="50B31927" w:rsidR="00BD7880" w:rsidRPr="00381F1A" w:rsidRDefault="00BD7880" w:rsidP="00BD7880">
      <w:pPr>
        <w:rPr>
          <w:rFonts w:ascii="Times New Roman" w:hAnsi="Times New Roman" w:cs="Times New Roman"/>
          <w:b/>
          <w:bCs/>
          <w:vertAlign w:val="subscript"/>
        </w:rPr>
      </w:pPr>
      <w:r w:rsidRPr="00381F1A">
        <w:rPr>
          <w:rFonts w:ascii="Times New Roman" w:hAnsi="Times New Roman" w:cs="Times New Roman"/>
          <w:b/>
          <w:bCs/>
        </w:rPr>
        <w:t>u</w:t>
      </w:r>
      <w:r w:rsidRPr="00381F1A">
        <w:rPr>
          <w:rFonts w:ascii="Times New Roman" w:hAnsi="Times New Roman" w:cs="Times New Roman"/>
          <w:b/>
          <w:bCs/>
          <w:vertAlign w:val="subscript"/>
        </w:rPr>
        <w:t>i</w:t>
      </w:r>
      <w:r w:rsidRPr="00381F1A">
        <w:rPr>
          <w:rFonts w:ascii="Times New Roman" w:hAnsi="Times New Roman" w:cs="Times New Roman"/>
          <w:b/>
          <w:bCs/>
        </w:rPr>
        <w:t>-hat</w:t>
      </w:r>
      <w:r w:rsidR="00381F1A" w:rsidRPr="00381F1A">
        <w:rPr>
          <w:rFonts w:ascii="Times New Roman" w:hAnsi="Times New Roman" w:cs="Times New Roman"/>
          <w:b/>
          <w:bCs/>
        </w:rPr>
        <w:t xml:space="preserve"> = π</w:t>
      </w:r>
      <w:r w:rsidR="00381F1A" w:rsidRPr="00381F1A">
        <w:rPr>
          <w:rFonts w:ascii="Times New Roman" w:hAnsi="Times New Roman" w:cs="Times New Roman"/>
          <w:b/>
          <w:bCs/>
          <w:vertAlign w:val="subscript"/>
        </w:rPr>
        <w:t xml:space="preserve">0 </w:t>
      </w:r>
      <w:r w:rsidR="00381F1A" w:rsidRPr="00381F1A">
        <w:rPr>
          <w:rFonts w:ascii="Times New Roman" w:hAnsi="Times New Roman" w:cs="Times New Roman"/>
          <w:b/>
          <w:bCs/>
        </w:rPr>
        <w:t>+ π</w:t>
      </w:r>
      <w:r w:rsidR="00381F1A" w:rsidRPr="00381F1A">
        <w:rPr>
          <w:rFonts w:ascii="Times New Roman" w:hAnsi="Times New Roman" w:cs="Times New Roman"/>
          <w:b/>
          <w:bCs/>
          <w:vertAlign w:val="subscript"/>
        </w:rPr>
        <w:t>1</w:t>
      </w:r>
      <w:r w:rsidR="00381F1A" w:rsidRPr="00381F1A">
        <w:rPr>
          <w:rFonts w:ascii="Times New Roman" w:hAnsi="Times New Roman" w:cs="Times New Roman"/>
          <w:b/>
          <w:bCs/>
        </w:rPr>
        <w:t>Z</w:t>
      </w:r>
      <w:r w:rsidR="00381F1A" w:rsidRPr="00381F1A">
        <w:rPr>
          <w:rFonts w:ascii="Times New Roman" w:hAnsi="Times New Roman" w:cs="Times New Roman"/>
          <w:b/>
          <w:bCs/>
          <w:vertAlign w:val="subscript"/>
        </w:rPr>
        <w:t xml:space="preserve">1i </w:t>
      </w:r>
      <w:r w:rsidR="00381F1A" w:rsidRPr="00381F1A">
        <w:rPr>
          <w:rFonts w:ascii="Times New Roman" w:hAnsi="Times New Roman" w:cs="Times New Roman"/>
          <w:b/>
          <w:bCs/>
        </w:rPr>
        <w:t>+ π</w:t>
      </w:r>
      <w:r w:rsidR="00381F1A" w:rsidRPr="00381F1A">
        <w:rPr>
          <w:rFonts w:ascii="Times New Roman" w:hAnsi="Times New Roman" w:cs="Times New Roman"/>
          <w:b/>
          <w:bCs/>
          <w:vertAlign w:val="subscript"/>
        </w:rPr>
        <w:t>2</w:t>
      </w:r>
      <w:r w:rsidR="00381F1A" w:rsidRPr="00381F1A">
        <w:rPr>
          <w:rFonts w:ascii="Times New Roman" w:hAnsi="Times New Roman" w:cs="Times New Roman"/>
          <w:b/>
          <w:bCs/>
        </w:rPr>
        <w:t>Z</w:t>
      </w:r>
      <w:r w:rsidR="00381F1A" w:rsidRPr="00381F1A">
        <w:rPr>
          <w:rFonts w:ascii="Times New Roman" w:hAnsi="Times New Roman" w:cs="Times New Roman"/>
          <w:b/>
          <w:bCs/>
          <w:vertAlign w:val="subscript"/>
        </w:rPr>
        <w:t xml:space="preserve">2i </w:t>
      </w:r>
      <w:r w:rsidR="00381F1A" w:rsidRPr="00381F1A">
        <w:rPr>
          <w:rFonts w:ascii="Times New Roman" w:hAnsi="Times New Roman" w:cs="Times New Roman"/>
          <w:b/>
          <w:bCs/>
        </w:rPr>
        <w:t>+ v</w:t>
      </w:r>
      <w:r w:rsidR="00381F1A" w:rsidRPr="00381F1A">
        <w:rPr>
          <w:rFonts w:ascii="Times New Roman" w:hAnsi="Times New Roman" w:cs="Times New Roman"/>
          <w:b/>
          <w:bCs/>
          <w:vertAlign w:val="subscript"/>
        </w:rPr>
        <w:t>i</w:t>
      </w:r>
    </w:p>
    <w:p w14:paraId="73603485" w14:textId="684FE1F5" w:rsidR="00381F1A" w:rsidRDefault="00381F1A" w:rsidP="00BD788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</w:t>
      </w:r>
      <w:r>
        <w:rPr>
          <w:rFonts w:ascii="Times New Roman" w:hAnsi="Times New Roman" w:cs="Times New Roman"/>
          <w:vertAlign w:val="subscript"/>
        </w:rPr>
        <w:t>0</w:t>
      </w:r>
      <w:r>
        <w:rPr>
          <w:rFonts w:ascii="Times New Roman" w:hAnsi="Times New Roman" w:cs="Times New Roman"/>
        </w:rPr>
        <w:t xml:space="preserve">: </w:t>
      </w:r>
      <w:r w:rsidRPr="00381F1A">
        <w:rPr>
          <w:rFonts w:ascii="Times New Roman" w:hAnsi="Times New Roman" w:cs="Times New Roman"/>
        </w:rPr>
        <w:t>π</w:t>
      </w:r>
      <w:r w:rsidRPr="00381F1A">
        <w:rPr>
          <w:rFonts w:ascii="Times New Roman" w:hAnsi="Times New Roman" w:cs="Times New Roman"/>
          <w:vertAlign w:val="subscript"/>
        </w:rPr>
        <w:t xml:space="preserve">1 </w:t>
      </w:r>
      <w:r w:rsidRPr="00381F1A">
        <w:rPr>
          <w:rFonts w:ascii="Times New Roman" w:hAnsi="Times New Roman" w:cs="Times New Roman"/>
        </w:rPr>
        <w:t>= 0 and π</w:t>
      </w:r>
      <w:r w:rsidRPr="00381F1A">
        <w:rPr>
          <w:rFonts w:ascii="Times New Roman" w:hAnsi="Times New Roman" w:cs="Times New Roman"/>
          <w:vertAlign w:val="subscript"/>
        </w:rPr>
        <w:t xml:space="preserve">2 </w:t>
      </w:r>
      <w:r w:rsidRPr="00381F1A">
        <w:rPr>
          <w:rFonts w:ascii="Times New Roman" w:hAnsi="Times New Roman" w:cs="Times New Roman"/>
        </w:rPr>
        <w:t>= 0</w:t>
      </w:r>
    </w:p>
    <w:p w14:paraId="68387B01" w14:textId="4E205053" w:rsidR="00381F1A" w:rsidRPr="00381F1A" w:rsidRDefault="00381F1A" w:rsidP="00381F1A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>H</w:t>
      </w:r>
      <w:r w:rsidRPr="00381F1A">
        <w:rPr>
          <w:rFonts w:ascii="Times New Roman" w:hAnsi="Times New Roman" w:cs="Times New Roman"/>
          <w:vertAlign w:val="subscript"/>
        </w:rPr>
        <w:t>1</w:t>
      </w:r>
      <w:r w:rsidRPr="00381F1A">
        <w:rPr>
          <w:rFonts w:ascii="Times New Roman" w:hAnsi="Times New Roman" w:cs="Times New Roman"/>
        </w:rPr>
        <w:t>: either π</w:t>
      </w:r>
      <w:r w:rsidRPr="00381F1A">
        <w:rPr>
          <w:rFonts w:ascii="Times New Roman" w:hAnsi="Times New Roman" w:cs="Times New Roman"/>
          <w:vertAlign w:val="subscript"/>
        </w:rPr>
        <w:t>1</w:t>
      </w:r>
      <w:r w:rsidRPr="00381F1A">
        <w:rPr>
          <w:rFonts w:ascii="Times New Roman" w:hAnsi="Times New Roman" w:cs="Times New Roman"/>
        </w:rPr>
        <w:t xml:space="preserve"> or π</w:t>
      </w:r>
      <w:r w:rsidRPr="00381F1A">
        <w:rPr>
          <w:rFonts w:ascii="Times New Roman" w:hAnsi="Times New Roman" w:cs="Times New Roman"/>
          <w:vertAlign w:val="subscript"/>
        </w:rPr>
        <w:t>2</w:t>
      </w:r>
      <w:r w:rsidRPr="00381F1A">
        <w:rPr>
          <w:rFonts w:ascii="Times New Roman" w:hAnsi="Times New Roman" w:cs="Times New Roman"/>
        </w:rPr>
        <w:t xml:space="preserve"> is nonzero.</w:t>
      </w:r>
    </w:p>
    <w:p w14:paraId="5F1FF64B" w14:textId="085C4DD6" w:rsidR="00381F1A" w:rsidRDefault="00381F1A" w:rsidP="00BD7880">
      <w:pPr>
        <w:rPr>
          <w:rFonts w:ascii="Times New Roman" w:hAnsi="Times New Roman" w:cs="Times New Roman"/>
        </w:rPr>
      </w:pPr>
      <w:r w:rsidRPr="00381F1A">
        <w:rPr>
          <w:rFonts w:ascii="Times New Roman" w:hAnsi="Times New Roman" w:cs="Times New Roman"/>
        </w:rPr>
        <w:t xml:space="preserve">Then we </w:t>
      </w:r>
      <w:r>
        <w:rPr>
          <w:rFonts w:ascii="Times New Roman" w:hAnsi="Times New Roman" w:cs="Times New Roman"/>
        </w:rPr>
        <w:t>figure out the F statistic, and get the J statistic: J=2F</w:t>
      </w:r>
    </w:p>
    <w:p w14:paraId="46B4A9DA" w14:textId="77777777" w:rsidR="00381F1A" w:rsidRPr="00381F1A" w:rsidRDefault="00381F1A" w:rsidP="00BD7880">
      <w:pPr>
        <w:rPr>
          <w:rFonts w:ascii="Times New Roman" w:hAnsi="Times New Roman" w:cs="Times New Roman"/>
        </w:rPr>
      </w:pPr>
    </w:p>
    <w:p w14:paraId="53DC195D" w14:textId="5D6973FD" w:rsidR="00BD7880" w:rsidRDefault="00BD7880" w:rsidP="00B41CFA">
      <w:pPr>
        <w:pStyle w:val="ListParagraph"/>
        <w:numPr>
          <w:ilvl w:val="0"/>
          <w:numId w:val="6"/>
        </w:numPr>
        <w:ind w:firstLineChars="0"/>
        <w:rPr>
          <w:rFonts w:ascii="Times New Roman" w:hAnsi="Times New Roman" w:cs="Times New Roman"/>
        </w:rPr>
      </w:pPr>
    </w:p>
    <w:p w14:paraId="3783825A" w14:textId="7BF0BC01" w:rsidR="00DB4E5D" w:rsidRPr="00DB4E5D" w:rsidRDefault="00DB4E5D" w:rsidP="00DB4E5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relevance test:</w:t>
      </w:r>
    </w:p>
    <w:p w14:paraId="2799153F" w14:textId="6E9376E1" w:rsidR="00381F1A" w:rsidRDefault="005E40A8" w:rsidP="00381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447B1E" wp14:editId="21F5C823">
            <wp:extent cx="5274310" cy="2543175"/>
            <wp:effectExtent l="0" t="0" r="2540" b="9525"/>
            <wp:docPr id="283563987" name="Picture 8" descr="表格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63987" name="Picture 8" descr="表格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630" w14:textId="6D0CFC6A" w:rsidR="005E40A8" w:rsidRDefault="005E40A8" w:rsidP="00381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 statistic is 25.30 &gt; </w:t>
      </w:r>
      <w:r w:rsidR="00CA0CF9">
        <w:rPr>
          <w:rFonts w:ascii="Times New Roman" w:hAnsi="Times New Roman" w:cs="Times New Roman"/>
        </w:rPr>
        <w:t>2.9964</w:t>
      </w:r>
      <w:r>
        <w:rPr>
          <w:rFonts w:ascii="Times New Roman" w:hAnsi="Times New Roman" w:cs="Times New Roman"/>
        </w:rPr>
        <w:t xml:space="preserve"> and both p-values of the IVs are 0. </w:t>
      </w:r>
      <w:r w:rsidR="00CA0CF9">
        <w:rPr>
          <w:rFonts w:ascii="Times New Roman" w:hAnsi="Times New Roman" w:cs="Times New Roman"/>
        </w:rPr>
        <w:t xml:space="preserve">So, we can reject the null hypothesis under 5% significance level. </w:t>
      </w:r>
      <w:r>
        <w:rPr>
          <w:rFonts w:ascii="Times New Roman" w:hAnsi="Times New Roman" w:cs="Times New Roman"/>
        </w:rPr>
        <w:t xml:space="preserve">Thus, </w:t>
      </w:r>
      <w:r w:rsidR="00911E6C">
        <w:rPr>
          <w:rFonts w:ascii="Times New Roman" w:hAnsi="Times New Roman" w:cs="Times New Roman"/>
        </w:rPr>
        <w:t>the relevance condition is likely to be true.</w:t>
      </w:r>
    </w:p>
    <w:p w14:paraId="081ABDD1" w14:textId="77777777" w:rsidR="005E40A8" w:rsidRDefault="005E40A8" w:rsidP="00381F1A">
      <w:pPr>
        <w:rPr>
          <w:rFonts w:ascii="Times New Roman" w:hAnsi="Times New Roman" w:cs="Times New Roman"/>
        </w:rPr>
      </w:pPr>
    </w:p>
    <w:p w14:paraId="05A32964" w14:textId="0E6C55B6" w:rsidR="00DB4E5D" w:rsidRDefault="00DB4E5D" w:rsidP="00381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 exogenous test:</w:t>
      </w:r>
    </w:p>
    <w:p w14:paraId="1EDB688D" w14:textId="50F7B0A9" w:rsidR="005E40A8" w:rsidRDefault="005E40A8" w:rsidP="00381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BC143D" wp14:editId="3FC56766">
            <wp:extent cx="5274310" cy="2393950"/>
            <wp:effectExtent l="0" t="0" r="2540" b="6350"/>
            <wp:docPr id="745576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576843" name="Picture 7455768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9411225" wp14:editId="493D1EB5">
            <wp:extent cx="5274310" cy="2501900"/>
            <wp:effectExtent l="0" t="0" r="2540" b="0"/>
            <wp:docPr id="5849727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72790" name="Picture 58497279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051E" w14:textId="5120349D" w:rsidR="007F729D" w:rsidRDefault="00DB4E5D" w:rsidP="00381F1A">
      <w:pPr>
        <w:rPr>
          <w:rFonts w:ascii="Times New Roman" w:hAnsi="Times New Roman" w:cs="Times New Roman"/>
        </w:rPr>
        <w:sectPr w:rsidR="007F729D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Times New Roman" w:hAnsi="Times New Roman" w:cs="Times New Roman"/>
        </w:rPr>
        <w:t>J = 2F = 11.66</w:t>
      </w:r>
      <w:r w:rsidR="0065219D">
        <w:rPr>
          <w:rFonts w:ascii="Times New Roman" w:hAnsi="Times New Roman" w:cs="Times New Roman"/>
        </w:rPr>
        <w:t xml:space="preserve"> &gt; 3.84. </w:t>
      </w:r>
      <w:r w:rsidR="00A334C5">
        <w:rPr>
          <w:rFonts w:ascii="Times New Roman" w:hAnsi="Times New Roman" w:cs="Times New Roman"/>
        </w:rPr>
        <w:t xml:space="preserve">Thus, we </w:t>
      </w:r>
      <w:r w:rsidR="0065219D">
        <w:rPr>
          <w:rFonts w:ascii="Times New Roman" w:hAnsi="Times New Roman" w:cs="Times New Roman"/>
        </w:rPr>
        <w:t>may</w:t>
      </w:r>
      <w:r w:rsidR="00A334C5">
        <w:rPr>
          <w:rFonts w:ascii="Times New Roman" w:hAnsi="Times New Roman" w:cs="Times New Roman"/>
        </w:rPr>
        <w:t xml:space="preserve"> reject the null hypothesis</w:t>
      </w:r>
      <w:r w:rsidR="007F729D">
        <w:rPr>
          <w:rFonts w:ascii="Times New Roman" w:hAnsi="Times New Roman" w:cs="Times New Roman"/>
        </w:rPr>
        <w:t xml:space="preserve"> under 5% significance level</w:t>
      </w:r>
      <w:r w:rsidR="00A334C5">
        <w:rPr>
          <w:rFonts w:ascii="Times New Roman" w:hAnsi="Times New Roman" w:cs="Times New Roman"/>
        </w:rPr>
        <w:t xml:space="preserve">, </w:t>
      </w:r>
      <w:r w:rsidR="007D0600">
        <w:rPr>
          <w:rFonts w:ascii="Times New Roman" w:hAnsi="Times New Roman" w:cs="Times New Roman"/>
        </w:rPr>
        <w:t xml:space="preserve">so at </w:t>
      </w:r>
      <w:r w:rsidR="007D0600">
        <w:rPr>
          <w:rFonts w:ascii="Times New Roman" w:hAnsi="Times New Roman" w:cs="Times New Roman"/>
        </w:rPr>
        <w:lastRenderedPageBreak/>
        <w:t>least one iv is endogenous</w:t>
      </w:r>
      <w:r w:rsidR="00A334C5">
        <w:rPr>
          <w:rFonts w:ascii="Times New Roman" w:hAnsi="Times New Roman" w:cs="Times New Roman"/>
        </w:rPr>
        <w:t>.</w:t>
      </w:r>
    </w:p>
    <w:p w14:paraId="4CC7D03D" w14:textId="288B292A" w:rsidR="005E40A8" w:rsidRDefault="005E40A8" w:rsidP="00381F1A">
      <w:pPr>
        <w:rPr>
          <w:rFonts w:ascii="Times New Roman" w:hAnsi="Times New Roman" w:cs="Times New Roman"/>
        </w:rPr>
      </w:pPr>
    </w:p>
    <w:p w14:paraId="47B922F1" w14:textId="1DAED35F" w:rsidR="0003479B" w:rsidRDefault="0003479B" w:rsidP="00DC4EB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</w:t>
      </w:r>
    </w:p>
    <w:p w14:paraId="443D6E84" w14:textId="5689EC9B" w:rsidR="0003479B" w:rsidRDefault="00DC4EB2" w:rsidP="00381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46DD91" wp14:editId="093C0FE6">
            <wp:extent cx="5274310" cy="4773930"/>
            <wp:effectExtent l="0" t="0" r="2540" b="7620"/>
            <wp:docPr id="231184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4237" name="Picture 2311842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36FF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240B0564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3B94A49C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39498247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2E00871C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313E753B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3AA10500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7A6E144F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749DDC7D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6A130C0E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7A5C8694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08776AA9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7F939F73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3B854622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74D42999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40CC2B6F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045821CA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73FD8105" w14:textId="77777777" w:rsidR="00E440E2" w:rsidRDefault="00E440E2" w:rsidP="00381F1A">
      <w:pPr>
        <w:rPr>
          <w:rFonts w:ascii="Times New Roman" w:hAnsi="Times New Roman" w:cs="Times New Roman"/>
        </w:rPr>
      </w:pPr>
    </w:p>
    <w:p w14:paraId="1CAEE2CC" w14:textId="273CE3EA" w:rsidR="00E440E2" w:rsidRDefault="00E440E2" w:rsidP="00E440E2">
      <w:pPr>
        <w:jc w:val="center"/>
        <w:rPr>
          <w:rFonts w:ascii="Times New Roman" w:hAnsi="Times New Roman" w:cs="Times New Roman"/>
          <w:b/>
          <w:bCs/>
        </w:rPr>
      </w:pPr>
      <w:r w:rsidRPr="00E440E2">
        <w:rPr>
          <w:rFonts w:ascii="Times New Roman" w:hAnsi="Times New Roman" w:cs="Times New Roman" w:hint="eastAsia"/>
          <w:b/>
          <w:bCs/>
        </w:rPr>
        <w:t>Log</w:t>
      </w:r>
    </w:p>
    <w:p w14:paraId="35AB6B0B" w14:textId="6E28E2D1" w:rsidR="00E440E2" w:rsidRPr="00E440E2" w:rsidRDefault="00E440E2" w:rsidP="00E440E2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2477EC7" wp14:editId="39F6A6F6">
            <wp:extent cx="5274310" cy="4312920"/>
            <wp:effectExtent l="0" t="0" r="2540" b="0"/>
            <wp:docPr id="349182479" name="Picture 10" descr="文本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82479" name="Picture 10" descr="文本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780BFB85" wp14:editId="3CD45CBE">
            <wp:extent cx="5274310" cy="4921885"/>
            <wp:effectExtent l="0" t="0" r="2540" b="0"/>
            <wp:docPr id="19213897" name="Picture 11" descr="文本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897" name="Picture 11" descr="文本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1E71CFEE" wp14:editId="29910E0A">
            <wp:extent cx="5274310" cy="5311140"/>
            <wp:effectExtent l="0" t="0" r="2540" b="3810"/>
            <wp:docPr id="484784837" name="Picture 12" descr="文本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84837" name="Picture 12" descr="文本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251ACB8F" wp14:editId="114F4830">
            <wp:extent cx="5274310" cy="5465445"/>
            <wp:effectExtent l="0" t="0" r="2540" b="1905"/>
            <wp:docPr id="1698267966" name="Picture 13" descr="文本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7966" name="Picture 13" descr="文本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4E2BD999" wp14:editId="127E45FA">
            <wp:extent cx="5274310" cy="2220595"/>
            <wp:effectExtent l="0" t="0" r="2540" b="8255"/>
            <wp:docPr id="356318595" name="Picture 14" descr="电脑屏幕的照片上有文字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18595" name="Picture 14" descr="电脑屏幕的照片上有文字&#10;&#10;Description automatically generated with medium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31925D25" wp14:editId="62D14CDB">
            <wp:extent cx="5274310" cy="5465445"/>
            <wp:effectExtent l="0" t="0" r="2540" b="1905"/>
            <wp:docPr id="504721678" name="Picture 15" descr="文本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21678" name="Picture 15" descr="文本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0E2" w:rsidRPr="00E440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C3246" w14:textId="77777777" w:rsidR="000C5C52" w:rsidRDefault="000C5C52" w:rsidP="00D218B3">
      <w:r>
        <w:separator/>
      </w:r>
    </w:p>
  </w:endnote>
  <w:endnote w:type="continuationSeparator" w:id="0">
    <w:p w14:paraId="150AE274" w14:textId="77777777" w:rsidR="000C5C52" w:rsidRDefault="000C5C52" w:rsidP="00D218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6A54C6" w14:textId="77777777" w:rsidR="000C5C52" w:rsidRDefault="000C5C52" w:rsidP="00D218B3">
      <w:r>
        <w:separator/>
      </w:r>
    </w:p>
  </w:footnote>
  <w:footnote w:type="continuationSeparator" w:id="0">
    <w:p w14:paraId="65A52F43" w14:textId="77777777" w:rsidR="000C5C52" w:rsidRDefault="000C5C52" w:rsidP="00D218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75B7A"/>
    <w:multiLevelType w:val="hybridMultilevel"/>
    <w:tmpl w:val="A4E2F3AE"/>
    <w:lvl w:ilvl="0" w:tplc="5BCC0F6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9395975"/>
    <w:multiLevelType w:val="hybridMultilevel"/>
    <w:tmpl w:val="E38C320C"/>
    <w:lvl w:ilvl="0" w:tplc="712066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E141F88"/>
    <w:multiLevelType w:val="hybridMultilevel"/>
    <w:tmpl w:val="FD427C10"/>
    <w:lvl w:ilvl="0" w:tplc="368E6B0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2681934"/>
    <w:multiLevelType w:val="hybridMultilevel"/>
    <w:tmpl w:val="7242CB66"/>
    <w:lvl w:ilvl="0" w:tplc="05FA8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BE71126"/>
    <w:multiLevelType w:val="hybridMultilevel"/>
    <w:tmpl w:val="71C8A75C"/>
    <w:lvl w:ilvl="0" w:tplc="21760D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7022027"/>
    <w:multiLevelType w:val="hybridMultilevel"/>
    <w:tmpl w:val="399CA2FC"/>
    <w:lvl w:ilvl="0" w:tplc="431A94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06142928">
    <w:abstractNumId w:val="3"/>
  </w:num>
  <w:num w:numId="2" w16cid:durableId="807674795">
    <w:abstractNumId w:val="5"/>
  </w:num>
  <w:num w:numId="3" w16cid:durableId="1128471827">
    <w:abstractNumId w:val="4"/>
  </w:num>
  <w:num w:numId="4" w16cid:durableId="390082714">
    <w:abstractNumId w:val="1"/>
  </w:num>
  <w:num w:numId="5" w16cid:durableId="125701338">
    <w:abstractNumId w:val="0"/>
  </w:num>
  <w:num w:numId="6" w16cid:durableId="14420671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929"/>
    <w:rsid w:val="0003479B"/>
    <w:rsid w:val="000C5C52"/>
    <w:rsid w:val="00105A90"/>
    <w:rsid w:val="00125622"/>
    <w:rsid w:val="001310D5"/>
    <w:rsid w:val="00145EA2"/>
    <w:rsid w:val="001D03B9"/>
    <w:rsid w:val="001D5F8A"/>
    <w:rsid w:val="001E199E"/>
    <w:rsid w:val="001F55C9"/>
    <w:rsid w:val="0021005E"/>
    <w:rsid w:val="002314B0"/>
    <w:rsid w:val="002C2D6F"/>
    <w:rsid w:val="002F4257"/>
    <w:rsid w:val="00344D8E"/>
    <w:rsid w:val="00381F1A"/>
    <w:rsid w:val="00385929"/>
    <w:rsid w:val="00427835"/>
    <w:rsid w:val="00432E6C"/>
    <w:rsid w:val="00542DB4"/>
    <w:rsid w:val="00580595"/>
    <w:rsid w:val="005A2723"/>
    <w:rsid w:val="005E40A8"/>
    <w:rsid w:val="00632252"/>
    <w:rsid w:val="00634E36"/>
    <w:rsid w:val="0065219D"/>
    <w:rsid w:val="006A2317"/>
    <w:rsid w:val="006B7413"/>
    <w:rsid w:val="00724898"/>
    <w:rsid w:val="007256C5"/>
    <w:rsid w:val="007C7E70"/>
    <w:rsid w:val="007D0600"/>
    <w:rsid w:val="007D0F8A"/>
    <w:rsid w:val="007F729D"/>
    <w:rsid w:val="0084479F"/>
    <w:rsid w:val="008540AB"/>
    <w:rsid w:val="008B2011"/>
    <w:rsid w:val="00911E6C"/>
    <w:rsid w:val="00991AD8"/>
    <w:rsid w:val="009E2475"/>
    <w:rsid w:val="00A334C5"/>
    <w:rsid w:val="00AD69DA"/>
    <w:rsid w:val="00AF2A45"/>
    <w:rsid w:val="00B02C83"/>
    <w:rsid w:val="00B41CFA"/>
    <w:rsid w:val="00B60BE7"/>
    <w:rsid w:val="00B6767F"/>
    <w:rsid w:val="00BD7880"/>
    <w:rsid w:val="00C42B5D"/>
    <w:rsid w:val="00CA0CF9"/>
    <w:rsid w:val="00CB70BD"/>
    <w:rsid w:val="00D218B3"/>
    <w:rsid w:val="00D6190E"/>
    <w:rsid w:val="00DA0E5C"/>
    <w:rsid w:val="00DB4E5D"/>
    <w:rsid w:val="00DC4EB2"/>
    <w:rsid w:val="00DD2E36"/>
    <w:rsid w:val="00DF2B29"/>
    <w:rsid w:val="00E06D01"/>
    <w:rsid w:val="00E43C65"/>
    <w:rsid w:val="00E440E2"/>
    <w:rsid w:val="00EA053F"/>
    <w:rsid w:val="00F04040"/>
    <w:rsid w:val="00F21F5D"/>
    <w:rsid w:val="00F43D6B"/>
    <w:rsid w:val="00F80A54"/>
    <w:rsid w:val="00F83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E99B85"/>
  <w15:chartTrackingRefBased/>
  <w15:docId w15:val="{B8C25CC4-B083-4BCE-8A58-CBB6A5EA6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69DA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D218B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D218B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D218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D218B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2104</TotalTime>
  <Pages>12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Difficult Burger</dc:creator>
  <cp:keywords/>
  <dc:description/>
  <cp:lastModifiedBy>Difficult Burger</cp:lastModifiedBy>
  <cp:revision>40</cp:revision>
  <dcterms:created xsi:type="dcterms:W3CDTF">2023-11-12T10:00:00Z</dcterms:created>
  <dcterms:modified xsi:type="dcterms:W3CDTF">2023-11-18T09:02:00Z</dcterms:modified>
</cp:coreProperties>
</file>