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539" w:rsidRPr="009E2B91" w:rsidRDefault="009E6539" w:rsidP="009E2B91">
      <w:bookmarkStart w:id="0" w:name="_GoBack"/>
      <w:bookmarkEnd w:id="0"/>
    </w:p>
    <w:sectPr w:rsidR="009E6539" w:rsidRPr="009E2B91" w:rsidSect="009E2B91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82"/>
    <w:rsid w:val="009E2B91"/>
    <w:rsid w:val="009E6539"/>
    <w:rsid w:val="00E46282"/>
    <w:rsid w:val="00E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98D"/>
  <w15:chartTrackingRefBased/>
  <w15:docId w15:val="{B84814C4-834B-4C01-A0ED-E7C65F78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4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Saroff</dc:creator>
  <cp:keywords/>
  <dc:description/>
  <cp:lastModifiedBy>Matthew Saroff</cp:lastModifiedBy>
  <cp:revision>1</cp:revision>
  <dcterms:created xsi:type="dcterms:W3CDTF">2018-12-20T17:36:00Z</dcterms:created>
  <dcterms:modified xsi:type="dcterms:W3CDTF">2018-12-20T18:34:00Z</dcterms:modified>
</cp:coreProperties>
</file>