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00A7" w:rsidRPr="00C20458" w:rsidRDefault="00CF00A7" w:rsidP="00CF00A7">
      <w:pPr>
        <w:rPr>
          <w:b/>
          <w:sz w:val="28"/>
          <w:szCs w:val="28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1066800" cy="1152525"/>
            <wp:effectExtent l="19050" t="0" r="0" b="0"/>
            <wp:docPr id="2" name="Picture 1" descr="Democratic Congressional Campaign Committ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mocratic Congressional Campaign Committee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B2233">
        <w:rPr>
          <w:b/>
          <w:sz w:val="28"/>
          <w:szCs w:val="28"/>
        </w:rPr>
        <w:tab/>
      </w:r>
      <w:r w:rsidR="00AB2233">
        <w:rPr>
          <w:b/>
          <w:sz w:val="28"/>
          <w:szCs w:val="28"/>
        </w:rPr>
        <w:tab/>
      </w:r>
      <w:r w:rsidRPr="00C20458">
        <w:rPr>
          <w:b/>
          <w:sz w:val="28"/>
          <w:szCs w:val="28"/>
        </w:rPr>
        <w:t xml:space="preserve">Remarks Request </w:t>
      </w:r>
      <w:r>
        <w:rPr>
          <w:b/>
          <w:sz w:val="28"/>
          <w:szCs w:val="28"/>
        </w:rPr>
        <w:t>for</w:t>
      </w:r>
      <w:r w:rsidRPr="00C20458">
        <w:rPr>
          <w:b/>
          <w:sz w:val="28"/>
          <w:szCs w:val="28"/>
        </w:rPr>
        <w:t xml:space="preserve"> </w:t>
      </w:r>
      <w:r w:rsidR="00B2304D">
        <w:rPr>
          <w:b/>
          <w:sz w:val="28"/>
          <w:szCs w:val="28"/>
        </w:rPr>
        <w:t>Chairman Ben Ray Luján</w:t>
      </w:r>
    </w:p>
    <w:p w:rsidR="00CF00A7" w:rsidRPr="008C3E0B" w:rsidRDefault="00CF00A7" w:rsidP="00CF00A7"/>
    <w:p w:rsidR="00CF00A7" w:rsidRPr="006224B5" w:rsidRDefault="00CF00A7" w:rsidP="00CF00A7">
      <w:pPr>
        <w:ind w:left="2880" w:hanging="2880"/>
        <w:rPr>
          <w:b/>
          <w:u w:val="single"/>
        </w:rPr>
      </w:pPr>
      <w:r w:rsidRPr="006224B5">
        <w:rPr>
          <w:b/>
        </w:rPr>
        <w:t>Event Name</w:t>
      </w:r>
      <w:r>
        <w:rPr>
          <w:b/>
        </w:rPr>
        <w:t>:</w:t>
      </w:r>
      <w:r>
        <w:t xml:space="preserve">                          </w:t>
      </w:r>
      <w:r w:rsidR="00825850">
        <w:t xml:space="preserve">DCCC </w:t>
      </w:r>
      <w:r w:rsidR="005B2172">
        <w:t>LGBT Equality Council Conference Call</w:t>
      </w:r>
    </w:p>
    <w:p w:rsidR="00CF00A7" w:rsidRPr="009E625A" w:rsidRDefault="00CF00A7" w:rsidP="00CF00A7">
      <w:pPr>
        <w:rPr>
          <w:sz w:val="16"/>
          <w:szCs w:val="16"/>
        </w:rPr>
      </w:pPr>
    </w:p>
    <w:p w:rsidR="00CF00A7" w:rsidRPr="006224B5" w:rsidRDefault="00CF00A7" w:rsidP="00CF00A7">
      <w:pPr>
        <w:rPr>
          <w:b/>
        </w:rPr>
      </w:pPr>
      <w:r>
        <w:rPr>
          <w:b/>
        </w:rPr>
        <w:t>Event Date: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5B2172">
        <w:t>Thursday, April 9</w:t>
      </w:r>
      <w:r w:rsidR="005B2172" w:rsidRPr="005B2172">
        <w:rPr>
          <w:vertAlign w:val="superscript"/>
        </w:rPr>
        <w:t>th</w:t>
      </w:r>
      <w:r w:rsidR="005B2172">
        <w:t>, 2015</w:t>
      </w:r>
    </w:p>
    <w:p w:rsidR="00CF00A7" w:rsidRPr="009E625A" w:rsidRDefault="00CF00A7" w:rsidP="00CF00A7">
      <w:pPr>
        <w:rPr>
          <w:sz w:val="16"/>
          <w:szCs w:val="16"/>
        </w:rPr>
      </w:pPr>
    </w:p>
    <w:p w:rsidR="00CF00A7" w:rsidRDefault="00CF00A7" w:rsidP="00CF00A7">
      <w:r w:rsidRPr="006224B5">
        <w:rPr>
          <w:b/>
        </w:rPr>
        <w:t>Event Time:</w:t>
      </w:r>
      <w:r w:rsidRPr="006224B5">
        <w:rPr>
          <w:b/>
        </w:rPr>
        <w:tab/>
      </w:r>
      <w:r w:rsidRPr="006224B5">
        <w:rPr>
          <w:b/>
        </w:rPr>
        <w:tab/>
      </w:r>
      <w:r>
        <w:rPr>
          <w:b/>
        </w:rPr>
        <w:tab/>
      </w:r>
      <w:r w:rsidR="000350EA">
        <w:t xml:space="preserve"> </w:t>
      </w:r>
      <w:r w:rsidR="002B6B3C">
        <w:t>5:00 pm – 6:30 pm</w:t>
      </w:r>
    </w:p>
    <w:p w:rsidR="00CF00A7" w:rsidRPr="009E625A" w:rsidRDefault="00CF00A7" w:rsidP="00CF00A7">
      <w:pPr>
        <w:rPr>
          <w:sz w:val="16"/>
          <w:szCs w:val="16"/>
        </w:rPr>
      </w:pPr>
    </w:p>
    <w:p w:rsidR="000350EA" w:rsidRDefault="000350EA" w:rsidP="002B6B3C">
      <w:pPr>
        <w:ind w:left="2880" w:hanging="2880"/>
      </w:pPr>
      <w:r>
        <w:rPr>
          <w:b/>
        </w:rPr>
        <w:t>Event Host(s):</w:t>
      </w:r>
      <w:r>
        <w:tab/>
      </w:r>
      <w:r w:rsidR="005B2172">
        <w:t>Mitch Draizin, Speaker’s Cabinet donor</w:t>
      </w:r>
    </w:p>
    <w:p w:rsidR="005B2172" w:rsidRPr="005B2172" w:rsidRDefault="005B2172" w:rsidP="002B6B3C">
      <w:pPr>
        <w:ind w:left="2880" w:hanging="2880"/>
      </w:pPr>
      <w:r>
        <w:rPr>
          <w:b/>
        </w:rPr>
        <w:tab/>
      </w:r>
      <w:r>
        <w:t>LGBT Equality Council Members (see below)</w:t>
      </w:r>
    </w:p>
    <w:p w:rsidR="00CF00A7" w:rsidRDefault="00CF00A7" w:rsidP="00CF00A7">
      <w:pPr>
        <w:ind w:left="3600" w:hanging="3600"/>
        <w:rPr>
          <w:b/>
        </w:rPr>
      </w:pPr>
      <w:r w:rsidRPr="0004554C">
        <w:tab/>
      </w:r>
    </w:p>
    <w:p w:rsidR="00CF00A7" w:rsidRPr="006224B5" w:rsidRDefault="00CF00A7" w:rsidP="00CF00A7">
      <w:pPr>
        <w:rPr>
          <w:b/>
          <w:u w:val="single"/>
        </w:rPr>
      </w:pPr>
      <w:r w:rsidRPr="006224B5">
        <w:rPr>
          <w:b/>
        </w:rPr>
        <w:t>DCCC Staff Contact:</w:t>
      </w:r>
      <w:r w:rsidRPr="006224B5">
        <w:rPr>
          <w:b/>
        </w:rPr>
        <w:tab/>
      </w:r>
      <w:r w:rsidR="00AB2233">
        <w:t>Adam Blackwell, (202) 485-3450 o</w:t>
      </w:r>
    </w:p>
    <w:p w:rsidR="00CF00A7" w:rsidRPr="009E625A" w:rsidRDefault="00CF00A7" w:rsidP="00CF00A7">
      <w:pPr>
        <w:rPr>
          <w:sz w:val="16"/>
          <w:szCs w:val="16"/>
        </w:rPr>
      </w:pPr>
    </w:p>
    <w:p w:rsidR="005B2172" w:rsidRDefault="00CF00A7" w:rsidP="00CF00A7">
      <w:r w:rsidRPr="006224B5">
        <w:rPr>
          <w:b/>
        </w:rPr>
        <w:t>Deadline:</w:t>
      </w:r>
      <w:r w:rsidRPr="006224B5"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5B2172">
        <w:t>Tuesday, April 7</w:t>
      </w:r>
      <w:r w:rsidR="005B2172" w:rsidRPr="005B2172">
        <w:rPr>
          <w:vertAlign w:val="superscript"/>
        </w:rPr>
        <w:t>th</w:t>
      </w:r>
      <w:r w:rsidR="005B2172">
        <w:t>, 2015</w:t>
      </w:r>
    </w:p>
    <w:p w:rsidR="00CF00A7" w:rsidRPr="009E625A" w:rsidRDefault="00CF00A7" w:rsidP="00CF00A7">
      <w:pPr>
        <w:rPr>
          <w:sz w:val="16"/>
          <w:szCs w:val="16"/>
        </w:rPr>
      </w:pPr>
      <w:r w:rsidRPr="008C3E0B">
        <w:tab/>
      </w:r>
    </w:p>
    <w:p w:rsidR="00CF00A7" w:rsidRPr="007A2225" w:rsidRDefault="00CF00A7" w:rsidP="00CF00A7">
      <w:pPr>
        <w:ind w:left="3600" w:hanging="3600"/>
      </w:pPr>
      <w:r>
        <w:rPr>
          <w:b/>
        </w:rPr>
        <w:t xml:space="preserve">Speaking Program Details:   </w:t>
      </w:r>
      <w:r w:rsidRPr="007A2225">
        <w:t>Brief remarks</w:t>
      </w:r>
      <w:r w:rsidRPr="007A2225">
        <w:tab/>
      </w:r>
      <w:r w:rsidRPr="007A2225">
        <w:tab/>
      </w:r>
      <w:r w:rsidRPr="007A2225">
        <w:tab/>
      </w:r>
    </w:p>
    <w:p w:rsidR="00CF00A7" w:rsidRPr="009E625A" w:rsidRDefault="00CF00A7" w:rsidP="00CF00A7">
      <w:pPr>
        <w:ind w:left="3600" w:hanging="3600"/>
        <w:rPr>
          <w:sz w:val="16"/>
          <w:szCs w:val="16"/>
        </w:rPr>
      </w:pPr>
    </w:p>
    <w:p w:rsidR="00CF00A7" w:rsidRDefault="00CF00A7" w:rsidP="00CF00A7">
      <w:pPr>
        <w:rPr>
          <w:b/>
        </w:rPr>
      </w:pPr>
      <w:r w:rsidRPr="00E921D8">
        <w:rPr>
          <w:b/>
        </w:rPr>
        <w:t>Event Timeline</w:t>
      </w:r>
      <w:r>
        <w:rPr>
          <w:b/>
        </w:rPr>
        <w:t xml:space="preserve">: </w:t>
      </w:r>
      <w:r>
        <w:rPr>
          <w:b/>
        </w:rPr>
        <w:tab/>
      </w:r>
      <w:r>
        <w:rPr>
          <w:b/>
        </w:rPr>
        <w:tab/>
      </w:r>
    </w:p>
    <w:p w:rsidR="00AB2233" w:rsidRDefault="00AB2233" w:rsidP="00CF00A7"/>
    <w:p w:rsidR="00513D4C" w:rsidRDefault="00AB2233" w:rsidP="00CF00A7">
      <w:r>
        <w:t>*</w:t>
      </w:r>
      <w:r w:rsidR="00825850">
        <w:t>Timeline is TBD</w:t>
      </w:r>
    </w:p>
    <w:p w:rsidR="005B2172" w:rsidRDefault="005B2172" w:rsidP="006911B9">
      <w:pPr>
        <w:ind w:left="3600" w:hanging="3600"/>
      </w:pPr>
      <w:r>
        <w:t xml:space="preserve">Chairman Luján will recognize Members in attendance, thank Mitch Draizin, welcome </w:t>
      </w:r>
    </w:p>
    <w:p w:rsidR="005B2172" w:rsidRDefault="005B2172" w:rsidP="006911B9">
      <w:pPr>
        <w:ind w:left="3600" w:hanging="3600"/>
      </w:pPr>
      <w:proofErr w:type="gramStart"/>
      <w:r>
        <w:t>additional</w:t>
      </w:r>
      <w:proofErr w:type="gramEnd"/>
      <w:r>
        <w:t xml:space="preserve"> guests, and give brief political update.</w:t>
      </w:r>
    </w:p>
    <w:p w:rsidR="00CF00A7" w:rsidRPr="009E625A" w:rsidRDefault="00CF00A7" w:rsidP="006911B9">
      <w:pPr>
        <w:ind w:left="3600" w:hanging="3600"/>
        <w:rPr>
          <w:b/>
          <w:sz w:val="16"/>
          <w:szCs w:val="16"/>
          <w:u w:val="single"/>
        </w:rPr>
      </w:pPr>
      <w:r>
        <w:rPr>
          <w:b/>
        </w:rPr>
        <w:tab/>
      </w:r>
    </w:p>
    <w:p w:rsidR="00CF00A7" w:rsidRPr="00CB1E28" w:rsidRDefault="00CF00A7" w:rsidP="00CF00A7">
      <w:pPr>
        <w:tabs>
          <w:tab w:val="left" w:pos="3528"/>
        </w:tabs>
        <w:rPr>
          <w:b/>
          <w:u w:val="single"/>
        </w:rPr>
      </w:pPr>
      <w:r w:rsidRPr="00CB1E28">
        <w:rPr>
          <w:b/>
          <w:u w:val="single"/>
        </w:rPr>
        <w:t>Event Details</w:t>
      </w:r>
    </w:p>
    <w:p w:rsidR="00CF00A7" w:rsidRPr="009E625A" w:rsidRDefault="00CF00A7" w:rsidP="00CF00A7">
      <w:pPr>
        <w:tabs>
          <w:tab w:val="left" w:pos="3528"/>
        </w:tabs>
        <w:rPr>
          <w:sz w:val="16"/>
          <w:szCs w:val="16"/>
        </w:rPr>
      </w:pPr>
    </w:p>
    <w:p w:rsidR="00CF00A7" w:rsidRPr="00E921D8" w:rsidRDefault="00CF00A7" w:rsidP="00825850">
      <w:r w:rsidRPr="006224B5">
        <w:rPr>
          <w:b/>
        </w:rPr>
        <w:t>Location &amp; Setting:</w:t>
      </w:r>
      <w:r w:rsidRPr="006224B5"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5B2172">
        <w:t>Conference Call</w:t>
      </w:r>
    </w:p>
    <w:p w:rsidR="00CF00A7" w:rsidRPr="009E625A" w:rsidRDefault="00CF00A7" w:rsidP="00CF00A7">
      <w:pPr>
        <w:tabs>
          <w:tab w:val="left" w:pos="3528"/>
        </w:tabs>
        <w:rPr>
          <w:sz w:val="16"/>
          <w:szCs w:val="16"/>
        </w:rPr>
      </w:pPr>
    </w:p>
    <w:p w:rsidR="00CF00A7" w:rsidRPr="009E625A" w:rsidRDefault="00CF00A7" w:rsidP="00CF00A7">
      <w:pPr>
        <w:tabs>
          <w:tab w:val="left" w:pos="3528"/>
        </w:tabs>
        <w:rPr>
          <w:sz w:val="16"/>
          <w:szCs w:val="16"/>
        </w:rPr>
      </w:pPr>
    </w:p>
    <w:p w:rsidR="00CF00A7" w:rsidRPr="0057721C" w:rsidRDefault="00CF00A7" w:rsidP="00CF00A7">
      <w:pPr>
        <w:tabs>
          <w:tab w:val="left" w:pos="3528"/>
        </w:tabs>
        <w:ind w:left="3570" w:hanging="3570"/>
      </w:pPr>
      <w:r w:rsidRPr="006224B5">
        <w:rPr>
          <w:b/>
        </w:rPr>
        <w:t xml:space="preserve">Audience Affiliations: </w:t>
      </w:r>
      <w:r>
        <w:rPr>
          <w:b/>
        </w:rPr>
        <w:tab/>
      </w:r>
      <w:r>
        <w:t xml:space="preserve"> </w:t>
      </w:r>
      <w:r w:rsidR="005B2172">
        <w:t xml:space="preserve">DCCC LGBT Equality Council Members of Congress, Chiefs of Staff, LGBT donors. </w:t>
      </w:r>
    </w:p>
    <w:p w:rsidR="00CF00A7" w:rsidRPr="009E625A" w:rsidRDefault="00CF00A7" w:rsidP="00CF00A7">
      <w:pPr>
        <w:tabs>
          <w:tab w:val="left" w:pos="3528"/>
        </w:tabs>
        <w:ind w:left="3570" w:hanging="3570"/>
        <w:rPr>
          <w:b/>
          <w:sz w:val="16"/>
          <w:szCs w:val="16"/>
        </w:rPr>
      </w:pPr>
    </w:p>
    <w:p w:rsidR="00CF00A7" w:rsidRDefault="00CF00A7" w:rsidP="00CF00A7">
      <w:pPr>
        <w:tabs>
          <w:tab w:val="left" w:pos="3528"/>
        </w:tabs>
        <w:ind w:left="3570" w:hanging="3570"/>
      </w:pPr>
      <w:r w:rsidRPr="004553F6">
        <w:rPr>
          <w:b/>
        </w:rPr>
        <w:t>Host</w:t>
      </w:r>
      <w:r>
        <w:rPr>
          <w:b/>
        </w:rPr>
        <w:t>(s)</w:t>
      </w:r>
      <w:r w:rsidRPr="004553F6">
        <w:rPr>
          <w:b/>
        </w:rPr>
        <w:t xml:space="preserve"> Bio/Special Instructions for Host Acknowledgment: </w:t>
      </w:r>
    </w:p>
    <w:p w:rsidR="00CB2E63" w:rsidRDefault="00113961" w:rsidP="005B2172">
      <w:pPr>
        <w:tabs>
          <w:tab w:val="left" w:pos="3528"/>
        </w:tabs>
        <w:ind w:left="3570" w:hanging="3570"/>
      </w:pPr>
      <w:r>
        <w:tab/>
      </w:r>
      <w:r w:rsidR="00CB2E63">
        <w:t xml:space="preserve">Mitch has been instrumental in formation and success of DCCC LGBT Equality Council. </w:t>
      </w:r>
      <w:bookmarkStart w:id="0" w:name="_GoBack"/>
      <w:bookmarkEnd w:id="0"/>
    </w:p>
    <w:p w:rsidR="00AB2233" w:rsidRDefault="00CB2E63" w:rsidP="005B2172">
      <w:pPr>
        <w:tabs>
          <w:tab w:val="left" w:pos="3528"/>
        </w:tabs>
        <w:ind w:left="3570" w:hanging="3570"/>
      </w:pPr>
      <w:r>
        <w:tab/>
      </w:r>
      <w:r w:rsidR="00F43380">
        <w:t xml:space="preserve">DCCC </w:t>
      </w:r>
      <w:r w:rsidR="005B2172">
        <w:t>LGBT Equality Council Members:</w:t>
      </w:r>
    </w:p>
    <w:p w:rsidR="005B2172" w:rsidRDefault="005B2172" w:rsidP="005B2172">
      <w:pPr>
        <w:tabs>
          <w:tab w:val="left" w:pos="3528"/>
        </w:tabs>
        <w:ind w:left="3570" w:hanging="3570"/>
      </w:pPr>
      <w:r>
        <w:tab/>
        <w:t>Hon. Jared Polis – Equality Council Chair</w:t>
      </w:r>
    </w:p>
    <w:p w:rsidR="005B2172" w:rsidRDefault="005B2172" w:rsidP="005B2172">
      <w:pPr>
        <w:tabs>
          <w:tab w:val="left" w:pos="3528"/>
        </w:tabs>
        <w:ind w:left="3570" w:hanging="3570"/>
      </w:pPr>
      <w:r>
        <w:tab/>
        <w:t xml:space="preserve">Hon. David </w:t>
      </w:r>
      <w:proofErr w:type="spellStart"/>
      <w:r>
        <w:t>Cicilline</w:t>
      </w:r>
      <w:proofErr w:type="spellEnd"/>
    </w:p>
    <w:p w:rsidR="005B2172" w:rsidRDefault="005B2172" w:rsidP="005B2172">
      <w:pPr>
        <w:tabs>
          <w:tab w:val="left" w:pos="3528"/>
        </w:tabs>
        <w:ind w:left="3570" w:hanging="3570"/>
      </w:pPr>
      <w:r>
        <w:tab/>
        <w:t xml:space="preserve">Hon. Mark </w:t>
      </w:r>
      <w:proofErr w:type="spellStart"/>
      <w:r>
        <w:t>Pocan</w:t>
      </w:r>
      <w:proofErr w:type="spellEnd"/>
    </w:p>
    <w:p w:rsidR="005B2172" w:rsidRDefault="005B2172" w:rsidP="005B2172">
      <w:pPr>
        <w:tabs>
          <w:tab w:val="left" w:pos="3528"/>
        </w:tabs>
        <w:ind w:left="3570" w:hanging="3570"/>
      </w:pPr>
      <w:r>
        <w:tab/>
        <w:t>Hon. Sean Patrick Maloney</w:t>
      </w:r>
    </w:p>
    <w:p w:rsidR="005B2172" w:rsidRDefault="005B2172" w:rsidP="005B2172">
      <w:pPr>
        <w:tabs>
          <w:tab w:val="left" w:pos="3528"/>
        </w:tabs>
        <w:ind w:left="3570" w:hanging="3570"/>
      </w:pPr>
      <w:r>
        <w:tab/>
        <w:t>Hon. Mark Takano</w:t>
      </w:r>
    </w:p>
    <w:p w:rsidR="005B2172" w:rsidRDefault="005B2172" w:rsidP="005B2172">
      <w:pPr>
        <w:tabs>
          <w:tab w:val="left" w:pos="3528"/>
        </w:tabs>
        <w:ind w:left="3570" w:hanging="3570"/>
      </w:pPr>
      <w:r>
        <w:tab/>
        <w:t xml:space="preserve">Hon. </w:t>
      </w:r>
      <w:proofErr w:type="spellStart"/>
      <w:r>
        <w:t>Kyrsten</w:t>
      </w:r>
      <w:proofErr w:type="spellEnd"/>
      <w:r>
        <w:t xml:space="preserve"> </w:t>
      </w:r>
      <w:proofErr w:type="spellStart"/>
      <w:r>
        <w:t>Sinema</w:t>
      </w:r>
      <w:proofErr w:type="spellEnd"/>
      <w:r>
        <w:t xml:space="preserve"> </w:t>
      </w:r>
    </w:p>
    <w:p w:rsidR="00CF00A7" w:rsidRDefault="00AB2233" w:rsidP="00AB2233">
      <w:pPr>
        <w:tabs>
          <w:tab w:val="left" w:pos="3528"/>
        </w:tabs>
        <w:ind w:left="3570" w:hanging="3570"/>
      </w:pPr>
      <w:r>
        <w:tab/>
      </w:r>
      <w:r>
        <w:tab/>
      </w:r>
      <w:r w:rsidR="00043BB3">
        <w:t xml:space="preserve"> </w:t>
      </w:r>
    </w:p>
    <w:p w:rsidR="00825850" w:rsidRPr="009E625A" w:rsidRDefault="00825850" w:rsidP="00CF00A7">
      <w:pPr>
        <w:rPr>
          <w:b/>
          <w:sz w:val="16"/>
          <w:szCs w:val="16"/>
        </w:rPr>
      </w:pPr>
    </w:p>
    <w:p w:rsidR="00CF00A7" w:rsidRDefault="00CF00A7" w:rsidP="00CF00A7">
      <w:pPr>
        <w:rPr>
          <w:b/>
        </w:rPr>
      </w:pPr>
      <w:r w:rsidRPr="006224B5">
        <w:rPr>
          <w:b/>
        </w:rPr>
        <w:t>Topic of Remarks:</w:t>
      </w:r>
      <w:r>
        <w:rPr>
          <w:b/>
        </w:rPr>
        <w:tab/>
      </w:r>
      <w:r>
        <w:rPr>
          <w:b/>
        </w:rPr>
        <w:tab/>
        <w:t xml:space="preserve">  </w:t>
      </w:r>
    </w:p>
    <w:p w:rsidR="00CF00A7" w:rsidRDefault="00CF00A7" w:rsidP="00CF00A7">
      <w:proofErr w:type="gramStart"/>
      <w:r>
        <w:t>Legislative and political update.</w:t>
      </w:r>
      <w:proofErr w:type="gramEnd"/>
    </w:p>
    <w:p w:rsidR="002E76AF" w:rsidRDefault="002E76AF"/>
    <w:sectPr w:rsidR="002E76AF" w:rsidSect="00FF6932">
      <w:pgSz w:w="12240" w:h="15840"/>
      <w:pgMar w:top="72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440C49"/>
    <w:multiLevelType w:val="hybridMultilevel"/>
    <w:tmpl w:val="13809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401462"/>
    <w:multiLevelType w:val="hybridMultilevel"/>
    <w:tmpl w:val="689812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DB1125"/>
    <w:multiLevelType w:val="hybridMultilevel"/>
    <w:tmpl w:val="CD0E2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0A7"/>
    <w:rsid w:val="000350EA"/>
    <w:rsid w:val="00043BB3"/>
    <w:rsid w:val="00086FDD"/>
    <w:rsid w:val="00113961"/>
    <w:rsid w:val="002B6B3C"/>
    <w:rsid w:val="002E76AF"/>
    <w:rsid w:val="00513D4C"/>
    <w:rsid w:val="00553899"/>
    <w:rsid w:val="005B2172"/>
    <w:rsid w:val="005B2D39"/>
    <w:rsid w:val="005C48A3"/>
    <w:rsid w:val="006421BF"/>
    <w:rsid w:val="00690F9E"/>
    <w:rsid w:val="006911B9"/>
    <w:rsid w:val="007446A4"/>
    <w:rsid w:val="007470D3"/>
    <w:rsid w:val="00825850"/>
    <w:rsid w:val="008A4A76"/>
    <w:rsid w:val="00A502FD"/>
    <w:rsid w:val="00AB2233"/>
    <w:rsid w:val="00B2304D"/>
    <w:rsid w:val="00B9603B"/>
    <w:rsid w:val="00C54B9D"/>
    <w:rsid w:val="00CB2E63"/>
    <w:rsid w:val="00CC0E8A"/>
    <w:rsid w:val="00CF00A7"/>
    <w:rsid w:val="00E80F7B"/>
    <w:rsid w:val="00EE08AC"/>
    <w:rsid w:val="00F43380"/>
    <w:rsid w:val="00F7073B"/>
    <w:rsid w:val="00F80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00A7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00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0A7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13D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00A7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00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0A7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13D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cid:992154316@23042007-0ED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DCCC</Company>
  <LinksUpToDate>false</LinksUpToDate>
  <CharactersWithSpaces>1166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Blackwell</dc:creator>
  <cp:lastModifiedBy>Adam Blackwell</cp:lastModifiedBy>
  <cp:revision>5</cp:revision>
  <dcterms:created xsi:type="dcterms:W3CDTF">2015-03-30T17:02:00Z</dcterms:created>
  <dcterms:modified xsi:type="dcterms:W3CDTF">2015-03-31T15:25:00Z</dcterms:modified>
</cp:coreProperties>
</file>