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40" w:rsidRPr="00FD1C3E" w:rsidRDefault="00A34E52" w:rsidP="00864F40">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t>Congressman Jared Polis</w:t>
      </w:r>
    </w:p>
    <w:p w:rsidR="00864F40" w:rsidRPr="00FD1C3E" w:rsidRDefault="00864F40" w:rsidP="00864F40">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8D35AE" w:rsidRPr="00A04D43" w:rsidRDefault="008D35AE" w:rsidP="008D35AE">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sidR="00A34E52">
        <w:rPr>
          <w:rFonts w:ascii="Tahoma" w:hAnsi="Tahoma" w:cs="Tahoma"/>
          <w:bCs/>
        </w:rPr>
        <w:t>Adam Blackwell</w:t>
      </w:r>
      <w:r w:rsidR="007F4A8D">
        <w:rPr>
          <w:rFonts w:ascii="Tahoma" w:hAnsi="Tahoma" w:cs="Tahoma"/>
          <w:bCs/>
        </w:rPr>
        <w:t>, (202) 485-</w:t>
      </w:r>
      <w:r w:rsidR="00A34E52">
        <w:rPr>
          <w:rFonts w:ascii="Tahoma" w:hAnsi="Tahoma" w:cs="Tahoma"/>
          <w:bCs/>
        </w:rPr>
        <w:t>3450</w:t>
      </w:r>
      <w:r w:rsidR="007F4A8D">
        <w:rPr>
          <w:rFonts w:ascii="Tahoma" w:hAnsi="Tahoma" w:cs="Tahoma"/>
          <w:bCs/>
        </w:rPr>
        <w:t xml:space="preserve"> o</w:t>
      </w:r>
    </w:p>
    <w:p w:rsidR="00864F40" w:rsidRPr="00FD1C3E" w:rsidRDefault="00864F40" w:rsidP="00864F40">
      <w:pPr>
        <w:widowControl w:val="0"/>
        <w:tabs>
          <w:tab w:val="center" w:pos="5408"/>
        </w:tabs>
        <w:autoSpaceDE w:val="0"/>
        <w:autoSpaceDN w:val="0"/>
        <w:adjustRightInd w:val="0"/>
        <w:spacing w:before="99"/>
        <w:jc w:val="center"/>
        <w:rPr>
          <w:rFonts w:ascii="Tahoma" w:hAnsi="Tahoma" w:cs="Tahoma"/>
          <w:i/>
          <w:iCs/>
        </w:rPr>
      </w:pPr>
    </w:p>
    <w:p w:rsidR="00C42749" w:rsidRDefault="00864F40" w:rsidP="00864F40">
      <w:pPr>
        <w:rPr>
          <w:rFonts w:ascii="Tahoma" w:hAnsi="Tahoma" w:cs="Tahoma"/>
          <w:iCs/>
        </w:rPr>
      </w:pPr>
      <w:r w:rsidRPr="004B3023">
        <w:rPr>
          <w:rFonts w:ascii="Tahoma" w:hAnsi="Tahoma" w:cs="Tahoma"/>
          <w:b/>
          <w:iCs/>
        </w:rPr>
        <w:t>Name:</w:t>
      </w:r>
      <w:r w:rsidRPr="00FD1C3E">
        <w:rPr>
          <w:rFonts w:ascii="Tahoma" w:hAnsi="Tahoma" w:cs="Tahoma"/>
          <w:iCs/>
        </w:rPr>
        <w:t xml:space="preserve"> </w:t>
      </w:r>
      <w:r w:rsidR="00601B49">
        <w:rPr>
          <w:rFonts w:ascii="Tahoma" w:hAnsi="Tahoma" w:cs="Tahoma"/>
        </w:rPr>
        <w:t>Dennis McLellan</w:t>
      </w:r>
      <w:r w:rsidR="009F0971">
        <w:rPr>
          <w:rFonts w:ascii="Tahoma" w:hAnsi="Tahoma" w:cs="Tahoma"/>
        </w:rPr>
        <w:tab/>
      </w:r>
      <w:r w:rsidR="007F4A8D">
        <w:rPr>
          <w:rFonts w:ascii="Tahoma" w:hAnsi="Tahoma" w:cs="Tahoma"/>
        </w:rPr>
        <w:tab/>
      </w:r>
      <w:r w:rsidR="007F4A8D">
        <w:rPr>
          <w:rFonts w:ascii="Tahoma" w:hAnsi="Tahoma" w:cs="Tahoma"/>
        </w:rPr>
        <w:tab/>
      </w:r>
      <w:r w:rsidR="007F4A8D">
        <w:rPr>
          <w:rFonts w:ascii="Tahoma" w:hAnsi="Tahoma" w:cs="Tahoma"/>
        </w:rPr>
        <w:tab/>
      </w:r>
      <w:r w:rsidR="004B3023">
        <w:rPr>
          <w:rFonts w:ascii="Tahoma" w:hAnsi="Tahoma" w:cs="Tahoma"/>
        </w:rPr>
        <w:tab/>
      </w:r>
      <w:r w:rsidR="00AF5EC2">
        <w:rPr>
          <w:rFonts w:ascii="Tahoma" w:hAnsi="Tahoma" w:cs="Tahoma"/>
          <w:b/>
          <w:iCs/>
        </w:rPr>
        <w:t>Home</w:t>
      </w:r>
      <w:r w:rsidRPr="004B3023">
        <w:rPr>
          <w:rFonts w:ascii="Tahoma" w:hAnsi="Tahoma" w:cs="Tahoma"/>
          <w:b/>
          <w:iCs/>
        </w:rPr>
        <w:t>:</w:t>
      </w:r>
      <w:r w:rsidR="00AF5EC2">
        <w:rPr>
          <w:rFonts w:ascii="Tahoma" w:hAnsi="Tahoma" w:cs="Tahoma"/>
          <w:b/>
          <w:iCs/>
        </w:rPr>
        <w:t xml:space="preserve"> </w:t>
      </w:r>
      <w:r w:rsidR="00AF5EC2">
        <w:rPr>
          <w:rFonts w:ascii="Tahoma" w:hAnsi="Tahoma" w:cs="Tahoma"/>
          <w:iCs/>
        </w:rPr>
        <w:t>(202) 362-8176</w:t>
      </w:r>
    </w:p>
    <w:p w:rsidR="00AF5EC2" w:rsidRPr="00AF5EC2" w:rsidRDefault="00AF5EC2" w:rsidP="00864F40">
      <w:pPr>
        <w:rPr>
          <w:rFonts w:ascii="Tahoma" w:hAnsi="Tahoma" w:cs="Tahoma"/>
          <w:iCs/>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t xml:space="preserve"> </w:t>
      </w:r>
      <w:r w:rsidRPr="00AF5EC2">
        <w:rPr>
          <w:rFonts w:ascii="Tahoma" w:hAnsi="Tahoma" w:cs="Tahoma"/>
          <w:b/>
          <w:iCs/>
        </w:rPr>
        <w:t>Dennis’s Cell:</w:t>
      </w:r>
      <w:r>
        <w:rPr>
          <w:rFonts w:ascii="Tahoma" w:hAnsi="Tahoma" w:cs="Tahoma"/>
          <w:iCs/>
        </w:rPr>
        <w:t xml:space="preserve"> (202) 329-6988</w:t>
      </w:r>
    </w:p>
    <w:p w:rsidR="00864F40" w:rsidRDefault="00C42749" w:rsidP="00864F40">
      <w:pPr>
        <w:rPr>
          <w:rFonts w:ascii="Tahoma" w:hAnsi="Tahoma" w:cs="Tahoma"/>
          <w:iCs/>
        </w:rPr>
      </w:pPr>
      <w:r>
        <w:rPr>
          <w:rFonts w:ascii="Tahoma" w:hAnsi="Tahoma" w:cs="Tahoma"/>
          <w:b/>
          <w:iCs/>
        </w:rPr>
        <w:t xml:space="preserve">Spouse: </w:t>
      </w:r>
      <w:r>
        <w:rPr>
          <w:rFonts w:ascii="Tahoma" w:hAnsi="Tahoma" w:cs="Tahoma"/>
          <w:iCs/>
        </w:rPr>
        <w:t xml:space="preserve">Steve </w:t>
      </w:r>
      <w:proofErr w:type="spellStart"/>
      <w:r>
        <w:rPr>
          <w:rFonts w:ascii="Tahoma" w:hAnsi="Tahoma" w:cs="Tahoma"/>
          <w:iCs/>
        </w:rPr>
        <w:t>Deggendorf</w:t>
      </w:r>
      <w:proofErr w:type="spellEnd"/>
      <w:r w:rsidR="00864F40" w:rsidRPr="00FD1C3E">
        <w:rPr>
          <w:rFonts w:ascii="Tahoma" w:hAnsi="Tahoma" w:cs="Tahoma"/>
          <w:iCs/>
        </w:rPr>
        <w:t xml:space="preserve"> </w:t>
      </w:r>
    </w:p>
    <w:p w:rsidR="00864F40" w:rsidRPr="00EF581C" w:rsidRDefault="004B3023" w:rsidP="00864F40">
      <w:pPr>
        <w:rPr>
          <w:rFonts w:ascii="Tahoma" w:hAnsi="Tahoma" w:cs="Tahoma"/>
          <w:sz w:val="20"/>
          <w:szCs w:val="20"/>
        </w:rPr>
      </w:pPr>
      <w:r w:rsidRPr="00EF581C">
        <w:rPr>
          <w:rFonts w:ascii="Tahoma" w:hAnsi="Tahoma" w:cs="Tahoma"/>
          <w:iCs/>
          <w:sz w:val="18"/>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00864F40" w:rsidRPr="00FD1C3E">
        <w:rPr>
          <w:rFonts w:ascii="Tahoma" w:hAnsi="Tahoma" w:cs="Tahoma"/>
        </w:rPr>
        <w:tab/>
        <w:t xml:space="preserve"> </w:t>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iCs/>
        </w:rPr>
        <w:tab/>
      </w:r>
    </w:p>
    <w:p w:rsidR="001B6287" w:rsidRDefault="00C42749" w:rsidP="00864F40">
      <w:pPr>
        <w:rPr>
          <w:rFonts w:ascii="Tahoma" w:hAnsi="Tahoma" w:cs="Tahoma"/>
        </w:rPr>
      </w:pPr>
      <w:r>
        <w:rPr>
          <w:rFonts w:ascii="Tahoma" w:hAnsi="Tahoma" w:cs="Tahoma"/>
          <w:b/>
          <w:iCs/>
        </w:rPr>
        <w:t>Dennis’</w:t>
      </w:r>
      <w:r w:rsidR="00883D85">
        <w:rPr>
          <w:rFonts w:ascii="Tahoma" w:hAnsi="Tahoma" w:cs="Tahoma"/>
          <w:b/>
          <w:iCs/>
        </w:rPr>
        <w:t xml:space="preserve"> </w:t>
      </w:r>
      <w:r w:rsidR="00864F40" w:rsidRPr="004B3023">
        <w:rPr>
          <w:rFonts w:ascii="Tahoma" w:hAnsi="Tahoma" w:cs="Tahoma"/>
          <w:b/>
          <w:iCs/>
        </w:rPr>
        <w:t>Employer:</w:t>
      </w:r>
      <w:r w:rsidR="001B6287">
        <w:rPr>
          <w:rFonts w:ascii="Tahoma" w:hAnsi="Tahoma" w:cs="Tahoma"/>
          <w:b/>
          <w:iCs/>
        </w:rPr>
        <w:t xml:space="preserve"> </w:t>
      </w:r>
      <w:r w:rsidR="001B6287">
        <w:rPr>
          <w:rFonts w:ascii="Tahoma" w:hAnsi="Tahoma" w:cs="Tahoma"/>
          <w:iCs/>
        </w:rPr>
        <w:t>Children’s Hospital Foundation</w:t>
      </w:r>
      <w:r w:rsidR="001B6287">
        <w:rPr>
          <w:rFonts w:ascii="Tahoma" w:hAnsi="Tahoma" w:cs="Tahoma"/>
        </w:rPr>
        <w:t xml:space="preserve"> </w:t>
      </w:r>
    </w:p>
    <w:p w:rsidR="00864F40" w:rsidRDefault="00C42749" w:rsidP="00864F40">
      <w:pPr>
        <w:rPr>
          <w:rFonts w:ascii="Tahoma" w:hAnsi="Tahoma" w:cs="Tahoma"/>
          <w:iCs/>
        </w:rPr>
      </w:pPr>
      <w:r w:rsidRPr="00C42749">
        <w:rPr>
          <w:rFonts w:ascii="Tahoma" w:hAnsi="Tahoma" w:cs="Tahoma"/>
          <w:b/>
        </w:rPr>
        <w:t>Dennis’</w:t>
      </w:r>
      <w:r>
        <w:rPr>
          <w:rFonts w:ascii="Tahoma" w:hAnsi="Tahoma" w:cs="Tahoma"/>
        </w:rPr>
        <w:t xml:space="preserve"> </w:t>
      </w:r>
      <w:r w:rsidR="00864F40" w:rsidRPr="004B3023">
        <w:rPr>
          <w:rFonts w:ascii="Tahoma" w:hAnsi="Tahoma" w:cs="Tahoma"/>
          <w:b/>
          <w:iCs/>
        </w:rPr>
        <w:t>Occupation:</w:t>
      </w:r>
      <w:r w:rsidR="00864F40" w:rsidRPr="00FD1C3E">
        <w:rPr>
          <w:rFonts w:ascii="Tahoma" w:hAnsi="Tahoma" w:cs="Tahoma"/>
          <w:iCs/>
        </w:rPr>
        <w:t xml:space="preserve"> </w:t>
      </w:r>
      <w:r w:rsidR="001B6287">
        <w:rPr>
          <w:rFonts w:ascii="Tahoma" w:hAnsi="Tahoma" w:cs="Tahoma"/>
          <w:iCs/>
        </w:rPr>
        <w:t>Associate Vice President for Principal Gifts</w:t>
      </w:r>
    </w:p>
    <w:p w:rsidR="00C42749" w:rsidRPr="00EF581C" w:rsidRDefault="00C42749" w:rsidP="00864F40">
      <w:pPr>
        <w:rPr>
          <w:rFonts w:ascii="Tahoma" w:hAnsi="Tahoma" w:cs="Tahoma"/>
          <w:iCs/>
          <w:sz w:val="18"/>
        </w:rPr>
      </w:pPr>
    </w:p>
    <w:p w:rsidR="00C42749" w:rsidRPr="00281B6B" w:rsidRDefault="00C42749" w:rsidP="00864F40">
      <w:pPr>
        <w:rPr>
          <w:rFonts w:ascii="Tahoma" w:hAnsi="Tahoma" w:cs="Tahoma"/>
        </w:rPr>
      </w:pPr>
      <w:r w:rsidRPr="00C42749">
        <w:rPr>
          <w:rFonts w:ascii="Tahoma" w:hAnsi="Tahoma" w:cs="Tahoma"/>
          <w:b/>
          <w:iCs/>
        </w:rPr>
        <w:t>Steve’s Employer:</w:t>
      </w:r>
      <w:r>
        <w:rPr>
          <w:rFonts w:ascii="Tahoma" w:hAnsi="Tahoma" w:cs="Tahoma"/>
          <w:iCs/>
        </w:rPr>
        <w:t xml:space="preserve"> Fannie Mae</w:t>
      </w:r>
      <w:r>
        <w:rPr>
          <w:rFonts w:ascii="Tahoma" w:hAnsi="Tahoma" w:cs="Tahoma"/>
          <w:iCs/>
        </w:rPr>
        <w:tab/>
      </w:r>
      <w:r>
        <w:rPr>
          <w:rFonts w:ascii="Tahoma" w:hAnsi="Tahoma" w:cs="Tahoma"/>
          <w:iCs/>
        </w:rPr>
        <w:tab/>
        <w:t xml:space="preserve">        </w:t>
      </w:r>
      <w:r w:rsidRPr="00C42749">
        <w:rPr>
          <w:rFonts w:ascii="Tahoma" w:hAnsi="Tahoma" w:cs="Tahoma"/>
          <w:b/>
          <w:iCs/>
        </w:rPr>
        <w:t>Steve’s Occupation:</w:t>
      </w:r>
      <w:r>
        <w:rPr>
          <w:rFonts w:ascii="Tahoma" w:hAnsi="Tahoma" w:cs="Tahoma"/>
          <w:iCs/>
        </w:rPr>
        <w:t xml:space="preserve"> </w:t>
      </w:r>
      <w:r w:rsidR="001B6287">
        <w:rPr>
          <w:rFonts w:ascii="Tahoma" w:hAnsi="Tahoma" w:cs="Tahoma"/>
          <w:iCs/>
        </w:rPr>
        <w:t>Strategic Director</w:t>
      </w:r>
    </w:p>
    <w:p w:rsidR="00864F40" w:rsidRPr="00EF581C" w:rsidRDefault="00864F40" w:rsidP="00864F40">
      <w:pPr>
        <w:rPr>
          <w:rFonts w:ascii="Tahoma" w:hAnsi="Tahoma" w:cs="Tahoma"/>
          <w:iCs/>
          <w:sz w:val="16"/>
        </w:rPr>
      </w:pPr>
    </w:p>
    <w:p w:rsidR="00D7768C" w:rsidRPr="00D7768C" w:rsidRDefault="00DC618D"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sidR="001A786E">
        <w:rPr>
          <w:rFonts w:ascii="Tahoma" w:hAnsi="Tahoma" w:cs="Tahoma"/>
          <w:bCs/>
        </w:rPr>
        <w:t xml:space="preserve">Please ask </w:t>
      </w:r>
      <w:r w:rsidR="001B6287">
        <w:rPr>
          <w:rFonts w:ascii="Tahoma" w:hAnsi="Tahoma" w:cs="Tahoma"/>
          <w:bCs/>
        </w:rPr>
        <w:t>Dennis and Steve</w:t>
      </w:r>
      <w:r w:rsidR="009F0971">
        <w:rPr>
          <w:rFonts w:ascii="Tahoma" w:hAnsi="Tahoma" w:cs="Tahoma"/>
          <w:bCs/>
        </w:rPr>
        <w:t xml:space="preserve"> to</w:t>
      </w:r>
      <w:r w:rsidR="001B6287">
        <w:rPr>
          <w:rFonts w:ascii="Tahoma" w:hAnsi="Tahoma" w:cs="Tahoma"/>
          <w:bCs/>
        </w:rPr>
        <w:t xml:space="preserve"> </w:t>
      </w:r>
      <w:r w:rsidR="00BC4058">
        <w:rPr>
          <w:rFonts w:ascii="Tahoma" w:hAnsi="Tahoma" w:cs="Tahoma"/>
          <w:bCs/>
        </w:rPr>
        <w:t>write/raise $10</w:t>
      </w:r>
      <w:r w:rsidR="001B6287">
        <w:rPr>
          <w:rFonts w:ascii="Tahoma" w:hAnsi="Tahoma" w:cs="Tahoma"/>
          <w:bCs/>
        </w:rPr>
        <w:t xml:space="preserve">,000 </w:t>
      </w:r>
      <w:r w:rsidR="00BC4058">
        <w:rPr>
          <w:rFonts w:ascii="Tahoma" w:hAnsi="Tahoma" w:cs="Tahoma"/>
          <w:bCs/>
        </w:rPr>
        <w:t>for</w:t>
      </w:r>
      <w:r w:rsidR="001B6287">
        <w:rPr>
          <w:rFonts w:ascii="Tahoma" w:hAnsi="Tahoma" w:cs="Tahoma"/>
          <w:bCs/>
        </w:rPr>
        <w:t xml:space="preserve"> the DCCC and </w:t>
      </w:r>
      <w:r w:rsidR="005845B3">
        <w:rPr>
          <w:rFonts w:ascii="Tahoma" w:hAnsi="Tahoma" w:cs="Tahoma"/>
          <w:bCs/>
        </w:rPr>
        <w:t>“</w:t>
      </w:r>
      <w:r w:rsidR="00BC4058">
        <w:rPr>
          <w:rFonts w:ascii="Tahoma" w:hAnsi="Tahoma" w:cs="Tahoma"/>
          <w:bCs/>
        </w:rPr>
        <w:t>Sponsor</w:t>
      </w:r>
      <w:r w:rsidR="005845B3">
        <w:rPr>
          <w:rFonts w:ascii="Tahoma" w:hAnsi="Tahoma" w:cs="Tahoma"/>
          <w:bCs/>
        </w:rPr>
        <w:t>” the 10</w:t>
      </w:r>
      <w:r w:rsidR="005845B3" w:rsidRPr="001A786E">
        <w:rPr>
          <w:rFonts w:ascii="Tahoma" w:hAnsi="Tahoma" w:cs="Tahoma"/>
          <w:bCs/>
          <w:vertAlign w:val="superscript"/>
        </w:rPr>
        <w:t>th</w:t>
      </w:r>
      <w:r w:rsidR="005845B3">
        <w:rPr>
          <w:rFonts w:ascii="Tahoma" w:hAnsi="Tahoma" w:cs="Tahoma"/>
          <w:bCs/>
        </w:rPr>
        <w:t xml:space="preserve"> Annual DCCC DC LGBT Equality Council Reception with you, Leader Pelosi, Chairman Luján, and Members of the LGBT Equality Council on June 10</w:t>
      </w:r>
      <w:r w:rsidR="005845B3" w:rsidRPr="001A786E">
        <w:rPr>
          <w:rFonts w:ascii="Tahoma" w:hAnsi="Tahoma" w:cs="Tahoma"/>
          <w:bCs/>
          <w:vertAlign w:val="superscript"/>
        </w:rPr>
        <w:t>th</w:t>
      </w:r>
      <w:r w:rsidR="005845B3">
        <w:rPr>
          <w:rFonts w:ascii="Tahoma" w:hAnsi="Tahoma" w:cs="Tahoma"/>
          <w:bCs/>
        </w:rPr>
        <w:t xml:space="preserve"> in Washington, DC. Please ask </w:t>
      </w:r>
      <w:r w:rsidR="001B6287">
        <w:rPr>
          <w:rFonts w:ascii="Tahoma" w:hAnsi="Tahoma" w:cs="Tahoma"/>
          <w:bCs/>
        </w:rPr>
        <w:t>Dennis and Steve to</w:t>
      </w:r>
      <w:r w:rsidR="005845B3">
        <w:rPr>
          <w:rFonts w:ascii="Tahoma" w:hAnsi="Tahoma" w:cs="Tahoma"/>
          <w:bCs/>
        </w:rPr>
        <w:t xml:space="preserve"> reach out to </w:t>
      </w:r>
      <w:r w:rsidR="001B6287">
        <w:rPr>
          <w:rFonts w:ascii="Tahoma" w:hAnsi="Tahoma" w:cs="Tahoma"/>
          <w:bCs/>
        </w:rPr>
        <w:t>their</w:t>
      </w:r>
      <w:r w:rsidR="005845B3">
        <w:rPr>
          <w:rFonts w:ascii="Tahoma" w:hAnsi="Tahoma" w:cs="Tahoma"/>
          <w:bCs/>
        </w:rPr>
        <w:t xml:space="preserve"> </w:t>
      </w:r>
      <w:r w:rsidR="00BC4058">
        <w:rPr>
          <w:rFonts w:ascii="Tahoma" w:hAnsi="Tahoma" w:cs="Tahoma"/>
          <w:bCs/>
        </w:rPr>
        <w:t xml:space="preserve">personal </w:t>
      </w:r>
      <w:r w:rsidR="005845B3">
        <w:rPr>
          <w:rFonts w:ascii="Tahoma" w:hAnsi="Tahoma" w:cs="Tahoma"/>
          <w:bCs/>
        </w:rPr>
        <w:t>network</w:t>
      </w:r>
      <w:r w:rsidR="00BC4058">
        <w:rPr>
          <w:rFonts w:ascii="Tahoma" w:hAnsi="Tahoma" w:cs="Tahoma"/>
          <w:bCs/>
        </w:rPr>
        <w:t>s</w:t>
      </w:r>
      <w:r w:rsidR="005845B3">
        <w:rPr>
          <w:rFonts w:ascii="Tahoma" w:hAnsi="Tahoma" w:cs="Tahoma"/>
          <w:bCs/>
        </w:rPr>
        <w:t xml:space="preserve"> for this event.  </w:t>
      </w:r>
    </w:p>
    <w:p w:rsidR="00950547" w:rsidRPr="00EF581C" w:rsidRDefault="00950547" w:rsidP="00FD1C3E">
      <w:pPr>
        <w:widowControl w:val="0"/>
        <w:tabs>
          <w:tab w:val="left" w:pos="290"/>
        </w:tabs>
        <w:autoSpaceDE w:val="0"/>
        <w:autoSpaceDN w:val="0"/>
        <w:adjustRightInd w:val="0"/>
        <w:rPr>
          <w:rFonts w:ascii="Tahoma" w:hAnsi="Tahoma" w:cs="Tahoma"/>
          <w:bCs/>
          <w:sz w:val="18"/>
        </w:rPr>
      </w:pPr>
    </w:p>
    <w:p w:rsidR="007658AC" w:rsidRPr="001B6287" w:rsidRDefault="00950547" w:rsidP="00FD1C3E">
      <w:pPr>
        <w:widowControl w:val="0"/>
        <w:tabs>
          <w:tab w:val="left" w:pos="290"/>
        </w:tabs>
        <w:autoSpaceDE w:val="0"/>
        <w:autoSpaceDN w:val="0"/>
        <w:adjustRightInd w:val="0"/>
        <w:rPr>
          <w:rFonts w:ascii="Tahoma" w:hAnsi="Tahoma" w:cs="Tahoma"/>
          <w:bCs/>
        </w:rPr>
      </w:pPr>
      <w:r w:rsidRPr="00950547">
        <w:rPr>
          <w:rFonts w:ascii="Tahoma" w:hAnsi="Tahoma" w:cs="Tahoma"/>
          <w:b/>
          <w:bCs/>
        </w:rPr>
        <w:t xml:space="preserve">Note: </w:t>
      </w:r>
      <w:r w:rsidR="001B6287">
        <w:rPr>
          <w:rFonts w:ascii="Tahoma" w:hAnsi="Tahoma" w:cs="Tahoma"/>
          <w:bCs/>
        </w:rPr>
        <w:t xml:space="preserve">Dennis and Steve hosted DCCC events at their home in Washington, DC with Leader Pelosi and you in 2014 and 2012. They have the capacity to raise both high dollar and low dollar contributions for this event. </w:t>
      </w:r>
    </w:p>
    <w:p w:rsidR="001B6287" w:rsidRPr="00EF581C" w:rsidRDefault="001B6287" w:rsidP="00FD1C3E">
      <w:pPr>
        <w:widowControl w:val="0"/>
        <w:tabs>
          <w:tab w:val="left" w:pos="290"/>
        </w:tabs>
        <w:autoSpaceDE w:val="0"/>
        <w:autoSpaceDN w:val="0"/>
        <w:adjustRightInd w:val="0"/>
        <w:rPr>
          <w:rFonts w:ascii="Tahoma" w:hAnsi="Tahoma" w:cs="Tahoma"/>
          <w:b/>
          <w:bCs/>
          <w:sz w:val="18"/>
        </w:rPr>
      </w:pPr>
    </w:p>
    <w:p w:rsidR="001B6287" w:rsidRDefault="001B6287"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September 2014: </w:t>
      </w:r>
      <w:r>
        <w:rPr>
          <w:rFonts w:ascii="Tahoma" w:hAnsi="Tahoma" w:cs="Tahoma"/>
          <w:bCs/>
        </w:rPr>
        <w:t xml:space="preserve">Dennis and Steve hosted a DCCC Reception and Dinner at their home that you attended. The event raised $38,500 for the DCCC, and Dennis and Steve contributed $5,000 to the DCCC. </w:t>
      </w:r>
    </w:p>
    <w:p w:rsidR="001B6287" w:rsidRPr="00EF581C" w:rsidRDefault="001B6287" w:rsidP="00FD1C3E">
      <w:pPr>
        <w:widowControl w:val="0"/>
        <w:tabs>
          <w:tab w:val="left" w:pos="290"/>
        </w:tabs>
        <w:autoSpaceDE w:val="0"/>
        <w:autoSpaceDN w:val="0"/>
        <w:adjustRightInd w:val="0"/>
        <w:rPr>
          <w:rFonts w:ascii="Tahoma" w:hAnsi="Tahoma" w:cs="Tahoma"/>
          <w:bCs/>
          <w:sz w:val="18"/>
        </w:rPr>
      </w:pPr>
    </w:p>
    <w:p w:rsidR="001B6287" w:rsidRDefault="001B6287"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September 2012: </w:t>
      </w:r>
      <w:r>
        <w:rPr>
          <w:rFonts w:ascii="Tahoma" w:hAnsi="Tahoma" w:cs="Tahoma"/>
          <w:bCs/>
        </w:rPr>
        <w:t xml:space="preserve">Dennis and Steve hosted a DCCC Reception and Dinner at their home and raised $43,000 for the DCCC. They contributed $5,000 to the DCCC. </w:t>
      </w:r>
    </w:p>
    <w:p w:rsidR="001B6287" w:rsidRPr="00EF581C" w:rsidRDefault="001B6287" w:rsidP="00FD1C3E">
      <w:pPr>
        <w:widowControl w:val="0"/>
        <w:tabs>
          <w:tab w:val="left" w:pos="290"/>
        </w:tabs>
        <w:autoSpaceDE w:val="0"/>
        <w:autoSpaceDN w:val="0"/>
        <w:adjustRightInd w:val="0"/>
        <w:rPr>
          <w:rFonts w:ascii="Tahoma" w:hAnsi="Tahoma" w:cs="Tahoma"/>
          <w:bCs/>
          <w:sz w:val="18"/>
        </w:rPr>
      </w:pPr>
    </w:p>
    <w:p w:rsidR="001B6287" w:rsidRPr="001B6287" w:rsidRDefault="001B6287"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June 2011: </w:t>
      </w:r>
      <w:r>
        <w:rPr>
          <w:rFonts w:ascii="Tahoma" w:hAnsi="Tahoma" w:cs="Tahoma"/>
          <w:bCs/>
        </w:rPr>
        <w:t xml:space="preserve">Dennis contributed $1,000 to the DCCC towards the DCCC Dinner hosted by Nancy and Harold </w:t>
      </w:r>
      <w:proofErr w:type="spellStart"/>
      <w:r>
        <w:rPr>
          <w:rFonts w:ascii="Tahoma" w:hAnsi="Tahoma" w:cs="Tahoma"/>
          <w:bCs/>
        </w:rPr>
        <w:t>Zirkin</w:t>
      </w:r>
      <w:proofErr w:type="spellEnd"/>
      <w:r>
        <w:rPr>
          <w:rFonts w:ascii="Tahoma" w:hAnsi="Tahoma" w:cs="Tahoma"/>
          <w:bCs/>
        </w:rPr>
        <w:t xml:space="preserve">. </w:t>
      </w:r>
    </w:p>
    <w:p w:rsidR="00D7768C" w:rsidRDefault="00D7768C" w:rsidP="00FD1C3E">
      <w:pPr>
        <w:widowControl w:val="0"/>
        <w:tabs>
          <w:tab w:val="left" w:pos="290"/>
        </w:tabs>
        <w:autoSpaceDE w:val="0"/>
        <w:autoSpaceDN w:val="0"/>
        <w:adjustRightInd w:val="0"/>
        <w:rPr>
          <w:rFonts w:ascii="Tahoma" w:hAnsi="Tahoma" w:cs="Tahoma"/>
          <w:b/>
          <w:bCs/>
        </w:rPr>
      </w:pPr>
    </w:p>
    <w:p w:rsidR="00EE6F04" w:rsidRDefault="00D7768C" w:rsidP="00D7768C">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D7768C" w:rsidRPr="00EE6F04" w:rsidRDefault="00D7768C" w:rsidP="00EE6F04">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D7768C"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EF581C" w:rsidRPr="00EF581C" w:rsidRDefault="00EF581C" w:rsidP="00D7768C">
      <w:pPr>
        <w:widowControl w:val="0"/>
        <w:tabs>
          <w:tab w:val="left" w:pos="290"/>
        </w:tabs>
        <w:autoSpaceDE w:val="0"/>
        <w:autoSpaceDN w:val="0"/>
        <w:adjustRightInd w:val="0"/>
        <w:jc w:val="center"/>
        <w:rPr>
          <w:rFonts w:ascii="Tahoma" w:hAnsi="Tahoma" w:cs="Tahoma"/>
          <w:b/>
          <w:bCs/>
          <w:sz w:val="20"/>
        </w:rPr>
      </w:pP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Speaker’s Cabinet, $33,400 </w:t>
      </w: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Sponsor, $10,000</w:t>
      </w: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Host, $5,000 write/raise</w:t>
      </w: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 xml:space="preserve">Patron, $2,500 </w:t>
      </w: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Young and Proud Host, $1,000 write/raise</w:t>
      </w:r>
    </w:p>
    <w:p w:rsidR="00EF581C" w:rsidRDefault="00EF581C" w:rsidP="00EF581C">
      <w:pPr>
        <w:widowControl w:val="0"/>
        <w:tabs>
          <w:tab w:val="left" w:pos="290"/>
        </w:tabs>
        <w:autoSpaceDE w:val="0"/>
        <w:autoSpaceDN w:val="0"/>
        <w:adjustRightInd w:val="0"/>
        <w:jc w:val="center"/>
        <w:rPr>
          <w:rFonts w:ascii="Tahoma" w:hAnsi="Tahoma" w:cs="Tahoma"/>
          <w:b/>
          <w:bCs/>
        </w:rPr>
      </w:pPr>
      <w:r>
        <w:rPr>
          <w:rFonts w:ascii="Tahoma" w:hAnsi="Tahoma" w:cs="Tahoma"/>
          <w:b/>
          <w:bCs/>
        </w:rPr>
        <w:t>Supporter, $500 ~ Friend, $250 ~ Young and Proud, $100</w:t>
      </w:r>
    </w:p>
    <w:p w:rsidR="00D7768C" w:rsidRDefault="00D7768C" w:rsidP="00EF581C">
      <w:pPr>
        <w:widowControl w:val="0"/>
        <w:tabs>
          <w:tab w:val="left" w:pos="290"/>
        </w:tabs>
        <w:autoSpaceDE w:val="0"/>
        <w:autoSpaceDN w:val="0"/>
        <w:adjustRightInd w:val="0"/>
        <w:rPr>
          <w:rFonts w:ascii="Tahoma" w:hAnsi="Tahoma" w:cs="Tahoma"/>
          <w:b/>
          <w:bCs/>
        </w:rPr>
      </w:pPr>
    </w:p>
    <w:p w:rsidR="00D7768C" w:rsidRPr="00D7768C" w:rsidRDefault="00D7768C" w:rsidP="00D7768C">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54101F" w:rsidRPr="005845B3" w:rsidRDefault="00F94182" w:rsidP="005845B3">
      <w:pPr>
        <w:widowControl w:val="0"/>
        <w:tabs>
          <w:tab w:val="left" w:pos="8055"/>
        </w:tabs>
        <w:autoSpaceDE w:val="0"/>
        <w:autoSpaceDN w:val="0"/>
        <w:adjustRightInd w:val="0"/>
        <w:rPr>
          <w:rFonts w:ascii="Tahoma" w:hAnsi="Tahoma" w:cs="Tahoma"/>
          <w:b/>
          <w:bCs/>
        </w:rPr>
      </w:pPr>
      <w:r>
        <w:rPr>
          <w:rFonts w:ascii="Tahoma" w:hAnsi="Tahoma" w:cs="Tahoma"/>
          <w:b/>
          <w:bCs/>
        </w:rPr>
        <w:tab/>
      </w:r>
    </w:p>
    <w:p w:rsidR="001B6287" w:rsidRDefault="001B6287" w:rsidP="00FD1C3E">
      <w:pPr>
        <w:rPr>
          <w:rFonts w:ascii="Tahoma" w:hAnsi="Tahoma" w:cs="Tahoma"/>
          <w:b/>
          <w:u w:val="single"/>
        </w:rPr>
      </w:pPr>
      <w:r>
        <w:rPr>
          <w:rFonts w:ascii="Tahoma" w:hAnsi="Tahoma" w:cs="Tahoma"/>
          <w:b/>
          <w:u w:val="single"/>
        </w:rPr>
        <w:lastRenderedPageBreak/>
        <w:t>Dennis’ Giving History</w:t>
      </w:r>
    </w:p>
    <w:p w:rsidR="001B6287" w:rsidRDefault="001B6287" w:rsidP="00FD1C3E">
      <w:pPr>
        <w:rPr>
          <w:rFonts w:ascii="Tahoma" w:hAnsi="Tahoma" w:cs="Tahoma"/>
          <w:b/>
          <w:u w:val="single"/>
        </w:rPr>
      </w:pPr>
    </w:p>
    <w:p w:rsidR="001B6287" w:rsidRDefault="001B6287" w:rsidP="00FD1C3E">
      <w:pPr>
        <w:rPr>
          <w:rFonts w:ascii="Tahoma" w:hAnsi="Tahoma" w:cs="Tahoma"/>
          <w:b/>
        </w:rPr>
      </w:pPr>
      <w:r>
        <w:rPr>
          <w:rFonts w:ascii="Tahoma" w:hAnsi="Tahoma" w:cs="Tahoma"/>
          <w:b/>
        </w:rPr>
        <w:t>2015</w:t>
      </w:r>
      <w:r>
        <w:rPr>
          <w:rFonts w:ascii="Tahoma" w:hAnsi="Tahoma" w:cs="Tahoma"/>
          <w:b/>
        </w:rPr>
        <w:tab/>
        <w:t>No Giving History</w:t>
      </w:r>
    </w:p>
    <w:p w:rsidR="001B6287" w:rsidRDefault="001B6287" w:rsidP="00FD1C3E">
      <w:pPr>
        <w:rPr>
          <w:rFonts w:ascii="Tahoma" w:hAnsi="Tahoma" w:cs="Tahoma"/>
          <w:b/>
        </w:rPr>
      </w:pPr>
    </w:p>
    <w:p w:rsidR="001B6287" w:rsidRDefault="001B6287" w:rsidP="00FD1C3E">
      <w:pPr>
        <w:rPr>
          <w:rFonts w:ascii="Tahoma" w:hAnsi="Tahoma" w:cs="Tahoma"/>
          <w:b/>
        </w:rPr>
      </w:pPr>
      <w:r>
        <w:rPr>
          <w:rFonts w:ascii="Tahoma" w:hAnsi="Tahoma" w:cs="Tahoma"/>
          <w:b/>
        </w:rPr>
        <w:t>2014</w:t>
      </w:r>
      <w:r>
        <w:rPr>
          <w:rFonts w:ascii="Tahoma" w:hAnsi="Tahoma" w:cs="Tahoma"/>
          <w:b/>
        </w:rPr>
        <w:tab/>
        <w:t>$2,500</w:t>
      </w:r>
      <w:r>
        <w:rPr>
          <w:rFonts w:ascii="Tahoma" w:hAnsi="Tahoma" w:cs="Tahoma"/>
          <w:b/>
        </w:rPr>
        <w:tab/>
        <w:t>Democratic Congressional Campaign Committee</w:t>
      </w:r>
    </w:p>
    <w:p w:rsidR="001B6287" w:rsidRDefault="001B6287" w:rsidP="00FD1C3E">
      <w:pPr>
        <w:rPr>
          <w:rFonts w:ascii="Tahoma" w:hAnsi="Tahoma" w:cs="Tahoma"/>
          <w:b/>
        </w:rPr>
      </w:pPr>
    </w:p>
    <w:p w:rsidR="001B6287" w:rsidRDefault="001B6287" w:rsidP="00FD1C3E">
      <w:pPr>
        <w:rPr>
          <w:rFonts w:ascii="Tahoma" w:hAnsi="Tahoma" w:cs="Tahoma"/>
        </w:rPr>
      </w:pPr>
      <w:r>
        <w:rPr>
          <w:rFonts w:ascii="Tahoma" w:hAnsi="Tahoma" w:cs="Tahoma"/>
          <w:b/>
        </w:rPr>
        <w:t>2013</w:t>
      </w:r>
      <w:r>
        <w:rPr>
          <w:rFonts w:ascii="Tahoma" w:hAnsi="Tahoma" w:cs="Tahoma"/>
          <w:b/>
        </w:rPr>
        <w:tab/>
      </w:r>
      <w:r>
        <w:rPr>
          <w:rFonts w:ascii="Tahoma" w:hAnsi="Tahoma" w:cs="Tahoma"/>
        </w:rPr>
        <w:t>$1,000</w:t>
      </w:r>
      <w:r>
        <w:rPr>
          <w:rFonts w:ascii="Tahoma" w:hAnsi="Tahoma" w:cs="Tahoma"/>
        </w:rPr>
        <w:tab/>
      </w:r>
      <w:proofErr w:type="spellStart"/>
      <w:r>
        <w:rPr>
          <w:rFonts w:ascii="Tahoma" w:hAnsi="Tahoma" w:cs="Tahoma"/>
        </w:rPr>
        <w:t>ActBlue</w:t>
      </w:r>
      <w:proofErr w:type="spellEnd"/>
    </w:p>
    <w:p w:rsidR="001B6287" w:rsidRDefault="001B6287" w:rsidP="00FD1C3E">
      <w:pPr>
        <w:rPr>
          <w:rFonts w:ascii="Tahoma" w:hAnsi="Tahoma" w:cs="Tahoma"/>
        </w:rPr>
      </w:pPr>
      <w:r>
        <w:rPr>
          <w:rFonts w:ascii="Tahoma" w:hAnsi="Tahoma" w:cs="Tahoma"/>
        </w:rPr>
        <w:tab/>
        <w:t>$1,000</w:t>
      </w:r>
      <w:r>
        <w:rPr>
          <w:rFonts w:ascii="Tahoma" w:hAnsi="Tahoma" w:cs="Tahoma"/>
        </w:rPr>
        <w:tab/>
        <w:t>Nancy Pelosi for Congress</w:t>
      </w:r>
    </w:p>
    <w:p w:rsidR="001B6287" w:rsidRDefault="001B6287" w:rsidP="00FD1C3E">
      <w:pPr>
        <w:rPr>
          <w:rFonts w:ascii="Tahoma" w:hAnsi="Tahoma" w:cs="Tahoma"/>
        </w:rPr>
      </w:pPr>
    </w:p>
    <w:p w:rsidR="001B6287" w:rsidRDefault="001B6287" w:rsidP="00FD1C3E">
      <w:pPr>
        <w:rPr>
          <w:rFonts w:ascii="Tahoma" w:hAnsi="Tahoma" w:cs="Tahoma"/>
          <w:b/>
        </w:rPr>
      </w:pPr>
      <w:r>
        <w:rPr>
          <w:rFonts w:ascii="Tahoma" w:hAnsi="Tahoma" w:cs="Tahoma"/>
          <w:b/>
        </w:rPr>
        <w:t>2012</w:t>
      </w:r>
      <w:r>
        <w:rPr>
          <w:rFonts w:ascii="Tahoma" w:hAnsi="Tahoma" w:cs="Tahoma"/>
          <w:b/>
        </w:rPr>
        <w:tab/>
        <w:t>$2,500</w:t>
      </w:r>
      <w:r>
        <w:rPr>
          <w:rFonts w:ascii="Tahoma" w:hAnsi="Tahoma" w:cs="Tahoma"/>
          <w:b/>
        </w:rPr>
        <w:tab/>
        <w:t>Democratic Congressional Campaign Committee</w:t>
      </w:r>
    </w:p>
    <w:p w:rsidR="001B6287" w:rsidRDefault="001B6287" w:rsidP="00FD1C3E">
      <w:pPr>
        <w:rPr>
          <w:rFonts w:ascii="Tahoma" w:hAnsi="Tahoma" w:cs="Tahoma"/>
        </w:rPr>
      </w:pPr>
      <w:r>
        <w:rPr>
          <w:rFonts w:ascii="Tahoma" w:hAnsi="Tahoma" w:cs="Tahoma"/>
          <w:b/>
        </w:rPr>
        <w:tab/>
      </w:r>
      <w:r>
        <w:rPr>
          <w:rFonts w:ascii="Tahoma" w:hAnsi="Tahoma" w:cs="Tahoma"/>
        </w:rPr>
        <w:t>$500</w:t>
      </w:r>
      <w:r>
        <w:rPr>
          <w:rFonts w:ascii="Tahoma" w:hAnsi="Tahoma" w:cs="Tahoma"/>
        </w:rPr>
        <w:tab/>
      </w:r>
      <w:r>
        <w:rPr>
          <w:rFonts w:ascii="Tahoma" w:hAnsi="Tahoma" w:cs="Tahoma"/>
        </w:rPr>
        <w:tab/>
        <w:t>Friends of Sherrod Brown</w:t>
      </w:r>
    </w:p>
    <w:p w:rsidR="001B6287" w:rsidRDefault="001B6287" w:rsidP="00FD1C3E">
      <w:pPr>
        <w:rPr>
          <w:rFonts w:ascii="Tahoma" w:hAnsi="Tahoma" w:cs="Tahoma"/>
        </w:rPr>
      </w:pPr>
      <w:r>
        <w:rPr>
          <w:rFonts w:ascii="Tahoma" w:hAnsi="Tahoma" w:cs="Tahoma"/>
        </w:rPr>
        <w:tab/>
        <w:t>$250</w:t>
      </w:r>
      <w:r>
        <w:rPr>
          <w:rFonts w:ascii="Tahoma" w:hAnsi="Tahoma" w:cs="Tahoma"/>
        </w:rPr>
        <w:tab/>
      </w:r>
      <w:r>
        <w:rPr>
          <w:rFonts w:ascii="Tahoma" w:hAnsi="Tahoma" w:cs="Tahoma"/>
        </w:rPr>
        <w:tab/>
        <w:t>Montanans for Tester</w:t>
      </w:r>
    </w:p>
    <w:p w:rsidR="001B6287" w:rsidRDefault="001B6287" w:rsidP="00FD1C3E">
      <w:pPr>
        <w:rPr>
          <w:rFonts w:ascii="Tahoma" w:hAnsi="Tahoma" w:cs="Tahoma"/>
        </w:rPr>
      </w:pPr>
      <w:r>
        <w:rPr>
          <w:rFonts w:ascii="Tahoma" w:hAnsi="Tahoma" w:cs="Tahoma"/>
        </w:rPr>
        <w:tab/>
        <w:t>$250</w:t>
      </w:r>
      <w:r>
        <w:rPr>
          <w:rFonts w:ascii="Tahoma" w:hAnsi="Tahoma" w:cs="Tahoma"/>
        </w:rPr>
        <w:tab/>
      </w:r>
      <w:r>
        <w:rPr>
          <w:rFonts w:ascii="Tahoma" w:hAnsi="Tahoma" w:cs="Tahoma"/>
        </w:rPr>
        <w:tab/>
        <w:t>Obama for America</w:t>
      </w:r>
    </w:p>
    <w:p w:rsidR="001B6287" w:rsidRDefault="001B6287" w:rsidP="00FD1C3E">
      <w:pPr>
        <w:rPr>
          <w:rFonts w:ascii="Tahoma" w:hAnsi="Tahoma" w:cs="Tahoma"/>
        </w:rPr>
      </w:pPr>
      <w:r>
        <w:rPr>
          <w:rFonts w:ascii="Tahoma" w:hAnsi="Tahoma" w:cs="Tahoma"/>
        </w:rPr>
        <w:tab/>
        <w:t>$250</w:t>
      </w:r>
      <w:r>
        <w:rPr>
          <w:rFonts w:ascii="Tahoma" w:hAnsi="Tahoma" w:cs="Tahoma"/>
        </w:rPr>
        <w:tab/>
      </w:r>
      <w:r>
        <w:rPr>
          <w:rFonts w:ascii="Tahoma" w:hAnsi="Tahoma" w:cs="Tahoma"/>
        </w:rPr>
        <w:tab/>
        <w:t>Tammy Baldwin for Senate</w:t>
      </w:r>
    </w:p>
    <w:p w:rsidR="001B6287" w:rsidRDefault="001B6287" w:rsidP="00FD1C3E">
      <w:pPr>
        <w:rPr>
          <w:rFonts w:ascii="Tahoma" w:hAnsi="Tahoma" w:cs="Tahoma"/>
        </w:rPr>
      </w:pPr>
    </w:p>
    <w:p w:rsidR="001B6287" w:rsidRPr="001B6287" w:rsidRDefault="001B6287" w:rsidP="00FD1C3E">
      <w:pPr>
        <w:rPr>
          <w:rFonts w:ascii="Tahoma" w:hAnsi="Tahoma" w:cs="Tahoma"/>
          <w:b/>
        </w:rPr>
      </w:pPr>
      <w:r>
        <w:rPr>
          <w:rFonts w:ascii="Tahoma" w:hAnsi="Tahoma" w:cs="Tahoma"/>
          <w:b/>
        </w:rPr>
        <w:t>2011</w:t>
      </w:r>
      <w:r>
        <w:rPr>
          <w:rFonts w:ascii="Tahoma" w:hAnsi="Tahoma" w:cs="Tahoma"/>
          <w:b/>
        </w:rPr>
        <w:tab/>
        <w:t>$1,000</w:t>
      </w:r>
      <w:r>
        <w:rPr>
          <w:rFonts w:ascii="Tahoma" w:hAnsi="Tahoma" w:cs="Tahoma"/>
          <w:b/>
        </w:rPr>
        <w:tab/>
        <w:t>Democratic Congressional Campaign Committee</w:t>
      </w:r>
      <w:r>
        <w:rPr>
          <w:rFonts w:ascii="Tahoma" w:hAnsi="Tahoma" w:cs="Tahoma"/>
          <w:b/>
        </w:rPr>
        <w:tab/>
      </w:r>
    </w:p>
    <w:p w:rsidR="001B6287" w:rsidRDefault="001B6287" w:rsidP="00FD1C3E">
      <w:pPr>
        <w:rPr>
          <w:rFonts w:ascii="Tahoma" w:hAnsi="Tahoma" w:cs="Tahoma"/>
          <w:b/>
          <w:u w:val="single"/>
        </w:rPr>
      </w:pPr>
    </w:p>
    <w:p w:rsidR="00FD1C3E" w:rsidRPr="001B6287" w:rsidRDefault="001B6287" w:rsidP="00FD1C3E">
      <w:pPr>
        <w:rPr>
          <w:rFonts w:ascii="Tahoma" w:hAnsi="Tahoma" w:cs="Tahoma"/>
          <w:b/>
          <w:u w:val="single"/>
        </w:rPr>
      </w:pPr>
      <w:r w:rsidRPr="001B6287">
        <w:rPr>
          <w:rFonts w:ascii="Tahoma" w:hAnsi="Tahoma" w:cs="Tahoma"/>
          <w:b/>
          <w:u w:val="single"/>
        </w:rPr>
        <w:t>Steve’s Giving History:</w:t>
      </w:r>
    </w:p>
    <w:p w:rsidR="00FD1C3E" w:rsidRDefault="00FD1C3E" w:rsidP="00FD1C3E">
      <w:pPr>
        <w:rPr>
          <w:rFonts w:ascii="Tahoma" w:hAnsi="Tahoma" w:cs="Tahoma"/>
          <w:b/>
          <w:i/>
        </w:rPr>
      </w:pPr>
    </w:p>
    <w:p w:rsidR="0019076D" w:rsidRDefault="001B6287" w:rsidP="0054101F">
      <w:pPr>
        <w:rPr>
          <w:rFonts w:ascii="Tahoma" w:hAnsi="Tahoma" w:cs="Tahoma"/>
          <w:b/>
        </w:rPr>
      </w:pPr>
      <w:r>
        <w:rPr>
          <w:rFonts w:ascii="Tahoma" w:hAnsi="Tahoma" w:cs="Tahoma"/>
          <w:b/>
        </w:rPr>
        <w:t>2015</w:t>
      </w:r>
      <w:r>
        <w:rPr>
          <w:rFonts w:ascii="Tahoma" w:hAnsi="Tahoma" w:cs="Tahoma"/>
          <w:b/>
        </w:rPr>
        <w:tab/>
        <w:t>No Giving Histo</w:t>
      </w:r>
      <w:bookmarkStart w:id="0" w:name="_GoBack"/>
      <w:bookmarkEnd w:id="0"/>
      <w:r>
        <w:rPr>
          <w:rFonts w:ascii="Tahoma" w:hAnsi="Tahoma" w:cs="Tahoma"/>
          <w:b/>
        </w:rPr>
        <w:t>ry</w:t>
      </w:r>
    </w:p>
    <w:p w:rsidR="001B6287" w:rsidRDefault="001B6287" w:rsidP="0054101F">
      <w:pPr>
        <w:rPr>
          <w:rFonts w:ascii="Tahoma" w:hAnsi="Tahoma" w:cs="Tahoma"/>
          <w:b/>
        </w:rPr>
      </w:pPr>
    </w:p>
    <w:p w:rsidR="001B6287" w:rsidRDefault="001B6287" w:rsidP="0054101F">
      <w:pPr>
        <w:rPr>
          <w:rFonts w:ascii="Tahoma" w:hAnsi="Tahoma" w:cs="Tahoma"/>
          <w:b/>
        </w:rPr>
      </w:pPr>
      <w:r>
        <w:rPr>
          <w:rFonts w:ascii="Tahoma" w:hAnsi="Tahoma" w:cs="Tahoma"/>
          <w:b/>
        </w:rPr>
        <w:t>2014</w:t>
      </w:r>
      <w:r>
        <w:rPr>
          <w:rFonts w:ascii="Tahoma" w:hAnsi="Tahoma" w:cs="Tahoma"/>
          <w:b/>
        </w:rPr>
        <w:tab/>
        <w:t>$2,500</w:t>
      </w:r>
      <w:r>
        <w:rPr>
          <w:rFonts w:ascii="Tahoma" w:hAnsi="Tahoma" w:cs="Tahoma"/>
          <w:b/>
        </w:rPr>
        <w:tab/>
        <w:t>Democratic Congressional Campaign Committee</w:t>
      </w:r>
    </w:p>
    <w:p w:rsidR="001B6287" w:rsidRDefault="001B6287" w:rsidP="0054101F">
      <w:pPr>
        <w:rPr>
          <w:rFonts w:ascii="Tahoma" w:hAnsi="Tahoma" w:cs="Tahoma"/>
          <w:b/>
        </w:rPr>
      </w:pPr>
    </w:p>
    <w:p w:rsidR="001B6287" w:rsidRDefault="001B6287" w:rsidP="0054101F">
      <w:pPr>
        <w:rPr>
          <w:rFonts w:ascii="Tahoma" w:hAnsi="Tahoma" w:cs="Tahoma"/>
          <w:b/>
        </w:rPr>
      </w:pPr>
      <w:r>
        <w:rPr>
          <w:rFonts w:ascii="Tahoma" w:hAnsi="Tahoma" w:cs="Tahoma"/>
          <w:b/>
        </w:rPr>
        <w:t>2013</w:t>
      </w:r>
      <w:r>
        <w:rPr>
          <w:rFonts w:ascii="Tahoma" w:hAnsi="Tahoma" w:cs="Tahoma"/>
          <w:b/>
        </w:rPr>
        <w:tab/>
        <w:t>No Giving History</w:t>
      </w:r>
    </w:p>
    <w:p w:rsidR="001B6287" w:rsidRDefault="001B6287" w:rsidP="0054101F">
      <w:pPr>
        <w:rPr>
          <w:rFonts w:ascii="Tahoma" w:hAnsi="Tahoma" w:cs="Tahoma"/>
          <w:b/>
        </w:rPr>
      </w:pPr>
    </w:p>
    <w:p w:rsidR="001B6287" w:rsidRDefault="001B6287" w:rsidP="0054101F">
      <w:pPr>
        <w:rPr>
          <w:rFonts w:ascii="Tahoma" w:hAnsi="Tahoma" w:cs="Tahoma"/>
          <w:b/>
        </w:rPr>
      </w:pPr>
      <w:r>
        <w:rPr>
          <w:rFonts w:ascii="Tahoma" w:hAnsi="Tahoma" w:cs="Tahoma"/>
          <w:b/>
        </w:rPr>
        <w:t>2012</w:t>
      </w:r>
      <w:r>
        <w:rPr>
          <w:rFonts w:ascii="Tahoma" w:hAnsi="Tahoma" w:cs="Tahoma"/>
          <w:b/>
        </w:rPr>
        <w:tab/>
        <w:t>$2,500</w:t>
      </w:r>
      <w:r>
        <w:rPr>
          <w:rFonts w:ascii="Tahoma" w:hAnsi="Tahoma" w:cs="Tahoma"/>
          <w:b/>
        </w:rPr>
        <w:tab/>
        <w:t>Democratic Congressional Campaign Committee</w:t>
      </w:r>
    </w:p>
    <w:p w:rsidR="001B6287" w:rsidRPr="001B6287" w:rsidRDefault="001B6287" w:rsidP="0054101F">
      <w:pPr>
        <w:rPr>
          <w:rFonts w:ascii="Tahoma" w:hAnsi="Tahoma" w:cs="Tahoma"/>
        </w:rPr>
      </w:pPr>
      <w:r>
        <w:rPr>
          <w:rFonts w:ascii="Tahoma" w:hAnsi="Tahoma" w:cs="Tahoma"/>
          <w:b/>
        </w:rPr>
        <w:tab/>
      </w:r>
      <w:r>
        <w:rPr>
          <w:rFonts w:ascii="Tahoma" w:hAnsi="Tahoma" w:cs="Tahoma"/>
        </w:rPr>
        <w:t>$250</w:t>
      </w:r>
      <w:r>
        <w:rPr>
          <w:rFonts w:ascii="Tahoma" w:hAnsi="Tahoma" w:cs="Tahoma"/>
        </w:rPr>
        <w:tab/>
      </w:r>
      <w:r>
        <w:rPr>
          <w:rFonts w:ascii="Tahoma" w:hAnsi="Tahoma" w:cs="Tahoma"/>
        </w:rPr>
        <w:tab/>
        <w:t>Tammy Baldwin for Senate</w:t>
      </w:r>
    </w:p>
    <w:sectPr w:rsidR="001B6287" w:rsidRPr="001B6287" w:rsidSect="00DF55DF">
      <w:footerReference w:type="even" r:id="rId8"/>
      <w:footerReference w:type="default" r:id="rId9"/>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AE" w:rsidRDefault="008D35AE" w:rsidP="00F43FF8">
      <w:r>
        <w:separator/>
      </w:r>
    </w:p>
  </w:endnote>
  <w:endnote w:type="continuationSeparator" w:id="0">
    <w:p w:rsidR="008D35AE" w:rsidRDefault="008D35AE" w:rsidP="00F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8D35AE">
      <w:rPr>
        <w:rStyle w:val="PageNumber"/>
        <w:noProof/>
      </w:rPr>
      <w:t>1</w:t>
    </w:r>
    <w:r>
      <w:rPr>
        <w:rStyle w:val="PageNumber"/>
      </w:rPr>
      <w:fldChar w:fldCharType="end"/>
    </w:r>
  </w:p>
  <w:p w:rsidR="008D35AE" w:rsidRDefault="008D35AE" w:rsidP="008D35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EF581C">
      <w:rPr>
        <w:rStyle w:val="PageNumber"/>
        <w:noProof/>
      </w:rPr>
      <w:t>2</w:t>
    </w:r>
    <w:r>
      <w:rPr>
        <w:rStyle w:val="PageNumber"/>
      </w:rPr>
      <w:fldChar w:fldCharType="end"/>
    </w:r>
  </w:p>
  <w:p w:rsidR="008D35AE" w:rsidRDefault="008D35AE" w:rsidP="00FD1C3E">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AE" w:rsidRDefault="008D35AE" w:rsidP="00F43FF8">
      <w:r>
        <w:separator/>
      </w:r>
    </w:p>
  </w:footnote>
  <w:footnote w:type="continuationSeparator" w:id="0">
    <w:p w:rsidR="008D35AE" w:rsidRDefault="008D35AE" w:rsidP="00F4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31BAF"/>
    <w:multiLevelType w:val="hybridMultilevel"/>
    <w:tmpl w:val="687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35D79"/>
    <w:multiLevelType w:val="hybridMultilevel"/>
    <w:tmpl w:val="4BA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40"/>
    <w:rsid w:val="0011021E"/>
    <w:rsid w:val="00170906"/>
    <w:rsid w:val="0019076D"/>
    <w:rsid w:val="001A25BB"/>
    <w:rsid w:val="001A786E"/>
    <w:rsid w:val="001B6287"/>
    <w:rsid w:val="002045A4"/>
    <w:rsid w:val="00281B6B"/>
    <w:rsid w:val="00294CDF"/>
    <w:rsid w:val="002E384C"/>
    <w:rsid w:val="002F3E78"/>
    <w:rsid w:val="002F647B"/>
    <w:rsid w:val="0035266C"/>
    <w:rsid w:val="0039736F"/>
    <w:rsid w:val="00406CF5"/>
    <w:rsid w:val="00425B15"/>
    <w:rsid w:val="00491D0E"/>
    <w:rsid w:val="004B3023"/>
    <w:rsid w:val="0054101F"/>
    <w:rsid w:val="005845B3"/>
    <w:rsid w:val="005E599A"/>
    <w:rsid w:val="00601B49"/>
    <w:rsid w:val="00602FA4"/>
    <w:rsid w:val="00677815"/>
    <w:rsid w:val="007658AC"/>
    <w:rsid w:val="007C4BC6"/>
    <w:rsid w:val="007D4301"/>
    <w:rsid w:val="007D4781"/>
    <w:rsid w:val="007F2470"/>
    <w:rsid w:val="007F4A8D"/>
    <w:rsid w:val="00864F40"/>
    <w:rsid w:val="00883D85"/>
    <w:rsid w:val="00894386"/>
    <w:rsid w:val="008D35AE"/>
    <w:rsid w:val="008D4213"/>
    <w:rsid w:val="00950547"/>
    <w:rsid w:val="00960EDB"/>
    <w:rsid w:val="00997EF8"/>
    <w:rsid w:val="009C7582"/>
    <w:rsid w:val="009D18E6"/>
    <w:rsid w:val="009F0971"/>
    <w:rsid w:val="00A34E52"/>
    <w:rsid w:val="00A525EA"/>
    <w:rsid w:val="00AD32FE"/>
    <w:rsid w:val="00AF5EC2"/>
    <w:rsid w:val="00B12E0D"/>
    <w:rsid w:val="00B66E35"/>
    <w:rsid w:val="00B72E68"/>
    <w:rsid w:val="00BB1717"/>
    <w:rsid w:val="00BC4058"/>
    <w:rsid w:val="00BF6B96"/>
    <w:rsid w:val="00C4019B"/>
    <w:rsid w:val="00C42749"/>
    <w:rsid w:val="00C57531"/>
    <w:rsid w:val="00CC2E53"/>
    <w:rsid w:val="00D369E4"/>
    <w:rsid w:val="00D7768C"/>
    <w:rsid w:val="00DB4DE6"/>
    <w:rsid w:val="00DC5633"/>
    <w:rsid w:val="00DC618D"/>
    <w:rsid w:val="00DF55DF"/>
    <w:rsid w:val="00E40C74"/>
    <w:rsid w:val="00E6336D"/>
    <w:rsid w:val="00E64B1A"/>
    <w:rsid w:val="00EC0B82"/>
    <w:rsid w:val="00EE6F04"/>
    <w:rsid w:val="00EF581C"/>
    <w:rsid w:val="00F43FF8"/>
    <w:rsid w:val="00F94182"/>
    <w:rsid w:val="00FC0119"/>
    <w:rsid w:val="00FD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semiHidden/>
    <w:unhideWhenUsed/>
    <w:rsid w:val="00FD1C3E"/>
    <w:pPr>
      <w:tabs>
        <w:tab w:val="center" w:pos="4680"/>
        <w:tab w:val="right" w:pos="9360"/>
      </w:tabs>
    </w:pPr>
  </w:style>
  <w:style w:type="character" w:customStyle="1" w:styleId="HeaderChar">
    <w:name w:val="Header Char"/>
    <w:basedOn w:val="DefaultParagraphFont"/>
    <w:link w:val="Header"/>
    <w:uiPriority w:val="99"/>
    <w:semiHidden/>
    <w:rsid w:val="00FD1C3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semiHidden/>
    <w:unhideWhenUsed/>
    <w:rsid w:val="00FD1C3E"/>
    <w:pPr>
      <w:tabs>
        <w:tab w:val="center" w:pos="4680"/>
        <w:tab w:val="right" w:pos="9360"/>
      </w:tabs>
    </w:pPr>
  </w:style>
  <w:style w:type="character" w:customStyle="1" w:styleId="HeaderChar">
    <w:name w:val="Header Char"/>
    <w:basedOn w:val="DefaultParagraphFont"/>
    <w:link w:val="Header"/>
    <w:uiPriority w:val="99"/>
    <w:semiHidden/>
    <w:rsid w:val="00FD1C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3207">
      <w:bodyDiv w:val="1"/>
      <w:marLeft w:val="0"/>
      <w:marRight w:val="0"/>
      <w:marTop w:val="0"/>
      <w:marBottom w:val="0"/>
      <w:divBdr>
        <w:top w:val="none" w:sz="0" w:space="0" w:color="auto"/>
        <w:left w:val="none" w:sz="0" w:space="0" w:color="auto"/>
        <w:bottom w:val="none" w:sz="0" w:space="0" w:color="auto"/>
        <w:right w:val="none" w:sz="0" w:space="0" w:color="auto"/>
      </w:divBdr>
    </w:div>
    <w:div w:id="1149252019">
      <w:bodyDiv w:val="1"/>
      <w:marLeft w:val="0"/>
      <w:marRight w:val="0"/>
      <w:marTop w:val="0"/>
      <w:marBottom w:val="0"/>
      <w:divBdr>
        <w:top w:val="none" w:sz="0" w:space="0" w:color="auto"/>
        <w:left w:val="none" w:sz="0" w:space="0" w:color="auto"/>
        <w:bottom w:val="none" w:sz="0" w:space="0" w:color="auto"/>
        <w:right w:val="none" w:sz="0" w:space="0" w:color="auto"/>
      </w:divBdr>
    </w:div>
    <w:div w:id="1498154246">
      <w:bodyDiv w:val="1"/>
      <w:marLeft w:val="0"/>
      <w:marRight w:val="0"/>
      <w:marTop w:val="0"/>
      <w:marBottom w:val="0"/>
      <w:divBdr>
        <w:top w:val="none" w:sz="0" w:space="0" w:color="auto"/>
        <w:left w:val="none" w:sz="0" w:space="0" w:color="auto"/>
        <w:bottom w:val="none" w:sz="0" w:space="0" w:color="auto"/>
        <w:right w:val="none" w:sz="0" w:space="0" w:color="auto"/>
      </w:divBdr>
    </w:div>
    <w:div w:id="1852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pieper</dc:creator>
  <cp:lastModifiedBy>Adam Blackwell</cp:lastModifiedBy>
  <cp:revision>6</cp:revision>
  <cp:lastPrinted>2014-10-09T20:05:00Z</cp:lastPrinted>
  <dcterms:created xsi:type="dcterms:W3CDTF">2015-04-24T20:32:00Z</dcterms:created>
  <dcterms:modified xsi:type="dcterms:W3CDTF">2015-04-28T15:01:00Z</dcterms:modified>
</cp:coreProperties>
</file>