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5F7" w:rsidRDefault="008375F7" w:rsidP="008375F7">
      <w:pPr>
        <w:spacing w:after="0" w:line="240" w:lineRule="auto"/>
      </w:pPr>
      <w:bookmarkStart w:id="0" w:name="_GoBack"/>
      <w:bookmarkEnd w:id="0"/>
      <w:proofErr w:type="spellStart"/>
      <w:r>
        <w:t>Valadao</w:t>
      </w:r>
      <w:proofErr w:type="spellEnd"/>
      <w:r>
        <w:t xml:space="preserve"> for Congress</w:t>
      </w:r>
    </w:p>
    <w:p w:rsidR="008375F7" w:rsidRDefault="008375F7" w:rsidP="008375F7">
      <w:pPr>
        <w:spacing w:after="0" w:line="240" w:lineRule="auto"/>
      </w:pPr>
      <w:r>
        <w:t>“Daniel Parra”</w:t>
      </w:r>
    </w:p>
    <w:p w:rsidR="008375F7" w:rsidRDefault="00F66639" w:rsidP="008375F7">
      <w:pPr>
        <w:spacing w:after="0" w:line="240" w:lineRule="auto"/>
      </w:pPr>
      <w:hyperlink r:id="rId5" w:history="1">
        <w:r w:rsidR="008375F7" w:rsidRPr="005F39DD">
          <w:rPr>
            <w:rStyle w:val="Hyperlink"/>
          </w:rPr>
          <w:t>http://mycmag.kantarmediana.com/KMIcmagvidbin2/HOUSE_CA21_VALADAO_DANIEL_PARRA.html</w:t>
        </w:r>
      </w:hyperlink>
      <w:r w:rsidR="008375F7">
        <w:t xml:space="preserve"> </w:t>
      </w:r>
    </w:p>
    <w:p w:rsidR="008375F7" w:rsidRDefault="008375F7" w:rsidP="008375F7">
      <w:pPr>
        <w:spacing w:after="0" w:line="240" w:lineRule="auto"/>
      </w:pPr>
      <w:proofErr w:type="gramStart"/>
      <w:r>
        <w:t>:30</w:t>
      </w:r>
      <w:proofErr w:type="gramEnd"/>
    </w:p>
    <w:p w:rsidR="008375F7" w:rsidRDefault="008375F7" w:rsidP="008375F7">
      <w:pPr>
        <w:spacing w:after="0" w:line="240" w:lineRule="auto"/>
      </w:pPr>
      <w:r>
        <w:t>06/02/2016</w:t>
      </w:r>
    </w:p>
    <w:p w:rsidR="008375F7" w:rsidRDefault="008375F7" w:rsidP="008375F7">
      <w:pPr>
        <w:spacing w:after="0" w:line="240" w:lineRule="auto"/>
      </w:pPr>
    </w:p>
    <w:p w:rsidR="008375F7" w:rsidRDefault="008375F7" w:rsidP="008375F7">
      <w:pPr>
        <w:spacing w:after="0" w:line="240" w:lineRule="auto"/>
      </w:pPr>
      <w:proofErr w:type="spellStart"/>
      <w:r>
        <w:t>Valadao</w:t>
      </w:r>
      <w:proofErr w:type="spellEnd"/>
      <w:r>
        <w:t>:</w:t>
      </w:r>
    </w:p>
    <w:p w:rsidR="008375F7" w:rsidRDefault="008375F7" w:rsidP="008375F7">
      <w:pPr>
        <w:spacing w:after="0" w:line="240" w:lineRule="auto"/>
      </w:pPr>
      <w:r>
        <w:t xml:space="preserve">I’m David </w:t>
      </w:r>
      <w:proofErr w:type="spellStart"/>
      <w:r>
        <w:t>Valadao</w:t>
      </w:r>
      <w:proofErr w:type="spellEnd"/>
      <w:r>
        <w:t xml:space="preserve">, and I approve this message. </w:t>
      </w:r>
    </w:p>
    <w:p w:rsidR="008375F7" w:rsidRDefault="008375F7" w:rsidP="008375F7">
      <w:pPr>
        <w:spacing w:after="0" w:line="240" w:lineRule="auto"/>
      </w:pPr>
    </w:p>
    <w:p w:rsidR="008375F7" w:rsidRDefault="008375F7" w:rsidP="008375F7">
      <w:pPr>
        <w:spacing w:after="0" w:line="240" w:lineRule="auto"/>
      </w:pPr>
      <w:r>
        <w:t xml:space="preserve">Narrator: </w:t>
      </w:r>
    </w:p>
    <w:p w:rsidR="008375F7" w:rsidRDefault="008375F7" w:rsidP="008375F7">
      <w:pPr>
        <w:spacing w:after="0" w:line="240" w:lineRule="auto"/>
      </w:pPr>
      <w:r>
        <w:t xml:space="preserve">Where does Democrat </w:t>
      </w:r>
      <w:r w:rsidR="00FD0DE8">
        <w:t>Daniel</w:t>
      </w:r>
      <w:r>
        <w:t xml:space="preserve"> Parra stand? Let’s look at the record. Daniel Parra supports Obamacare, and will even vote to expand it if elected. Daniel Parra supports Governor Jerry Brown’s plan for high-speed rail in the Central Valley. And Daniel Parra is even backed by labor unions and Democrat leaders like Linda Sanchez.  Republicans can’t trust Democrat Daniel Parra. </w:t>
      </w:r>
    </w:p>
    <w:sectPr w:rsidR="0083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5F7"/>
    <w:rsid w:val="003F6E68"/>
    <w:rsid w:val="008375F7"/>
    <w:rsid w:val="00DC70EE"/>
    <w:rsid w:val="00F66639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5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5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ycmag.kantarmediana.com/KMIcmagvidbin2/HOUSE_CA21_VALADAO_DANIEL_PAR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Kotowski</dc:creator>
  <cp:lastModifiedBy>Meghan Navar- Browder</cp:lastModifiedBy>
  <cp:revision>2</cp:revision>
  <dcterms:created xsi:type="dcterms:W3CDTF">2016-06-02T14:46:00Z</dcterms:created>
  <dcterms:modified xsi:type="dcterms:W3CDTF">2016-06-02T14:46:00Z</dcterms:modified>
</cp:coreProperties>
</file>