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C0" w:rsidRDefault="000E30C0" w:rsidP="000E30C0">
      <w:pPr>
        <w:rPr>
          <w:rFonts w:ascii="Times New Roman" w:hAnsi="Times New Roman" w:cs="Times New Roman"/>
          <w:sz w:val="24"/>
          <w:szCs w:val="24"/>
        </w:rPr>
      </w:pPr>
    </w:p>
    <w:p w:rsidR="00FA216A" w:rsidRPr="001972E8" w:rsidRDefault="00117E5B" w:rsidP="00FA216A">
      <w:pPr>
        <w:shd w:val="clear" w:color="auto" w:fill="DDDDDD"/>
        <w:rPr>
          <w:rFonts w:ascii="Times New Roman" w:hAnsi="Times New Roman" w:cs="Times New Roman"/>
          <w:b/>
          <w:sz w:val="24"/>
          <w:szCs w:val="24"/>
        </w:rPr>
      </w:pPr>
      <w:r>
        <w:rPr>
          <w:rFonts w:ascii="Times New Roman" w:hAnsi="Times New Roman" w:cs="Times New Roman"/>
          <w:b/>
          <w:sz w:val="24"/>
          <w:szCs w:val="24"/>
        </w:rPr>
        <w:t>Nov.</w:t>
      </w:r>
      <w:r w:rsidR="00FA216A">
        <w:rPr>
          <w:rFonts w:ascii="Times New Roman" w:hAnsi="Times New Roman" w:cs="Times New Roman"/>
          <w:b/>
          <w:sz w:val="24"/>
          <w:szCs w:val="24"/>
        </w:rPr>
        <w:t xml:space="preserve"> 3, 2011: Bass Introduced a</w:t>
      </w:r>
      <w:r w:rsidR="00FA216A" w:rsidRPr="001972E8">
        <w:rPr>
          <w:rFonts w:ascii="Times New Roman" w:hAnsi="Times New Roman" w:cs="Times New Roman"/>
          <w:b/>
          <w:sz w:val="24"/>
          <w:szCs w:val="24"/>
        </w:rPr>
        <w:t xml:space="preserve"> Generic Rx Bill</w:t>
      </w:r>
    </w:p>
    <w:p w:rsidR="00FA216A" w:rsidRDefault="00FA216A" w:rsidP="000E30C0">
      <w:pPr>
        <w:rPr>
          <w:rFonts w:ascii="Times New Roman" w:hAnsi="Times New Roman" w:cs="Times New Roman"/>
          <w:sz w:val="24"/>
          <w:szCs w:val="24"/>
        </w:rPr>
      </w:pPr>
    </w:p>
    <w:p w:rsidR="00E56157" w:rsidRDefault="00E56157" w:rsidP="000E30C0">
      <w:pPr>
        <w:rPr>
          <w:rFonts w:ascii="Times New Roman" w:hAnsi="Times New Roman" w:cs="Times New Roman"/>
          <w:sz w:val="24"/>
          <w:szCs w:val="24"/>
        </w:rPr>
      </w:pPr>
      <w:r>
        <w:rPr>
          <w:rFonts w:ascii="Times New Roman" w:hAnsi="Times New Roman" w:cs="Times New Roman"/>
          <w:sz w:val="24"/>
          <w:szCs w:val="24"/>
        </w:rPr>
        <w:t>On July 13, 2011, Sen. Brown introduced the Affordable Medicines Utilization Act of 2011 (S 1356), a bill designed to encourage states to purchase generic drugs instead of brand name prescriptions for their</w:t>
      </w:r>
      <w:r w:rsidRPr="001972E8">
        <w:rPr>
          <w:rFonts w:ascii="Times New Roman" w:hAnsi="Times New Roman" w:cs="Times New Roman"/>
          <w:sz w:val="24"/>
          <w:szCs w:val="24"/>
        </w:rPr>
        <w:t xml:space="preserve"> Medicaid program</w:t>
      </w:r>
      <w:r>
        <w:rPr>
          <w:rFonts w:ascii="Times New Roman" w:hAnsi="Times New Roman" w:cs="Times New Roman"/>
          <w:sz w:val="24"/>
          <w:szCs w:val="24"/>
        </w:rPr>
        <w:t>s.</w:t>
      </w:r>
    </w:p>
    <w:p w:rsidR="00E56157" w:rsidRPr="001972E8" w:rsidRDefault="00E56157" w:rsidP="000E30C0">
      <w:pPr>
        <w:rPr>
          <w:rFonts w:ascii="Times New Roman" w:hAnsi="Times New Roman" w:cs="Times New Roman"/>
          <w:sz w:val="24"/>
          <w:szCs w:val="24"/>
        </w:rPr>
      </w:pPr>
    </w:p>
    <w:p w:rsidR="00E56157" w:rsidRDefault="000E30C0" w:rsidP="000E30C0">
      <w:pPr>
        <w:rPr>
          <w:rFonts w:ascii="Times New Roman" w:hAnsi="Times New Roman" w:cs="Times New Roman"/>
          <w:sz w:val="24"/>
          <w:szCs w:val="24"/>
        </w:rPr>
      </w:pPr>
      <w:r w:rsidRPr="001972E8">
        <w:rPr>
          <w:rFonts w:ascii="Times New Roman" w:hAnsi="Times New Roman" w:cs="Times New Roman"/>
          <w:sz w:val="24"/>
          <w:szCs w:val="24"/>
        </w:rPr>
        <w:t xml:space="preserve">On November 3, 2011, Rep. Bass introduced </w:t>
      </w:r>
      <w:r w:rsidR="00FA216A">
        <w:rPr>
          <w:rFonts w:ascii="Times New Roman" w:hAnsi="Times New Roman" w:cs="Times New Roman"/>
          <w:sz w:val="24"/>
          <w:szCs w:val="24"/>
        </w:rPr>
        <w:t>a companion bill</w:t>
      </w:r>
      <w:r w:rsidR="00316A07">
        <w:rPr>
          <w:rFonts w:ascii="Times New Roman" w:hAnsi="Times New Roman" w:cs="Times New Roman"/>
          <w:sz w:val="24"/>
          <w:szCs w:val="24"/>
        </w:rPr>
        <w:t xml:space="preserve"> (</w:t>
      </w:r>
      <w:r w:rsidRPr="001972E8">
        <w:rPr>
          <w:rFonts w:ascii="Times New Roman" w:hAnsi="Times New Roman" w:cs="Times New Roman"/>
          <w:sz w:val="24"/>
          <w:szCs w:val="24"/>
        </w:rPr>
        <w:t>HR 3342</w:t>
      </w:r>
      <w:r w:rsidR="00316A07">
        <w:rPr>
          <w:rFonts w:ascii="Times New Roman" w:hAnsi="Times New Roman" w:cs="Times New Roman"/>
          <w:sz w:val="24"/>
          <w:szCs w:val="24"/>
        </w:rPr>
        <w:t>)</w:t>
      </w:r>
      <w:r w:rsidR="00FA216A">
        <w:rPr>
          <w:rFonts w:ascii="Times New Roman" w:hAnsi="Times New Roman" w:cs="Times New Roman"/>
          <w:sz w:val="24"/>
          <w:szCs w:val="24"/>
        </w:rPr>
        <w:t xml:space="preserve"> in the House of Representatives. </w:t>
      </w:r>
      <w:r w:rsidR="00316A07">
        <w:rPr>
          <w:rFonts w:ascii="Times New Roman" w:hAnsi="Times New Roman" w:cs="Times New Roman"/>
          <w:sz w:val="24"/>
          <w:szCs w:val="24"/>
        </w:rPr>
        <w:t>According to Rep. Bass, the bill “</w:t>
      </w:r>
      <w:r w:rsidR="00316A07" w:rsidRPr="00316A07">
        <w:rPr>
          <w:rFonts w:ascii="Times New Roman" w:hAnsi="Times New Roman" w:cs="Times New Roman"/>
          <w:sz w:val="24"/>
          <w:szCs w:val="24"/>
        </w:rPr>
        <w:t>will allow states to keep 50 percent of the Federal Medical Assistance Percentage (</w:t>
      </w:r>
      <w:proofErr w:type="spellStart"/>
      <w:r w:rsidR="00316A07" w:rsidRPr="00316A07">
        <w:rPr>
          <w:rFonts w:ascii="Times New Roman" w:hAnsi="Times New Roman" w:cs="Times New Roman"/>
          <w:sz w:val="24"/>
          <w:szCs w:val="24"/>
        </w:rPr>
        <w:t>FMAP</w:t>
      </w:r>
      <w:proofErr w:type="spellEnd"/>
      <w:r w:rsidR="00316A07" w:rsidRPr="00316A07">
        <w:rPr>
          <w:rFonts w:ascii="Times New Roman" w:hAnsi="Times New Roman" w:cs="Times New Roman"/>
          <w:sz w:val="24"/>
          <w:szCs w:val="24"/>
        </w:rPr>
        <w:t xml:space="preserve">) savings directly associated with an increase in generic drug substitution. </w:t>
      </w:r>
    </w:p>
    <w:p w:rsidR="00E56157" w:rsidRDefault="00E56157" w:rsidP="000E30C0">
      <w:pPr>
        <w:rPr>
          <w:rFonts w:ascii="Times New Roman" w:hAnsi="Times New Roman" w:cs="Times New Roman"/>
          <w:sz w:val="24"/>
          <w:szCs w:val="24"/>
        </w:rPr>
      </w:pPr>
    </w:p>
    <w:p w:rsidR="000E30C0" w:rsidRDefault="00FA216A" w:rsidP="000E30C0">
      <w:pPr>
        <w:rPr>
          <w:rFonts w:ascii="Times New Roman" w:hAnsi="Times New Roman" w:cs="Times New Roman"/>
          <w:sz w:val="24"/>
          <w:szCs w:val="24"/>
        </w:rPr>
      </w:pPr>
      <w:r w:rsidRPr="00027C5D">
        <w:rPr>
          <w:rFonts w:ascii="Times New Roman" w:hAnsi="Times New Roman" w:cs="Times New Roman"/>
          <w:sz w:val="24"/>
          <w:szCs w:val="24"/>
        </w:rPr>
        <w:t>Unlike the Senate version of the bill, Bass’ bill also created</w:t>
      </w:r>
      <w:r w:rsidR="00316A07" w:rsidRPr="00027C5D">
        <w:rPr>
          <w:rFonts w:ascii="Times New Roman" w:hAnsi="Times New Roman" w:cs="Times New Roman"/>
          <w:sz w:val="24"/>
          <w:szCs w:val="24"/>
        </w:rPr>
        <w:t xml:space="preserve"> a grant program for</w:t>
      </w:r>
      <w:r w:rsidRPr="00027C5D">
        <w:rPr>
          <w:rFonts w:ascii="Times New Roman" w:hAnsi="Times New Roman" w:cs="Times New Roman"/>
          <w:sz w:val="24"/>
          <w:szCs w:val="24"/>
        </w:rPr>
        <w:t xml:space="preserve"> states with higher</w:t>
      </w:r>
      <w:r w:rsidR="00316A07" w:rsidRPr="00027C5D">
        <w:rPr>
          <w:rFonts w:ascii="Times New Roman" w:hAnsi="Times New Roman" w:cs="Times New Roman"/>
          <w:sz w:val="24"/>
          <w:szCs w:val="24"/>
        </w:rPr>
        <w:t xml:space="preserve"> generic substitution rate</w:t>
      </w:r>
      <w:r w:rsidRPr="00027C5D">
        <w:rPr>
          <w:rFonts w:ascii="Times New Roman" w:hAnsi="Times New Roman" w:cs="Times New Roman"/>
          <w:sz w:val="24"/>
          <w:szCs w:val="24"/>
        </w:rPr>
        <w:t xml:space="preserve">s of 92 to implement other </w:t>
      </w:r>
      <w:r w:rsidR="00316A07" w:rsidRPr="00027C5D">
        <w:rPr>
          <w:rFonts w:ascii="Times New Roman" w:hAnsi="Times New Roman" w:cs="Times New Roman"/>
          <w:sz w:val="24"/>
          <w:szCs w:val="24"/>
        </w:rPr>
        <w:t>ways to achieve further savi</w:t>
      </w:r>
      <w:r w:rsidRPr="00027C5D">
        <w:rPr>
          <w:rFonts w:ascii="Times New Roman" w:hAnsi="Times New Roman" w:cs="Times New Roman"/>
          <w:sz w:val="24"/>
          <w:szCs w:val="24"/>
        </w:rPr>
        <w:t>ngs in Medicaid</w:t>
      </w:r>
      <w:r w:rsidR="00316A07" w:rsidRPr="00027C5D">
        <w:rPr>
          <w:rFonts w:ascii="Times New Roman" w:hAnsi="Times New Roman" w:cs="Times New Roman"/>
          <w:sz w:val="24"/>
          <w:szCs w:val="24"/>
        </w:rPr>
        <w:t>.</w:t>
      </w:r>
      <w:r w:rsidR="00316A07">
        <w:rPr>
          <w:rFonts w:ascii="Times New Roman" w:hAnsi="Times New Roman" w:cs="Times New Roman"/>
          <w:sz w:val="24"/>
          <w:szCs w:val="24"/>
        </w:rPr>
        <w:t xml:space="preserve"> </w:t>
      </w:r>
      <w:r w:rsidR="000E30C0" w:rsidRPr="001972E8">
        <w:rPr>
          <w:rFonts w:ascii="Times New Roman" w:hAnsi="Times New Roman" w:cs="Times New Roman"/>
          <w:sz w:val="24"/>
          <w:szCs w:val="24"/>
        </w:rPr>
        <w:t>[</w:t>
      </w:r>
      <w:r w:rsidR="00C26764">
        <w:rPr>
          <w:rFonts w:ascii="Times New Roman" w:hAnsi="Times New Roman" w:cs="Times New Roman"/>
          <w:sz w:val="24"/>
          <w:szCs w:val="24"/>
        </w:rPr>
        <w:t xml:space="preserve">Library of Congress, accessed </w:t>
      </w:r>
      <w:hyperlink r:id="rId5" w:history="1">
        <w:r w:rsidR="00C26764" w:rsidRPr="00C26764">
          <w:rPr>
            <w:rStyle w:val="Hyperlink"/>
            <w:rFonts w:ascii="Times New Roman" w:hAnsi="Times New Roman" w:cs="Times New Roman"/>
            <w:sz w:val="24"/>
            <w:szCs w:val="24"/>
          </w:rPr>
          <w:t>9/6/</w:t>
        </w:r>
        <w:r w:rsidR="00C26764">
          <w:rPr>
            <w:rStyle w:val="Hyperlink"/>
            <w:rFonts w:ascii="Times New Roman" w:hAnsi="Times New Roman" w:cs="Times New Roman"/>
            <w:sz w:val="24"/>
            <w:szCs w:val="24"/>
          </w:rPr>
          <w:t>20</w:t>
        </w:r>
        <w:r w:rsidR="00C26764" w:rsidRPr="00C26764">
          <w:rPr>
            <w:rStyle w:val="Hyperlink"/>
            <w:rFonts w:ascii="Times New Roman" w:hAnsi="Times New Roman" w:cs="Times New Roman"/>
            <w:sz w:val="24"/>
            <w:szCs w:val="24"/>
          </w:rPr>
          <w:t>12</w:t>
        </w:r>
      </w:hyperlink>
      <w:r w:rsidR="00DC5178" w:rsidRPr="001972E8">
        <w:rPr>
          <w:rFonts w:ascii="Times New Roman" w:hAnsi="Times New Roman" w:cs="Times New Roman"/>
          <w:sz w:val="24"/>
          <w:szCs w:val="24"/>
        </w:rPr>
        <w:t xml:space="preserve">; </w:t>
      </w:r>
      <w:r w:rsidR="000E30C0" w:rsidRPr="001972E8">
        <w:rPr>
          <w:rFonts w:ascii="Times New Roman" w:hAnsi="Times New Roman" w:cs="Times New Roman"/>
          <w:sz w:val="24"/>
          <w:szCs w:val="24"/>
        </w:rPr>
        <w:t xml:space="preserve">bass.house.gov, </w:t>
      </w:r>
      <w:r w:rsidR="00C26764">
        <w:rPr>
          <w:rFonts w:ascii="Times New Roman" w:hAnsi="Times New Roman" w:cs="Times New Roman"/>
          <w:sz w:val="24"/>
          <w:szCs w:val="24"/>
        </w:rPr>
        <w:t xml:space="preserve">accessed </w:t>
      </w:r>
      <w:hyperlink r:id="rId6" w:history="1">
        <w:r w:rsidR="00C26764" w:rsidRPr="00C26764">
          <w:rPr>
            <w:rStyle w:val="Hyperlink"/>
            <w:rFonts w:ascii="Times New Roman" w:hAnsi="Times New Roman" w:cs="Times New Roman"/>
            <w:sz w:val="24"/>
            <w:szCs w:val="24"/>
          </w:rPr>
          <w:t>9/6/</w:t>
        </w:r>
        <w:r w:rsidR="00C26764">
          <w:rPr>
            <w:rStyle w:val="Hyperlink"/>
            <w:rFonts w:ascii="Times New Roman" w:hAnsi="Times New Roman" w:cs="Times New Roman"/>
            <w:sz w:val="24"/>
            <w:szCs w:val="24"/>
          </w:rPr>
          <w:t>20</w:t>
        </w:r>
        <w:r w:rsidR="00C26764" w:rsidRPr="00C26764">
          <w:rPr>
            <w:rStyle w:val="Hyperlink"/>
            <w:rFonts w:ascii="Times New Roman" w:hAnsi="Times New Roman" w:cs="Times New Roman"/>
            <w:sz w:val="24"/>
            <w:szCs w:val="24"/>
          </w:rPr>
          <w:t>12</w:t>
        </w:r>
      </w:hyperlink>
      <w:r w:rsidR="00C26764">
        <w:rPr>
          <w:rFonts w:ascii="Times New Roman" w:hAnsi="Times New Roman" w:cs="Times New Roman"/>
          <w:sz w:val="24"/>
          <w:szCs w:val="24"/>
        </w:rPr>
        <w:t>]</w:t>
      </w:r>
    </w:p>
    <w:p w:rsidR="000E30C0" w:rsidRPr="001972E8" w:rsidRDefault="000E30C0" w:rsidP="000E30C0">
      <w:pPr>
        <w:rPr>
          <w:rFonts w:ascii="Times New Roman" w:hAnsi="Times New Roman" w:cs="Times New Roman"/>
          <w:sz w:val="24"/>
          <w:szCs w:val="24"/>
        </w:rPr>
      </w:pPr>
    </w:p>
    <w:p w:rsidR="000E30C0" w:rsidRPr="001972E8" w:rsidRDefault="00117E5B" w:rsidP="000E30C0">
      <w:pPr>
        <w:shd w:val="clear" w:color="auto" w:fill="DDDDDD"/>
        <w:rPr>
          <w:rFonts w:ascii="Times New Roman" w:hAnsi="Times New Roman" w:cs="Times New Roman"/>
          <w:b/>
          <w:sz w:val="24"/>
          <w:szCs w:val="24"/>
        </w:rPr>
      </w:pPr>
      <w:r>
        <w:rPr>
          <w:rFonts w:ascii="Times New Roman" w:hAnsi="Times New Roman" w:cs="Times New Roman"/>
          <w:b/>
          <w:sz w:val="24"/>
          <w:szCs w:val="24"/>
        </w:rPr>
        <w:t>Dec.</w:t>
      </w:r>
      <w:r w:rsidR="000E30C0" w:rsidRPr="001972E8">
        <w:rPr>
          <w:rFonts w:ascii="Times New Roman" w:hAnsi="Times New Roman" w:cs="Times New Roman"/>
          <w:b/>
          <w:sz w:val="24"/>
          <w:szCs w:val="24"/>
        </w:rPr>
        <w:t xml:space="preserve"> 1, 2011: Ba</w:t>
      </w:r>
      <w:r w:rsidR="00316A07">
        <w:rPr>
          <w:rFonts w:ascii="Times New Roman" w:hAnsi="Times New Roman" w:cs="Times New Roman"/>
          <w:b/>
          <w:sz w:val="24"/>
          <w:szCs w:val="24"/>
        </w:rPr>
        <w:t xml:space="preserve">ss </w:t>
      </w:r>
      <w:r>
        <w:rPr>
          <w:rFonts w:ascii="Times New Roman" w:hAnsi="Times New Roman" w:cs="Times New Roman"/>
          <w:b/>
          <w:sz w:val="24"/>
          <w:szCs w:val="24"/>
        </w:rPr>
        <w:t>Took</w:t>
      </w:r>
      <w:r w:rsidR="00316A07">
        <w:rPr>
          <w:rFonts w:ascii="Times New Roman" w:hAnsi="Times New Roman" w:cs="Times New Roman"/>
          <w:b/>
          <w:sz w:val="24"/>
          <w:szCs w:val="24"/>
        </w:rPr>
        <w:t xml:space="preserve"> $1,000 from the Largest P</w:t>
      </w:r>
      <w:r w:rsidR="00027C5D">
        <w:rPr>
          <w:rFonts w:ascii="Times New Roman" w:hAnsi="Times New Roman" w:cs="Times New Roman"/>
          <w:b/>
          <w:sz w:val="24"/>
          <w:szCs w:val="24"/>
        </w:rPr>
        <w:t>harmaceutical Manufacturer</w:t>
      </w:r>
    </w:p>
    <w:p w:rsidR="000E30C0" w:rsidRPr="001972E8" w:rsidRDefault="000E30C0" w:rsidP="000E30C0">
      <w:pPr>
        <w:rPr>
          <w:rFonts w:ascii="Times New Roman" w:hAnsi="Times New Roman" w:cs="Times New Roman"/>
          <w:sz w:val="24"/>
          <w:szCs w:val="24"/>
        </w:rPr>
      </w:pPr>
    </w:p>
    <w:p w:rsidR="007C43A1" w:rsidRPr="001972E8" w:rsidRDefault="000E30C0" w:rsidP="000E30C0">
      <w:pPr>
        <w:rPr>
          <w:rFonts w:ascii="Times New Roman" w:hAnsi="Times New Roman" w:cs="Times New Roman"/>
          <w:sz w:val="24"/>
          <w:szCs w:val="24"/>
        </w:rPr>
      </w:pPr>
      <w:r w:rsidRPr="001972E8">
        <w:rPr>
          <w:rFonts w:ascii="Times New Roman" w:hAnsi="Times New Roman" w:cs="Times New Roman"/>
          <w:sz w:val="24"/>
          <w:szCs w:val="24"/>
        </w:rPr>
        <w:t xml:space="preserve">One month after the bill was introduced, Teva Pharmaceuticals, the largest manufacturer of generic drugs, donated $1,000 to Rep. Bass. </w:t>
      </w:r>
      <w:r w:rsidRPr="00027C5D">
        <w:rPr>
          <w:rFonts w:ascii="Times New Roman" w:hAnsi="Times New Roman" w:cs="Times New Roman"/>
          <w:b/>
          <w:i/>
          <w:sz w:val="24"/>
          <w:szCs w:val="24"/>
          <w:u w:val="single"/>
        </w:rPr>
        <w:t>This is the first time Teva Pharmaceut</w:t>
      </w:r>
      <w:r w:rsidR="00AB079C" w:rsidRPr="00027C5D">
        <w:rPr>
          <w:rFonts w:ascii="Times New Roman" w:hAnsi="Times New Roman" w:cs="Times New Roman"/>
          <w:b/>
          <w:i/>
          <w:sz w:val="24"/>
          <w:szCs w:val="24"/>
          <w:u w:val="single"/>
        </w:rPr>
        <w:t>icals had given to Rep. Bass</w:t>
      </w:r>
      <w:r w:rsidR="00AB079C">
        <w:rPr>
          <w:rFonts w:ascii="Times New Roman" w:hAnsi="Times New Roman" w:cs="Times New Roman"/>
          <w:sz w:val="24"/>
          <w:szCs w:val="24"/>
        </w:rPr>
        <w:t xml:space="preserve">. </w:t>
      </w:r>
      <w:r w:rsidR="00117E5B">
        <w:rPr>
          <w:rFonts w:ascii="Times New Roman" w:hAnsi="Times New Roman" w:cs="Times New Roman"/>
          <w:sz w:val="24"/>
          <w:szCs w:val="24"/>
        </w:rPr>
        <w:t>[</w:t>
      </w:r>
      <w:r w:rsidRPr="001972E8">
        <w:rPr>
          <w:rFonts w:ascii="Times New Roman" w:hAnsi="Times New Roman" w:cs="Times New Roman"/>
          <w:sz w:val="24"/>
          <w:szCs w:val="24"/>
        </w:rPr>
        <w:t xml:space="preserve">fec.gov, accessed </w:t>
      </w:r>
      <w:hyperlink r:id="rId7" w:history="1">
        <w:r w:rsidRPr="001972E8">
          <w:rPr>
            <w:rStyle w:val="Hyperlink"/>
            <w:rFonts w:ascii="Times New Roman" w:hAnsi="Times New Roman" w:cs="Times New Roman"/>
            <w:color w:val="auto"/>
            <w:sz w:val="24"/>
            <w:szCs w:val="24"/>
          </w:rPr>
          <w:t>9/05/2012</w:t>
        </w:r>
      </w:hyperlink>
      <w:r w:rsidR="00547BAD" w:rsidRPr="001972E8">
        <w:rPr>
          <w:rFonts w:ascii="Times New Roman" w:hAnsi="Times New Roman" w:cs="Times New Roman"/>
          <w:sz w:val="24"/>
          <w:szCs w:val="24"/>
        </w:rPr>
        <w:t>]</w:t>
      </w:r>
    </w:p>
    <w:p w:rsidR="00547BAD" w:rsidRPr="001972E8" w:rsidRDefault="00547BAD" w:rsidP="000E30C0">
      <w:pPr>
        <w:rPr>
          <w:rFonts w:ascii="Times New Roman" w:hAnsi="Times New Roman" w:cs="Times New Roman"/>
          <w:sz w:val="24"/>
          <w:szCs w:val="24"/>
        </w:rPr>
      </w:pPr>
    </w:p>
    <w:p w:rsidR="007C43A1" w:rsidRPr="001972E8" w:rsidRDefault="007C43A1" w:rsidP="007C43A1">
      <w:pPr>
        <w:shd w:val="clear" w:color="auto" w:fill="DDDDDD"/>
        <w:rPr>
          <w:rFonts w:ascii="Times New Roman" w:hAnsi="Times New Roman" w:cs="Times New Roman"/>
          <w:b/>
          <w:sz w:val="24"/>
          <w:szCs w:val="24"/>
        </w:rPr>
      </w:pPr>
      <w:proofErr w:type="spellStart"/>
      <w:r w:rsidRPr="001972E8">
        <w:rPr>
          <w:rFonts w:ascii="Times New Roman" w:hAnsi="Times New Roman" w:cs="Times New Roman"/>
          <w:b/>
          <w:sz w:val="24"/>
          <w:szCs w:val="24"/>
        </w:rPr>
        <w:t>Teva</w:t>
      </w:r>
      <w:proofErr w:type="spellEnd"/>
      <w:r w:rsidRPr="001972E8">
        <w:rPr>
          <w:rFonts w:ascii="Times New Roman" w:hAnsi="Times New Roman" w:cs="Times New Roman"/>
          <w:b/>
          <w:sz w:val="24"/>
          <w:szCs w:val="24"/>
        </w:rPr>
        <w:t xml:space="preserve"> </w:t>
      </w:r>
      <w:r w:rsidR="00F54711">
        <w:rPr>
          <w:rFonts w:ascii="Times New Roman" w:hAnsi="Times New Roman" w:cs="Times New Roman"/>
          <w:b/>
          <w:sz w:val="24"/>
          <w:szCs w:val="24"/>
        </w:rPr>
        <w:t>Lobbied on Bass’ Rx Drug Bill, Spent $32 Million Pushing Legislative Agenda</w:t>
      </w:r>
    </w:p>
    <w:p w:rsidR="00FA216A" w:rsidRDefault="00FA216A" w:rsidP="000E30C0">
      <w:pPr>
        <w:rPr>
          <w:rFonts w:ascii="Times New Roman" w:hAnsi="Times New Roman" w:cs="Times New Roman"/>
          <w:sz w:val="24"/>
          <w:szCs w:val="24"/>
        </w:rPr>
      </w:pPr>
    </w:p>
    <w:p w:rsidR="00027C5D" w:rsidRDefault="00653BE7" w:rsidP="000E30C0">
      <w:pPr>
        <w:rPr>
          <w:rFonts w:ascii="Times New Roman" w:hAnsi="Times New Roman" w:cs="Times New Roman"/>
          <w:sz w:val="24"/>
          <w:szCs w:val="24"/>
        </w:rPr>
      </w:pPr>
      <w:r>
        <w:rPr>
          <w:rFonts w:ascii="Times New Roman" w:hAnsi="Times New Roman" w:cs="Times New Roman"/>
          <w:sz w:val="24"/>
          <w:szCs w:val="24"/>
        </w:rPr>
        <w:t>TWO</w:t>
      </w:r>
      <w:r w:rsidR="00027C5D">
        <w:rPr>
          <w:rFonts w:ascii="Times New Roman" w:hAnsi="Times New Roman" w:cs="Times New Roman"/>
          <w:sz w:val="24"/>
          <w:szCs w:val="24"/>
        </w:rPr>
        <w:t xml:space="preserve"> BUCKETS</w:t>
      </w:r>
    </w:p>
    <w:p w:rsidR="00027C5D" w:rsidRDefault="00027C5D" w:rsidP="000E30C0">
      <w:pPr>
        <w:rPr>
          <w:rFonts w:ascii="Times New Roman" w:hAnsi="Times New Roman" w:cs="Times New Roman"/>
          <w:sz w:val="24"/>
          <w:szCs w:val="24"/>
        </w:rPr>
      </w:pPr>
    </w:p>
    <w:p w:rsidR="00027C5D" w:rsidRDefault="00027C5D" w:rsidP="000E30C0">
      <w:pPr>
        <w:rPr>
          <w:rFonts w:ascii="Times New Roman" w:hAnsi="Times New Roman" w:cs="Times New Roman"/>
          <w:sz w:val="24"/>
          <w:szCs w:val="24"/>
        </w:rPr>
      </w:pPr>
      <w:r>
        <w:rPr>
          <w:rFonts w:ascii="Times New Roman" w:hAnsi="Times New Roman" w:cs="Times New Roman"/>
          <w:sz w:val="24"/>
          <w:szCs w:val="24"/>
        </w:rPr>
        <w:t>Lobbying Report mentioned House Bill</w:t>
      </w:r>
    </w:p>
    <w:p w:rsidR="00027C5D" w:rsidRDefault="00027C5D" w:rsidP="000E30C0">
      <w:pPr>
        <w:rPr>
          <w:rFonts w:ascii="Times New Roman" w:hAnsi="Times New Roman" w:cs="Times New Roman"/>
          <w:sz w:val="24"/>
          <w:szCs w:val="24"/>
        </w:rPr>
      </w:pPr>
      <w:r>
        <w:rPr>
          <w:rFonts w:ascii="Times New Roman" w:hAnsi="Times New Roman" w:cs="Times New Roman"/>
          <w:sz w:val="24"/>
          <w:szCs w:val="24"/>
        </w:rPr>
        <w:t>Lobbying Report mentioned Senate Bill</w:t>
      </w:r>
    </w:p>
    <w:p w:rsidR="00FA216A" w:rsidRDefault="00FA216A" w:rsidP="000E30C0">
      <w:pPr>
        <w:rPr>
          <w:rFonts w:ascii="Times New Roman" w:hAnsi="Times New Roman" w:cs="Times New Roman"/>
          <w:sz w:val="24"/>
          <w:szCs w:val="24"/>
        </w:rPr>
      </w:pPr>
    </w:p>
    <w:p w:rsidR="00653BE7" w:rsidRDefault="00653BE7" w:rsidP="000E30C0">
      <w:pPr>
        <w:rPr>
          <w:rFonts w:ascii="Times New Roman" w:hAnsi="Times New Roman" w:cs="Times New Roman"/>
          <w:sz w:val="24"/>
          <w:szCs w:val="24"/>
        </w:rPr>
      </w:pPr>
      <w:r>
        <w:rPr>
          <w:rFonts w:ascii="Times New Roman" w:hAnsi="Times New Roman" w:cs="Times New Roman"/>
          <w:sz w:val="24"/>
          <w:szCs w:val="24"/>
        </w:rPr>
        <w:t>Explain the two buckets and what you found</w:t>
      </w:r>
    </w:p>
    <w:p w:rsidR="00653BE7" w:rsidRDefault="00653BE7" w:rsidP="000E30C0">
      <w:pPr>
        <w:rPr>
          <w:rFonts w:ascii="Times New Roman" w:hAnsi="Times New Roman" w:cs="Times New Roman"/>
          <w:sz w:val="24"/>
          <w:szCs w:val="24"/>
        </w:rPr>
      </w:pPr>
    </w:p>
    <w:p w:rsidR="00653BE7" w:rsidRDefault="00653BE7" w:rsidP="000E30C0">
      <w:pPr>
        <w:rPr>
          <w:rFonts w:ascii="Times New Roman" w:hAnsi="Times New Roman" w:cs="Times New Roman"/>
          <w:sz w:val="24"/>
          <w:szCs w:val="24"/>
        </w:rPr>
      </w:pPr>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Looper</w:t>
      </w:r>
      <w:proofErr w:type="spellEnd"/>
      <w:r w:rsidRPr="00FA216A">
        <w:rPr>
          <w:rFonts w:ascii="Times New Roman" w:hAnsi="Times New Roman" w:cs="Times New Roman"/>
          <w:sz w:val="24"/>
          <w:szCs w:val="24"/>
        </w:rPr>
        <w:t xml:space="preserve"> Consulting LLC Second Quarter Filing </w:t>
      </w:r>
      <w:hyperlink r:id="rId8" w:history="1">
        <w:r w:rsidRPr="00FA216A">
          <w:rPr>
            <w:rStyle w:val="Hyperlink"/>
            <w:rFonts w:ascii="Times New Roman" w:hAnsi="Times New Roman" w:cs="Times New Roman"/>
            <w:sz w:val="24"/>
            <w:szCs w:val="24"/>
          </w:rPr>
          <w:t>7/19/2011</w:t>
        </w:r>
      </w:hyperlink>
    </w:p>
    <w:p w:rsidR="00FA216A" w:rsidRPr="00FA216A" w:rsidRDefault="00FA216A" w:rsidP="00FA216A">
      <w:pPr>
        <w:pStyle w:val="ListParagraph"/>
        <w:numPr>
          <w:ilvl w:val="0"/>
          <w:numId w:val="1"/>
        </w:numPr>
        <w:rPr>
          <w:rFonts w:ascii="Times New Roman" w:hAnsi="Times New Roman" w:cs="Times New Roman"/>
          <w:sz w:val="24"/>
          <w:szCs w:val="24"/>
        </w:rPr>
      </w:pPr>
      <w:r w:rsidRPr="00FA216A">
        <w:rPr>
          <w:rFonts w:ascii="Times New Roman" w:hAnsi="Times New Roman" w:cs="Times New Roman"/>
          <w:sz w:val="24"/>
          <w:szCs w:val="24"/>
        </w:rPr>
        <w:t xml:space="preserve">Integrated Solutions Group Second Quarter Filing </w:t>
      </w:r>
      <w:hyperlink r:id="rId9" w:history="1">
        <w:r w:rsidRPr="00FA216A">
          <w:rPr>
            <w:rStyle w:val="Hyperlink"/>
            <w:rFonts w:ascii="Times New Roman" w:hAnsi="Times New Roman" w:cs="Times New Roman"/>
            <w:sz w:val="24"/>
            <w:szCs w:val="24"/>
          </w:rPr>
          <w:t>7/19/2011</w:t>
        </w:r>
      </w:hyperlink>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Looper</w:t>
      </w:r>
      <w:proofErr w:type="spellEnd"/>
      <w:r w:rsidRPr="00FA216A">
        <w:rPr>
          <w:rFonts w:ascii="Times New Roman" w:hAnsi="Times New Roman" w:cs="Times New Roman"/>
          <w:sz w:val="24"/>
          <w:szCs w:val="24"/>
        </w:rPr>
        <w:t xml:space="preserve"> Consulting LLC Third Quarter Filing </w:t>
      </w:r>
      <w:hyperlink r:id="rId10" w:history="1">
        <w:r w:rsidRPr="00FA216A">
          <w:rPr>
            <w:rStyle w:val="Hyperlink"/>
            <w:rFonts w:ascii="Times New Roman" w:hAnsi="Times New Roman" w:cs="Times New Roman"/>
            <w:sz w:val="24"/>
            <w:szCs w:val="24"/>
          </w:rPr>
          <w:t>10/07/2011</w:t>
        </w:r>
      </w:hyperlink>
    </w:p>
    <w:p w:rsidR="00FA216A" w:rsidRPr="00FA216A" w:rsidRDefault="00FA216A" w:rsidP="00FA216A">
      <w:pPr>
        <w:pStyle w:val="ListParagraph"/>
        <w:numPr>
          <w:ilvl w:val="0"/>
          <w:numId w:val="1"/>
        </w:numPr>
        <w:rPr>
          <w:rFonts w:ascii="Times New Roman" w:hAnsi="Times New Roman" w:cs="Times New Roman"/>
          <w:sz w:val="24"/>
          <w:szCs w:val="24"/>
        </w:rPr>
      </w:pPr>
      <w:r w:rsidRPr="00FA216A">
        <w:rPr>
          <w:rFonts w:ascii="Times New Roman" w:hAnsi="Times New Roman" w:cs="Times New Roman"/>
          <w:sz w:val="24"/>
          <w:szCs w:val="24"/>
        </w:rPr>
        <w:t xml:space="preserve">Integrated Solutions Group Third Quarter Filing </w:t>
      </w:r>
      <w:hyperlink r:id="rId11" w:history="1">
        <w:r w:rsidRPr="00FA216A">
          <w:rPr>
            <w:rStyle w:val="Hyperlink"/>
            <w:rFonts w:ascii="Times New Roman" w:hAnsi="Times New Roman" w:cs="Times New Roman"/>
            <w:sz w:val="24"/>
            <w:szCs w:val="24"/>
          </w:rPr>
          <w:t>10/20/2011</w:t>
        </w:r>
      </w:hyperlink>
    </w:p>
    <w:p w:rsidR="00FA216A" w:rsidRPr="00FA216A" w:rsidRDefault="00FA216A" w:rsidP="00FA216A">
      <w:pPr>
        <w:pStyle w:val="ListParagraph"/>
        <w:numPr>
          <w:ilvl w:val="0"/>
          <w:numId w:val="1"/>
        </w:numPr>
        <w:rPr>
          <w:rFonts w:ascii="Times New Roman" w:hAnsi="Times New Roman" w:cs="Times New Roman"/>
          <w:sz w:val="24"/>
          <w:szCs w:val="24"/>
        </w:rPr>
      </w:pPr>
      <w:r w:rsidRPr="00FA216A">
        <w:rPr>
          <w:rFonts w:ascii="Times New Roman" w:hAnsi="Times New Roman" w:cs="Times New Roman"/>
          <w:sz w:val="24"/>
          <w:szCs w:val="24"/>
        </w:rPr>
        <w:t xml:space="preserve">Integrated Solutions Group Third Quarter Filing </w:t>
      </w:r>
      <w:hyperlink r:id="rId12" w:history="1">
        <w:r w:rsidRPr="00FA216A">
          <w:rPr>
            <w:rStyle w:val="Hyperlink"/>
            <w:rFonts w:ascii="Times New Roman" w:hAnsi="Times New Roman" w:cs="Times New Roman"/>
            <w:sz w:val="24"/>
            <w:szCs w:val="24"/>
          </w:rPr>
          <w:t>10/20/2011</w:t>
        </w:r>
      </w:hyperlink>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Teva</w:t>
      </w:r>
      <w:proofErr w:type="spellEnd"/>
      <w:r w:rsidRPr="00FA216A">
        <w:rPr>
          <w:rFonts w:ascii="Times New Roman" w:hAnsi="Times New Roman" w:cs="Times New Roman"/>
          <w:sz w:val="24"/>
          <w:szCs w:val="24"/>
        </w:rPr>
        <w:t xml:space="preserve"> Pharmaceuticals USA Third Quarter Filing </w:t>
      </w:r>
      <w:hyperlink r:id="rId13" w:history="1">
        <w:r w:rsidRPr="00FA216A">
          <w:rPr>
            <w:rStyle w:val="Hyperlink"/>
            <w:rFonts w:ascii="Times New Roman" w:hAnsi="Times New Roman" w:cs="Times New Roman"/>
            <w:sz w:val="24"/>
            <w:szCs w:val="24"/>
          </w:rPr>
          <w:t>10/20/2011</w:t>
        </w:r>
      </w:hyperlink>
    </w:p>
    <w:p w:rsidR="00FA216A" w:rsidRPr="00FA216A" w:rsidRDefault="00FA216A" w:rsidP="00FA216A">
      <w:pPr>
        <w:pStyle w:val="ListParagraph"/>
        <w:numPr>
          <w:ilvl w:val="0"/>
          <w:numId w:val="1"/>
        </w:numPr>
        <w:rPr>
          <w:rFonts w:ascii="Times New Roman" w:hAnsi="Times New Roman" w:cs="Times New Roman"/>
          <w:sz w:val="24"/>
          <w:szCs w:val="24"/>
        </w:rPr>
      </w:pPr>
      <w:r w:rsidRPr="00FA216A">
        <w:rPr>
          <w:rFonts w:ascii="Times New Roman" w:hAnsi="Times New Roman" w:cs="Times New Roman"/>
          <w:sz w:val="24"/>
          <w:szCs w:val="24"/>
        </w:rPr>
        <w:t xml:space="preserve">Integrated Solutions Group Fourth Quarter Filing </w:t>
      </w:r>
      <w:hyperlink r:id="rId14" w:history="1">
        <w:r w:rsidRPr="00FA216A">
          <w:rPr>
            <w:rStyle w:val="Hyperlink"/>
            <w:rFonts w:ascii="Times New Roman" w:hAnsi="Times New Roman" w:cs="Times New Roman"/>
            <w:sz w:val="24"/>
            <w:szCs w:val="24"/>
          </w:rPr>
          <w:t>1/17/2012</w:t>
        </w:r>
      </w:hyperlink>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Looper</w:t>
      </w:r>
      <w:proofErr w:type="spellEnd"/>
      <w:r w:rsidRPr="00FA216A">
        <w:rPr>
          <w:rFonts w:ascii="Times New Roman" w:hAnsi="Times New Roman" w:cs="Times New Roman"/>
          <w:sz w:val="24"/>
          <w:szCs w:val="24"/>
        </w:rPr>
        <w:t xml:space="preserve"> Consulting LLC Fourth Quarter Filing </w:t>
      </w:r>
      <w:hyperlink r:id="rId15" w:history="1">
        <w:r w:rsidRPr="00FA216A">
          <w:rPr>
            <w:rStyle w:val="Hyperlink"/>
            <w:rFonts w:ascii="Times New Roman" w:hAnsi="Times New Roman" w:cs="Times New Roman"/>
            <w:sz w:val="24"/>
            <w:szCs w:val="24"/>
          </w:rPr>
          <w:t>1/18/2012</w:t>
        </w:r>
      </w:hyperlink>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Teva</w:t>
      </w:r>
      <w:proofErr w:type="spellEnd"/>
      <w:r w:rsidRPr="00FA216A">
        <w:rPr>
          <w:rFonts w:ascii="Times New Roman" w:hAnsi="Times New Roman" w:cs="Times New Roman"/>
          <w:sz w:val="24"/>
          <w:szCs w:val="24"/>
        </w:rPr>
        <w:t xml:space="preserve"> Pharmaceuticals Fourth Quarter Filing </w:t>
      </w:r>
      <w:hyperlink r:id="rId16" w:history="1">
        <w:r w:rsidRPr="00FA216A">
          <w:rPr>
            <w:rStyle w:val="Hyperlink"/>
            <w:rFonts w:ascii="Times New Roman" w:hAnsi="Times New Roman" w:cs="Times New Roman"/>
            <w:sz w:val="24"/>
            <w:szCs w:val="24"/>
          </w:rPr>
          <w:t>1/20/2012</w:t>
        </w:r>
      </w:hyperlink>
    </w:p>
    <w:p w:rsidR="00FA216A" w:rsidRPr="00FA216A" w:rsidRDefault="00FA216A" w:rsidP="00FA216A">
      <w:pPr>
        <w:pStyle w:val="ListParagraph"/>
        <w:numPr>
          <w:ilvl w:val="0"/>
          <w:numId w:val="1"/>
        </w:numPr>
        <w:rPr>
          <w:rFonts w:ascii="Times New Roman" w:hAnsi="Times New Roman" w:cs="Times New Roman"/>
          <w:sz w:val="24"/>
          <w:szCs w:val="24"/>
        </w:rPr>
      </w:pPr>
      <w:r w:rsidRPr="00FA216A">
        <w:rPr>
          <w:rFonts w:ascii="Times New Roman" w:hAnsi="Times New Roman" w:cs="Times New Roman"/>
          <w:sz w:val="24"/>
          <w:szCs w:val="24"/>
        </w:rPr>
        <w:t xml:space="preserve">Integrated Solutions Group First Quarter </w:t>
      </w:r>
      <w:hyperlink r:id="rId17" w:history="1">
        <w:r w:rsidRPr="00FA216A">
          <w:rPr>
            <w:rStyle w:val="Hyperlink"/>
            <w:rFonts w:ascii="Times New Roman" w:hAnsi="Times New Roman" w:cs="Times New Roman"/>
            <w:sz w:val="24"/>
            <w:szCs w:val="24"/>
          </w:rPr>
          <w:t>4/18/2012</w:t>
        </w:r>
      </w:hyperlink>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Teva</w:t>
      </w:r>
      <w:proofErr w:type="spellEnd"/>
      <w:r w:rsidRPr="00FA216A">
        <w:rPr>
          <w:rFonts w:ascii="Times New Roman" w:hAnsi="Times New Roman" w:cs="Times New Roman"/>
          <w:sz w:val="24"/>
          <w:szCs w:val="24"/>
        </w:rPr>
        <w:t xml:space="preserve"> Pharmaceuticals First Quarter </w:t>
      </w:r>
      <w:hyperlink r:id="rId18" w:history="1">
        <w:r w:rsidRPr="00FA216A">
          <w:rPr>
            <w:rStyle w:val="Hyperlink"/>
            <w:rFonts w:ascii="Times New Roman" w:hAnsi="Times New Roman" w:cs="Times New Roman"/>
            <w:sz w:val="24"/>
            <w:szCs w:val="24"/>
          </w:rPr>
          <w:t>4/20/2012</w:t>
        </w:r>
      </w:hyperlink>
    </w:p>
    <w:p w:rsidR="00FA216A" w:rsidRPr="00FA216A" w:rsidRDefault="00FA216A" w:rsidP="00FA216A">
      <w:pPr>
        <w:pStyle w:val="ListParagraph"/>
        <w:numPr>
          <w:ilvl w:val="0"/>
          <w:numId w:val="1"/>
        </w:numPr>
        <w:rPr>
          <w:rFonts w:ascii="Times New Roman" w:hAnsi="Times New Roman" w:cs="Times New Roman"/>
          <w:sz w:val="24"/>
          <w:szCs w:val="24"/>
        </w:rPr>
      </w:pPr>
      <w:proofErr w:type="spellStart"/>
      <w:r w:rsidRPr="00FA216A">
        <w:rPr>
          <w:rFonts w:ascii="Times New Roman" w:hAnsi="Times New Roman" w:cs="Times New Roman"/>
          <w:sz w:val="24"/>
          <w:szCs w:val="24"/>
        </w:rPr>
        <w:t>Teva</w:t>
      </w:r>
      <w:proofErr w:type="spellEnd"/>
      <w:r w:rsidRPr="00FA216A">
        <w:rPr>
          <w:rFonts w:ascii="Times New Roman" w:hAnsi="Times New Roman" w:cs="Times New Roman"/>
          <w:sz w:val="24"/>
          <w:szCs w:val="24"/>
        </w:rPr>
        <w:t xml:space="preserve"> Pharmaceuticals Second Quarter </w:t>
      </w:r>
      <w:hyperlink r:id="rId19" w:history="1">
        <w:r w:rsidRPr="00FA216A">
          <w:rPr>
            <w:rStyle w:val="Hyperlink"/>
            <w:rFonts w:ascii="Times New Roman" w:hAnsi="Times New Roman" w:cs="Times New Roman"/>
            <w:sz w:val="24"/>
            <w:szCs w:val="24"/>
          </w:rPr>
          <w:t>7/19/2012</w:t>
        </w:r>
      </w:hyperlink>
    </w:p>
    <w:p w:rsidR="00FA216A" w:rsidRPr="00FA216A" w:rsidRDefault="00FA216A" w:rsidP="00FA216A">
      <w:pPr>
        <w:pStyle w:val="ListParagraph"/>
        <w:numPr>
          <w:ilvl w:val="0"/>
          <w:numId w:val="1"/>
        </w:numPr>
        <w:rPr>
          <w:rFonts w:ascii="Times New Roman" w:hAnsi="Times New Roman" w:cs="Times New Roman"/>
          <w:sz w:val="24"/>
          <w:szCs w:val="24"/>
        </w:rPr>
      </w:pPr>
      <w:r w:rsidRPr="00FA216A">
        <w:rPr>
          <w:rFonts w:ascii="Times New Roman" w:hAnsi="Times New Roman" w:cs="Times New Roman"/>
          <w:sz w:val="24"/>
          <w:szCs w:val="24"/>
        </w:rPr>
        <w:t xml:space="preserve">Integrated Solutions Group Second Quarter </w:t>
      </w:r>
      <w:hyperlink r:id="rId20" w:history="1">
        <w:r w:rsidRPr="00FA216A">
          <w:rPr>
            <w:rStyle w:val="Hyperlink"/>
            <w:rFonts w:ascii="Times New Roman" w:hAnsi="Times New Roman" w:cs="Times New Roman"/>
            <w:sz w:val="24"/>
            <w:szCs w:val="24"/>
          </w:rPr>
          <w:t>7/20/2012</w:t>
        </w:r>
      </w:hyperlink>
    </w:p>
    <w:p w:rsidR="00FA216A" w:rsidRDefault="00FA216A" w:rsidP="000E30C0">
      <w:pPr>
        <w:rPr>
          <w:rFonts w:ascii="Times New Roman" w:hAnsi="Times New Roman" w:cs="Times New Roman"/>
          <w:sz w:val="24"/>
          <w:szCs w:val="24"/>
        </w:rPr>
      </w:pPr>
    </w:p>
    <w:p w:rsidR="00AB079C" w:rsidRDefault="00AB079C" w:rsidP="00AB079C">
      <w:pPr>
        <w:rPr>
          <w:rFonts w:ascii="Times New Roman" w:hAnsi="Times New Roman" w:cs="Times New Roman"/>
          <w:sz w:val="24"/>
          <w:szCs w:val="24"/>
        </w:rPr>
      </w:pPr>
      <w:r>
        <w:rPr>
          <w:rFonts w:ascii="Times New Roman" w:hAnsi="Times New Roman" w:cs="Times New Roman"/>
          <w:sz w:val="24"/>
          <w:szCs w:val="24"/>
        </w:rPr>
        <w:t xml:space="preserve">Since 2001, the company has spent $32,235,000 pushing its legislative agenda in Congress. </w:t>
      </w:r>
    </w:p>
    <w:p w:rsidR="00FA216A" w:rsidRDefault="00FA216A" w:rsidP="000E30C0">
      <w:pPr>
        <w:rPr>
          <w:rFonts w:ascii="Times New Roman" w:hAnsi="Times New Roman" w:cs="Times New Roman"/>
          <w:sz w:val="24"/>
          <w:szCs w:val="24"/>
        </w:rPr>
      </w:pPr>
    </w:p>
    <w:p w:rsidR="00C26764" w:rsidRDefault="00AB079C" w:rsidP="000E30C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Teva</w:t>
      </w:r>
      <w:proofErr w:type="spellEnd"/>
      <w:r>
        <w:rPr>
          <w:rFonts w:ascii="Times New Roman" w:hAnsi="Times New Roman" w:cs="Times New Roman"/>
          <w:sz w:val="24"/>
          <w:szCs w:val="24"/>
        </w:rPr>
        <w:t xml:space="preserve"> Pharmaceuticals’ Website, </w:t>
      </w:r>
      <w:r w:rsidRPr="00AB079C">
        <w:rPr>
          <w:rFonts w:ascii="Times New Roman" w:hAnsi="Times New Roman" w:cs="Times New Roman"/>
          <w:sz w:val="24"/>
          <w:szCs w:val="24"/>
        </w:rPr>
        <w:t xml:space="preserve">accessed </w:t>
      </w:r>
      <w:hyperlink r:id="rId21" w:history="1">
        <w:r w:rsidRPr="00AB079C">
          <w:rPr>
            <w:rStyle w:val="Hyperlink"/>
            <w:rFonts w:ascii="Times New Roman" w:hAnsi="Times New Roman" w:cs="Times New Roman"/>
            <w:sz w:val="24"/>
            <w:szCs w:val="24"/>
          </w:rPr>
          <w:t>9/05/2012</w:t>
        </w:r>
      </w:hyperlink>
      <w:r w:rsidRPr="001972E8">
        <w:rPr>
          <w:rFonts w:ascii="Times New Roman" w:hAnsi="Times New Roman" w:cs="Times New Roman"/>
          <w:sz w:val="24"/>
          <w:szCs w:val="24"/>
        </w:rPr>
        <w:t xml:space="preserve">; </w:t>
      </w:r>
      <w:r w:rsidR="00F54711">
        <w:rPr>
          <w:rFonts w:ascii="Times New Roman" w:hAnsi="Times New Roman" w:cs="Times New Roman"/>
          <w:sz w:val="24"/>
          <w:szCs w:val="24"/>
        </w:rPr>
        <w:t xml:space="preserve">Senate Office of Public Records, accessed </w:t>
      </w:r>
      <w:hyperlink r:id="rId22" w:history="1">
        <w:r w:rsidR="00F54711" w:rsidRPr="00F54711">
          <w:rPr>
            <w:rStyle w:val="Hyperlink"/>
            <w:rFonts w:ascii="Times New Roman" w:hAnsi="Times New Roman" w:cs="Times New Roman"/>
            <w:sz w:val="24"/>
            <w:szCs w:val="24"/>
          </w:rPr>
          <w:t>9/5/2012</w:t>
        </w:r>
      </w:hyperlink>
      <w:r w:rsidR="00F54711">
        <w:rPr>
          <w:rFonts w:ascii="Times New Roman" w:hAnsi="Times New Roman" w:cs="Times New Roman"/>
          <w:sz w:val="24"/>
          <w:szCs w:val="24"/>
        </w:rPr>
        <w:t>]</w:t>
      </w:r>
    </w:p>
    <w:p w:rsidR="00F36B94" w:rsidRPr="001972E8" w:rsidRDefault="00F36B94" w:rsidP="000E30C0">
      <w:pPr>
        <w:rPr>
          <w:rFonts w:ascii="Times New Roman" w:hAnsi="Times New Roman" w:cs="Times New Roman"/>
          <w:sz w:val="24"/>
          <w:szCs w:val="24"/>
        </w:rPr>
      </w:pPr>
    </w:p>
    <w:p w:rsidR="000E30C0" w:rsidRPr="001972E8" w:rsidRDefault="00DC5178" w:rsidP="000E30C0">
      <w:pPr>
        <w:shd w:val="clear" w:color="auto" w:fill="DDDDDD"/>
        <w:rPr>
          <w:rFonts w:ascii="Times New Roman" w:hAnsi="Times New Roman" w:cs="Times New Roman"/>
          <w:b/>
          <w:sz w:val="24"/>
          <w:szCs w:val="24"/>
        </w:rPr>
      </w:pPr>
      <w:r w:rsidRPr="001972E8">
        <w:rPr>
          <w:rFonts w:ascii="Times New Roman" w:hAnsi="Times New Roman" w:cs="Times New Roman"/>
          <w:b/>
          <w:sz w:val="24"/>
          <w:szCs w:val="24"/>
        </w:rPr>
        <w:t xml:space="preserve">January 2012: </w:t>
      </w:r>
      <w:r w:rsidR="000E30C0" w:rsidRPr="001972E8">
        <w:rPr>
          <w:rFonts w:ascii="Times New Roman" w:hAnsi="Times New Roman" w:cs="Times New Roman"/>
          <w:b/>
          <w:sz w:val="24"/>
          <w:szCs w:val="24"/>
        </w:rPr>
        <w:t xml:space="preserve">Bass’s </w:t>
      </w:r>
      <w:r w:rsidR="00547BAD" w:rsidRPr="001972E8">
        <w:rPr>
          <w:rFonts w:ascii="Times New Roman" w:hAnsi="Times New Roman" w:cs="Times New Roman"/>
          <w:b/>
          <w:sz w:val="24"/>
          <w:szCs w:val="24"/>
        </w:rPr>
        <w:t>“Senior Policy Advisor”</w:t>
      </w:r>
      <w:r w:rsidR="000E30C0" w:rsidRPr="001972E8">
        <w:rPr>
          <w:rFonts w:ascii="Times New Roman" w:hAnsi="Times New Roman" w:cs="Times New Roman"/>
          <w:b/>
          <w:sz w:val="24"/>
          <w:szCs w:val="24"/>
        </w:rPr>
        <w:t xml:space="preserve"> Leaves Congress</w:t>
      </w:r>
      <w:r w:rsidRPr="001972E8">
        <w:rPr>
          <w:rFonts w:ascii="Times New Roman" w:hAnsi="Times New Roman" w:cs="Times New Roman"/>
          <w:b/>
          <w:sz w:val="24"/>
          <w:szCs w:val="24"/>
        </w:rPr>
        <w:t xml:space="preserve"> to Lobby for </w:t>
      </w:r>
      <w:proofErr w:type="spellStart"/>
      <w:r w:rsidRPr="001972E8">
        <w:rPr>
          <w:rFonts w:ascii="Times New Roman" w:hAnsi="Times New Roman" w:cs="Times New Roman"/>
          <w:b/>
          <w:sz w:val="24"/>
          <w:szCs w:val="24"/>
        </w:rPr>
        <w:t>Teva</w:t>
      </w:r>
      <w:proofErr w:type="spellEnd"/>
      <w:r w:rsidR="00934FC9">
        <w:rPr>
          <w:rFonts w:ascii="Times New Roman" w:hAnsi="Times New Roman" w:cs="Times New Roman"/>
          <w:b/>
          <w:sz w:val="24"/>
          <w:szCs w:val="24"/>
        </w:rPr>
        <w:t xml:space="preserve"> </w:t>
      </w:r>
      <w:proofErr w:type="gramStart"/>
      <w:r w:rsidR="00934FC9">
        <w:rPr>
          <w:rFonts w:ascii="Times New Roman" w:hAnsi="Times New Roman" w:cs="Times New Roman"/>
          <w:b/>
          <w:sz w:val="24"/>
          <w:szCs w:val="24"/>
        </w:rPr>
        <w:t>on  Bass’</w:t>
      </w:r>
      <w:proofErr w:type="gramEnd"/>
      <w:r w:rsidR="00934FC9">
        <w:rPr>
          <w:rFonts w:ascii="Times New Roman" w:hAnsi="Times New Roman" w:cs="Times New Roman"/>
          <w:b/>
          <w:sz w:val="24"/>
          <w:szCs w:val="24"/>
        </w:rPr>
        <w:t xml:space="preserve"> Bill</w:t>
      </w:r>
    </w:p>
    <w:p w:rsidR="000E30C0" w:rsidRDefault="000E30C0" w:rsidP="000E30C0">
      <w:pPr>
        <w:rPr>
          <w:rFonts w:ascii="Times New Roman" w:hAnsi="Times New Roman" w:cs="Times New Roman"/>
          <w:sz w:val="24"/>
          <w:szCs w:val="24"/>
        </w:rPr>
      </w:pPr>
    </w:p>
    <w:p w:rsidR="00027C5D" w:rsidRDefault="00027C5D" w:rsidP="000E30C0">
      <w:pPr>
        <w:rPr>
          <w:rFonts w:ascii="Times New Roman" w:hAnsi="Times New Roman" w:cs="Times New Roman"/>
          <w:sz w:val="24"/>
          <w:szCs w:val="24"/>
        </w:rPr>
      </w:pPr>
    </w:p>
    <w:p w:rsidR="00027C5D" w:rsidRDefault="00027C5D" w:rsidP="000E30C0">
      <w:pPr>
        <w:rPr>
          <w:rFonts w:ascii="Times New Roman" w:hAnsi="Times New Roman" w:cs="Times New Roman"/>
          <w:sz w:val="24"/>
          <w:szCs w:val="24"/>
        </w:rPr>
      </w:pPr>
    </w:p>
    <w:p w:rsidR="00934FC9" w:rsidRDefault="00934FC9" w:rsidP="000E30C0">
      <w:pPr>
        <w:rPr>
          <w:rFonts w:ascii="Times New Roman" w:hAnsi="Times New Roman" w:cs="Times New Roman"/>
          <w:sz w:val="24"/>
          <w:szCs w:val="24"/>
        </w:rPr>
      </w:pPr>
      <w:r>
        <w:rPr>
          <w:rFonts w:ascii="Times New Roman" w:hAnsi="Times New Roman" w:cs="Times New Roman"/>
          <w:sz w:val="24"/>
          <w:szCs w:val="24"/>
        </w:rPr>
        <w:t xml:space="preserve">From XXX to XXX, Grant </w:t>
      </w:r>
      <w:proofErr w:type="spellStart"/>
      <w:r>
        <w:rPr>
          <w:rFonts w:ascii="Times New Roman" w:hAnsi="Times New Roman" w:cs="Times New Roman"/>
          <w:sz w:val="24"/>
          <w:szCs w:val="24"/>
        </w:rPr>
        <w:t>Erdel</w:t>
      </w:r>
      <w:proofErr w:type="spellEnd"/>
      <w:r>
        <w:rPr>
          <w:rFonts w:ascii="Times New Roman" w:hAnsi="Times New Roman" w:cs="Times New Roman"/>
          <w:sz w:val="24"/>
          <w:szCs w:val="24"/>
        </w:rPr>
        <w:t xml:space="preserve"> worked from Rep. Bass. While </w:t>
      </w:r>
      <w:proofErr w:type="spellStart"/>
      <w:r>
        <w:rPr>
          <w:rFonts w:ascii="Times New Roman" w:hAnsi="Times New Roman" w:cs="Times New Roman"/>
          <w:sz w:val="24"/>
          <w:szCs w:val="24"/>
        </w:rPr>
        <w:t>Erdel</w:t>
      </w:r>
      <w:proofErr w:type="spellEnd"/>
      <w:r>
        <w:rPr>
          <w:rFonts w:ascii="Times New Roman" w:hAnsi="Times New Roman" w:cs="Times New Roman"/>
          <w:sz w:val="24"/>
          <w:szCs w:val="24"/>
        </w:rPr>
        <w:t xml:space="preserve"> was promoted several times, by the time he finished working for Rep. Bass’s Senior Policy Advisor, </w:t>
      </w:r>
      <w:proofErr w:type="spellStart"/>
      <w:r>
        <w:rPr>
          <w:rFonts w:ascii="Times New Roman" w:hAnsi="Times New Roman" w:cs="Times New Roman"/>
          <w:sz w:val="24"/>
          <w:szCs w:val="24"/>
        </w:rPr>
        <w:t>Erdel</w:t>
      </w:r>
      <w:proofErr w:type="spellEnd"/>
      <w:r>
        <w:rPr>
          <w:rFonts w:ascii="Times New Roman" w:hAnsi="Times New Roman" w:cs="Times New Roman"/>
          <w:sz w:val="24"/>
          <w:szCs w:val="24"/>
        </w:rPr>
        <w:t xml:space="preserve"> earned </w:t>
      </w:r>
      <w:proofErr w:type="spellStart"/>
      <w:r>
        <w:rPr>
          <w:rFonts w:ascii="Times New Roman" w:hAnsi="Times New Roman" w:cs="Times New Roman"/>
          <w:sz w:val="24"/>
          <w:szCs w:val="24"/>
        </w:rPr>
        <w:t>XXXXXXXX</w:t>
      </w:r>
      <w:proofErr w:type="spellEnd"/>
      <w:r>
        <w:rPr>
          <w:rFonts w:ascii="Times New Roman" w:hAnsi="Times New Roman" w:cs="Times New Roman"/>
          <w:sz w:val="24"/>
          <w:szCs w:val="24"/>
        </w:rPr>
        <w:t xml:space="preserve"> annually.</w:t>
      </w:r>
    </w:p>
    <w:p w:rsidR="00027C5D" w:rsidRPr="001972E8" w:rsidRDefault="00027C5D" w:rsidP="000E30C0">
      <w:pPr>
        <w:rPr>
          <w:rFonts w:ascii="Times New Roman" w:hAnsi="Times New Roman" w:cs="Times New Roman"/>
          <w:sz w:val="24"/>
          <w:szCs w:val="24"/>
        </w:rPr>
      </w:pPr>
    </w:p>
    <w:p w:rsidR="00DC5178" w:rsidRDefault="00934FC9" w:rsidP="000E30C0">
      <w:pPr>
        <w:rPr>
          <w:rFonts w:ascii="Times New Roman" w:hAnsi="Times New Roman" w:cs="Times New Roman"/>
          <w:sz w:val="24"/>
          <w:szCs w:val="24"/>
        </w:rPr>
      </w:pPr>
      <w:r w:rsidRPr="00934FC9">
        <w:rPr>
          <w:rFonts w:ascii="Times New Roman" w:hAnsi="Times New Roman" w:cs="Times New Roman"/>
          <w:sz w:val="24"/>
          <w:szCs w:val="24"/>
          <w:highlight w:val="cyan"/>
        </w:rPr>
        <w:t>ON DATE,</w:t>
      </w:r>
      <w:r>
        <w:rPr>
          <w:rFonts w:ascii="Times New Roman" w:hAnsi="Times New Roman" w:cs="Times New Roman"/>
          <w:sz w:val="24"/>
          <w:szCs w:val="24"/>
        </w:rPr>
        <w:t xml:space="preserve"> </w:t>
      </w:r>
      <w:r w:rsidR="000E30C0" w:rsidRPr="001972E8">
        <w:rPr>
          <w:rFonts w:ascii="Times New Roman" w:hAnsi="Times New Roman" w:cs="Times New Roman"/>
          <w:sz w:val="24"/>
          <w:szCs w:val="24"/>
        </w:rPr>
        <w:t xml:space="preserve">Grant </w:t>
      </w:r>
      <w:proofErr w:type="spellStart"/>
      <w:r w:rsidR="000E30C0" w:rsidRPr="001972E8">
        <w:rPr>
          <w:rFonts w:ascii="Times New Roman" w:hAnsi="Times New Roman" w:cs="Times New Roman"/>
          <w:sz w:val="24"/>
          <w:szCs w:val="24"/>
        </w:rPr>
        <w:t>Erdel</w:t>
      </w:r>
      <w:proofErr w:type="spellEnd"/>
      <w:r w:rsidR="000E30C0" w:rsidRPr="001972E8">
        <w:rPr>
          <w:rFonts w:ascii="Times New Roman" w:hAnsi="Times New Roman" w:cs="Times New Roman"/>
          <w:sz w:val="24"/>
          <w:szCs w:val="24"/>
        </w:rPr>
        <w:t xml:space="preserve">, Bass’s </w:t>
      </w:r>
      <w:r>
        <w:rPr>
          <w:rFonts w:ascii="Times New Roman" w:hAnsi="Times New Roman" w:cs="Times New Roman"/>
          <w:sz w:val="24"/>
          <w:szCs w:val="24"/>
        </w:rPr>
        <w:t>former “Senior Policy Advisor.”</w:t>
      </w:r>
      <w:r w:rsidR="000E30C0" w:rsidRPr="001972E8">
        <w:rPr>
          <w:rFonts w:ascii="Times New Roman" w:hAnsi="Times New Roman" w:cs="Times New Roman"/>
          <w:sz w:val="24"/>
          <w:szCs w:val="24"/>
        </w:rPr>
        <w:t xml:space="preserve"> left Bass’s office to become t</w:t>
      </w:r>
      <w:r w:rsidR="00547BAD" w:rsidRPr="001972E8">
        <w:rPr>
          <w:rFonts w:ascii="Times New Roman" w:hAnsi="Times New Roman" w:cs="Times New Roman"/>
          <w:sz w:val="24"/>
          <w:szCs w:val="24"/>
        </w:rPr>
        <w:t>he Director of Federal Affairs for</w:t>
      </w:r>
      <w:r w:rsidR="000E30C0" w:rsidRPr="001972E8">
        <w:rPr>
          <w:rFonts w:ascii="Times New Roman" w:hAnsi="Times New Roman" w:cs="Times New Roman"/>
          <w:sz w:val="24"/>
          <w:szCs w:val="24"/>
        </w:rPr>
        <w:t xml:space="preserve"> Teva. </w:t>
      </w:r>
      <w:r w:rsidR="00DC5178" w:rsidRPr="001972E8">
        <w:rPr>
          <w:rFonts w:ascii="Times New Roman" w:hAnsi="Times New Roman" w:cs="Times New Roman"/>
          <w:sz w:val="24"/>
          <w:szCs w:val="24"/>
        </w:rPr>
        <w:t xml:space="preserve">[Linkedin.com, </w:t>
      </w:r>
      <w:hyperlink r:id="rId23" w:history="1">
        <w:r w:rsidR="00DC5178" w:rsidRPr="001972E8">
          <w:rPr>
            <w:rStyle w:val="Hyperlink"/>
            <w:rFonts w:ascii="Times New Roman" w:hAnsi="Times New Roman" w:cs="Times New Roman"/>
            <w:color w:val="auto"/>
            <w:sz w:val="24"/>
            <w:szCs w:val="24"/>
          </w:rPr>
          <w:t>accessed 9/05/2012</w:t>
        </w:r>
      </w:hyperlink>
      <w:r w:rsidR="00DC5178" w:rsidRPr="001972E8">
        <w:rPr>
          <w:rFonts w:ascii="Times New Roman" w:hAnsi="Times New Roman" w:cs="Times New Roman"/>
          <w:sz w:val="24"/>
          <w:szCs w:val="24"/>
        </w:rPr>
        <w:t>]</w:t>
      </w:r>
    </w:p>
    <w:p w:rsidR="00934FC9" w:rsidRDefault="00934FC9" w:rsidP="000E30C0">
      <w:pPr>
        <w:rPr>
          <w:rFonts w:ascii="Times New Roman" w:hAnsi="Times New Roman" w:cs="Times New Roman"/>
          <w:sz w:val="24"/>
          <w:szCs w:val="24"/>
        </w:rPr>
      </w:pPr>
    </w:p>
    <w:p w:rsidR="00934FC9" w:rsidRDefault="00934FC9" w:rsidP="000E30C0">
      <w:pPr>
        <w:rPr>
          <w:rFonts w:ascii="Times New Roman" w:hAnsi="Times New Roman" w:cs="Times New Roman"/>
          <w:sz w:val="24"/>
          <w:szCs w:val="24"/>
        </w:rPr>
      </w:pPr>
      <w:r w:rsidRPr="00934FC9">
        <w:rPr>
          <w:rFonts w:ascii="Times New Roman" w:hAnsi="Times New Roman" w:cs="Times New Roman"/>
          <w:sz w:val="24"/>
          <w:szCs w:val="24"/>
          <w:highlight w:val="cyan"/>
        </w:rPr>
        <w:t xml:space="preserve">According to lobbying disclosure reports, he lobbied on </w:t>
      </w:r>
      <w:proofErr w:type="spellStart"/>
      <w:r w:rsidRPr="00934FC9">
        <w:rPr>
          <w:rFonts w:ascii="Times New Roman" w:hAnsi="Times New Roman" w:cs="Times New Roman"/>
          <w:sz w:val="24"/>
          <w:szCs w:val="24"/>
          <w:highlight w:val="cyan"/>
        </w:rPr>
        <w:t>XXXXX</w:t>
      </w:r>
      <w:proofErr w:type="spellEnd"/>
      <w:r w:rsidRPr="00934FC9">
        <w:rPr>
          <w:rFonts w:ascii="Times New Roman" w:hAnsi="Times New Roman" w:cs="Times New Roman"/>
          <w:sz w:val="24"/>
          <w:szCs w:val="24"/>
          <w:highlight w:val="cyan"/>
        </w:rPr>
        <w:t xml:space="preserve"> from </w:t>
      </w:r>
      <w:proofErr w:type="spellStart"/>
      <w:r w:rsidRPr="00934FC9">
        <w:rPr>
          <w:rFonts w:ascii="Times New Roman" w:hAnsi="Times New Roman" w:cs="Times New Roman"/>
          <w:sz w:val="24"/>
          <w:szCs w:val="24"/>
          <w:highlight w:val="cyan"/>
        </w:rPr>
        <w:t>XXXX</w:t>
      </w:r>
      <w:proofErr w:type="spellEnd"/>
      <w:r w:rsidRPr="00934FC9">
        <w:rPr>
          <w:rFonts w:ascii="Times New Roman" w:hAnsi="Times New Roman" w:cs="Times New Roman"/>
          <w:sz w:val="24"/>
          <w:szCs w:val="24"/>
          <w:highlight w:val="cyan"/>
        </w:rPr>
        <w:t xml:space="preserve"> to </w:t>
      </w:r>
      <w:proofErr w:type="spellStart"/>
      <w:r w:rsidRPr="00934FC9">
        <w:rPr>
          <w:rFonts w:ascii="Times New Roman" w:hAnsi="Times New Roman" w:cs="Times New Roman"/>
          <w:sz w:val="24"/>
          <w:szCs w:val="24"/>
          <w:highlight w:val="cyan"/>
        </w:rPr>
        <w:t>XXXX</w:t>
      </w:r>
      <w:proofErr w:type="spellEnd"/>
      <w:r w:rsidRPr="00934FC9">
        <w:rPr>
          <w:rFonts w:ascii="Times New Roman" w:hAnsi="Times New Roman" w:cs="Times New Roman"/>
          <w:sz w:val="24"/>
          <w:szCs w:val="24"/>
          <w:highlight w:val="cyan"/>
        </w:rPr>
        <w:t>.</w:t>
      </w:r>
    </w:p>
    <w:p w:rsidR="00934FC9" w:rsidRDefault="00934FC9" w:rsidP="000E30C0">
      <w:pPr>
        <w:rPr>
          <w:rFonts w:ascii="Times New Roman" w:hAnsi="Times New Roman" w:cs="Times New Roman"/>
          <w:sz w:val="24"/>
          <w:szCs w:val="24"/>
        </w:rPr>
      </w:pPr>
    </w:p>
    <w:p w:rsidR="00934FC9" w:rsidRDefault="00934FC9" w:rsidP="000E30C0">
      <w:pPr>
        <w:rPr>
          <w:rFonts w:ascii="Times New Roman" w:hAnsi="Times New Roman" w:cs="Times New Roman"/>
          <w:sz w:val="24"/>
          <w:szCs w:val="24"/>
        </w:rPr>
      </w:pPr>
      <w:r w:rsidRPr="00653BE7">
        <w:rPr>
          <w:rFonts w:ascii="Times New Roman" w:hAnsi="Times New Roman" w:cs="Times New Roman"/>
          <w:sz w:val="24"/>
          <w:szCs w:val="24"/>
          <w:highlight w:val="cyan"/>
        </w:rPr>
        <w:t>DID HE ACTUALLY LOBBYING ON THE BILL????</w:t>
      </w:r>
      <w:r w:rsidR="00653BE7" w:rsidRPr="00653BE7">
        <w:rPr>
          <w:rFonts w:ascii="Times New Roman" w:hAnsi="Times New Roman" w:cs="Times New Roman"/>
          <w:sz w:val="24"/>
          <w:szCs w:val="24"/>
          <w:highlight w:val="cyan"/>
        </w:rPr>
        <w:t xml:space="preserve"> BUCKET #3 – MENTIONED ON XXX </w:t>
      </w:r>
      <w:proofErr w:type="spellStart"/>
      <w:r w:rsidR="00653BE7" w:rsidRPr="00653BE7">
        <w:rPr>
          <w:rFonts w:ascii="Times New Roman" w:hAnsi="Times New Roman" w:cs="Times New Roman"/>
          <w:sz w:val="24"/>
          <w:szCs w:val="24"/>
          <w:highlight w:val="cyan"/>
        </w:rPr>
        <w:t>Reprot</w:t>
      </w:r>
      <w:proofErr w:type="spellEnd"/>
      <w:r w:rsidR="00653BE7" w:rsidRPr="00653BE7">
        <w:rPr>
          <w:rFonts w:ascii="Times New Roman" w:hAnsi="Times New Roman" w:cs="Times New Roman"/>
          <w:sz w:val="24"/>
          <w:szCs w:val="24"/>
          <w:highlight w:val="cyan"/>
        </w:rPr>
        <w:t xml:space="preserve"> about the bill. </w:t>
      </w:r>
      <w:proofErr w:type="gramStart"/>
      <w:r w:rsidR="00653BE7" w:rsidRPr="00653BE7">
        <w:rPr>
          <w:rFonts w:ascii="Times New Roman" w:hAnsi="Times New Roman" w:cs="Times New Roman"/>
          <w:sz w:val="24"/>
          <w:szCs w:val="24"/>
          <w:highlight w:val="cyan"/>
        </w:rPr>
        <w:t xml:space="preserve">Senate </w:t>
      </w:r>
      <w:proofErr w:type="spellStart"/>
      <w:r w:rsidR="00653BE7" w:rsidRPr="00653BE7">
        <w:rPr>
          <w:rFonts w:ascii="Times New Roman" w:hAnsi="Times New Roman" w:cs="Times New Roman"/>
          <w:sz w:val="24"/>
          <w:szCs w:val="24"/>
          <w:highlight w:val="cyan"/>
        </w:rPr>
        <w:t>verison</w:t>
      </w:r>
      <w:proofErr w:type="spellEnd"/>
      <w:r w:rsidR="00653BE7" w:rsidRPr="00653BE7">
        <w:rPr>
          <w:rFonts w:ascii="Times New Roman" w:hAnsi="Times New Roman" w:cs="Times New Roman"/>
          <w:sz w:val="24"/>
          <w:szCs w:val="24"/>
          <w:highlight w:val="cyan"/>
        </w:rPr>
        <w:t>?</w:t>
      </w:r>
      <w:proofErr w:type="gramEnd"/>
      <w:r w:rsidR="00653BE7" w:rsidRPr="00653BE7">
        <w:rPr>
          <w:rFonts w:ascii="Times New Roman" w:hAnsi="Times New Roman" w:cs="Times New Roman"/>
          <w:sz w:val="24"/>
          <w:szCs w:val="24"/>
          <w:highlight w:val="cyan"/>
        </w:rPr>
        <w:t xml:space="preserve"> House version?</w:t>
      </w:r>
    </w:p>
    <w:p w:rsidR="00934FC9" w:rsidRDefault="00934FC9" w:rsidP="000E30C0">
      <w:pPr>
        <w:rPr>
          <w:rFonts w:ascii="Times New Roman" w:hAnsi="Times New Roman" w:cs="Times New Roman"/>
          <w:sz w:val="24"/>
          <w:szCs w:val="24"/>
        </w:rPr>
      </w:pPr>
    </w:p>
    <w:p w:rsidR="00934FC9" w:rsidRDefault="00934FC9" w:rsidP="000E30C0">
      <w:pPr>
        <w:rPr>
          <w:rFonts w:ascii="Times New Roman" w:hAnsi="Times New Roman" w:cs="Times New Roman"/>
          <w:sz w:val="24"/>
          <w:szCs w:val="24"/>
        </w:rPr>
      </w:pPr>
    </w:p>
    <w:p w:rsidR="00934FC9" w:rsidRPr="001972E8" w:rsidRDefault="00934FC9" w:rsidP="00934FC9">
      <w:pPr>
        <w:shd w:val="clear" w:color="auto" w:fill="DDDDDD"/>
        <w:rPr>
          <w:rFonts w:ascii="Times New Roman" w:hAnsi="Times New Roman" w:cs="Times New Roman"/>
          <w:b/>
          <w:sz w:val="24"/>
          <w:szCs w:val="24"/>
        </w:rPr>
      </w:pPr>
      <w:r w:rsidRPr="001972E8">
        <w:rPr>
          <w:rFonts w:ascii="Times New Roman" w:hAnsi="Times New Roman" w:cs="Times New Roman"/>
          <w:b/>
          <w:sz w:val="24"/>
          <w:szCs w:val="24"/>
        </w:rPr>
        <w:t xml:space="preserve">Bass Receives Additional $5,000 from </w:t>
      </w:r>
      <w:proofErr w:type="spellStart"/>
      <w:r w:rsidRPr="001972E8">
        <w:rPr>
          <w:rFonts w:ascii="Times New Roman" w:hAnsi="Times New Roman" w:cs="Times New Roman"/>
          <w:b/>
          <w:sz w:val="24"/>
          <w:szCs w:val="24"/>
        </w:rPr>
        <w:t>Teva</w:t>
      </w:r>
      <w:proofErr w:type="spellEnd"/>
      <w:r w:rsidRPr="001972E8">
        <w:rPr>
          <w:rFonts w:ascii="Times New Roman" w:hAnsi="Times New Roman" w:cs="Times New Roman"/>
          <w:b/>
          <w:sz w:val="24"/>
          <w:szCs w:val="24"/>
        </w:rPr>
        <w:t xml:space="preserve"> Two Months After </w:t>
      </w:r>
      <w:proofErr w:type="spellStart"/>
      <w:r w:rsidRPr="001972E8">
        <w:rPr>
          <w:rFonts w:ascii="Times New Roman" w:hAnsi="Times New Roman" w:cs="Times New Roman"/>
          <w:b/>
          <w:sz w:val="24"/>
          <w:szCs w:val="24"/>
        </w:rPr>
        <w:t>Erdel</w:t>
      </w:r>
      <w:proofErr w:type="spellEnd"/>
      <w:r w:rsidRPr="001972E8">
        <w:rPr>
          <w:rFonts w:ascii="Times New Roman" w:hAnsi="Times New Roman" w:cs="Times New Roman"/>
          <w:b/>
          <w:sz w:val="24"/>
          <w:szCs w:val="24"/>
        </w:rPr>
        <w:t xml:space="preserve"> Becomes Director of Federal Affairs</w:t>
      </w:r>
      <w:r w:rsidRPr="001972E8">
        <w:rPr>
          <w:rFonts w:ascii="Times New Roman" w:hAnsi="Times New Roman" w:cs="Times New Roman"/>
          <w:b/>
          <w:sz w:val="24"/>
          <w:szCs w:val="24"/>
        </w:rPr>
        <w:tab/>
      </w:r>
    </w:p>
    <w:p w:rsidR="00934FC9" w:rsidRPr="001972E8" w:rsidRDefault="00934FC9" w:rsidP="00934FC9">
      <w:pPr>
        <w:rPr>
          <w:rFonts w:ascii="Times New Roman" w:hAnsi="Times New Roman" w:cs="Times New Roman"/>
          <w:sz w:val="24"/>
          <w:szCs w:val="24"/>
        </w:rPr>
      </w:pPr>
    </w:p>
    <w:p w:rsidR="00934FC9" w:rsidRDefault="00934FC9" w:rsidP="00934FC9">
      <w:pPr>
        <w:rPr>
          <w:rFonts w:ascii="Times New Roman" w:hAnsi="Times New Roman" w:cs="Times New Roman"/>
          <w:sz w:val="24"/>
          <w:szCs w:val="24"/>
        </w:rPr>
      </w:pPr>
      <w:r w:rsidRPr="001972E8">
        <w:rPr>
          <w:rFonts w:ascii="Times New Roman" w:hAnsi="Times New Roman" w:cs="Times New Roman"/>
          <w:sz w:val="24"/>
          <w:szCs w:val="24"/>
        </w:rPr>
        <w:t>On March 7</w:t>
      </w:r>
      <w:r w:rsidRPr="001972E8">
        <w:rPr>
          <w:rFonts w:ascii="Times New Roman" w:hAnsi="Times New Roman" w:cs="Times New Roman"/>
          <w:sz w:val="24"/>
          <w:szCs w:val="24"/>
          <w:vertAlign w:val="superscript"/>
        </w:rPr>
        <w:t>th</w:t>
      </w:r>
      <w:r w:rsidRPr="001972E8">
        <w:rPr>
          <w:rFonts w:ascii="Times New Roman" w:hAnsi="Times New Roman" w:cs="Times New Roman"/>
          <w:sz w:val="24"/>
          <w:szCs w:val="24"/>
        </w:rPr>
        <w:t xml:space="preserve">, 2012, </w:t>
      </w:r>
      <w:proofErr w:type="spellStart"/>
      <w:r w:rsidRPr="001972E8">
        <w:rPr>
          <w:rFonts w:ascii="Times New Roman" w:hAnsi="Times New Roman" w:cs="Times New Roman"/>
          <w:sz w:val="24"/>
          <w:szCs w:val="24"/>
        </w:rPr>
        <w:t>Teva</w:t>
      </w:r>
      <w:proofErr w:type="spellEnd"/>
      <w:r w:rsidRPr="001972E8">
        <w:rPr>
          <w:rFonts w:ascii="Times New Roman" w:hAnsi="Times New Roman" w:cs="Times New Roman"/>
          <w:sz w:val="24"/>
          <w:szCs w:val="24"/>
        </w:rPr>
        <w:t xml:space="preserve"> donated an additional $5,000 to Rep. Bass’s reelection campaign. [fec.gov, </w:t>
      </w:r>
      <w:hyperlink r:id="rId24" w:history="1">
        <w:r w:rsidRPr="001972E8">
          <w:rPr>
            <w:rStyle w:val="Hyperlink"/>
            <w:rFonts w:ascii="Times New Roman" w:hAnsi="Times New Roman" w:cs="Times New Roman"/>
            <w:color w:val="auto"/>
            <w:sz w:val="24"/>
            <w:szCs w:val="24"/>
          </w:rPr>
          <w:t>accessed 9/05/2012</w:t>
        </w:r>
      </w:hyperlink>
      <w:r w:rsidRPr="001972E8">
        <w:rPr>
          <w:rFonts w:ascii="Times New Roman" w:hAnsi="Times New Roman" w:cs="Times New Roman"/>
          <w:sz w:val="24"/>
          <w:szCs w:val="24"/>
        </w:rPr>
        <w:t>]</w:t>
      </w:r>
    </w:p>
    <w:p w:rsidR="00934FC9" w:rsidRDefault="00934FC9" w:rsidP="000E30C0">
      <w:pPr>
        <w:rPr>
          <w:rFonts w:ascii="Times New Roman" w:hAnsi="Times New Roman" w:cs="Times New Roman"/>
          <w:sz w:val="24"/>
          <w:szCs w:val="24"/>
        </w:rPr>
      </w:pPr>
    </w:p>
    <w:p w:rsidR="00934FC9" w:rsidRPr="001972E8" w:rsidRDefault="00934FC9" w:rsidP="00934FC9">
      <w:pPr>
        <w:shd w:val="clear" w:color="auto" w:fill="DDDDDD"/>
        <w:rPr>
          <w:rFonts w:ascii="Times New Roman" w:hAnsi="Times New Roman" w:cs="Times New Roman"/>
          <w:b/>
          <w:sz w:val="24"/>
          <w:szCs w:val="24"/>
        </w:rPr>
      </w:pPr>
      <w:r>
        <w:rPr>
          <w:rFonts w:ascii="Times New Roman" w:hAnsi="Times New Roman" w:cs="Times New Roman"/>
          <w:b/>
          <w:sz w:val="24"/>
          <w:szCs w:val="24"/>
        </w:rPr>
        <w:t xml:space="preserve">Bass is </w:t>
      </w:r>
      <w:proofErr w:type="gramStart"/>
      <w:r>
        <w:rPr>
          <w:rFonts w:ascii="Times New Roman" w:hAnsi="Times New Roman" w:cs="Times New Roman"/>
          <w:b/>
          <w:sz w:val="24"/>
          <w:szCs w:val="24"/>
        </w:rPr>
        <w:t>Among</w:t>
      </w:r>
      <w:proofErr w:type="gramEnd"/>
      <w:r>
        <w:rPr>
          <w:rFonts w:ascii="Times New Roman" w:hAnsi="Times New Roman" w:cs="Times New Roman"/>
          <w:b/>
          <w:sz w:val="24"/>
          <w:szCs w:val="24"/>
        </w:rPr>
        <w:t xml:space="preserve"> the </w:t>
      </w:r>
      <w:r w:rsidRPr="001972E8">
        <w:rPr>
          <w:rFonts w:ascii="Times New Roman" w:hAnsi="Times New Roman" w:cs="Times New Roman"/>
          <w:b/>
          <w:sz w:val="24"/>
          <w:szCs w:val="24"/>
        </w:rPr>
        <w:t>Top Recipient</w:t>
      </w:r>
      <w:r>
        <w:rPr>
          <w:rFonts w:ascii="Times New Roman" w:hAnsi="Times New Roman" w:cs="Times New Roman"/>
          <w:b/>
          <w:sz w:val="24"/>
          <w:szCs w:val="24"/>
        </w:rPr>
        <w:t>s</w:t>
      </w:r>
      <w:r w:rsidRPr="001972E8">
        <w:rPr>
          <w:rFonts w:ascii="Times New Roman" w:hAnsi="Times New Roman" w:cs="Times New Roman"/>
          <w:b/>
          <w:sz w:val="24"/>
          <w:szCs w:val="24"/>
        </w:rPr>
        <w:t xml:space="preserve"> of </w:t>
      </w:r>
      <w:proofErr w:type="spellStart"/>
      <w:r w:rsidRPr="001972E8">
        <w:rPr>
          <w:rFonts w:ascii="Times New Roman" w:hAnsi="Times New Roman" w:cs="Times New Roman"/>
          <w:b/>
          <w:sz w:val="24"/>
          <w:szCs w:val="24"/>
        </w:rPr>
        <w:t>Teva’s</w:t>
      </w:r>
      <w:proofErr w:type="spellEnd"/>
      <w:r w:rsidRPr="001972E8">
        <w:rPr>
          <w:rFonts w:ascii="Times New Roman" w:hAnsi="Times New Roman" w:cs="Times New Roman"/>
          <w:b/>
          <w:sz w:val="24"/>
          <w:szCs w:val="24"/>
        </w:rPr>
        <w:t xml:space="preserve"> PAC Dollars</w:t>
      </w:r>
    </w:p>
    <w:p w:rsidR="00934FC9" w:rsidRPr="001972E8" w:rsidRDefault="00934FC9" w:rsidP="00934FC9">
      <w:pPr>
        <w:rPr>
          <w:rFonts w:ascii="Times New Roman" w:hAnsi="Times New Roman" w:cs="Times New Roman"/>
          <w:sz w:val="24"/>
          <w:szCs w:val="24"/>
        </w:rPr>
      </w:pPr>
    </w:p>
    <w:p w:rsidR="00934FC9" w:rsidRDefault="00934FC9" w:rsidP="00934FC9">
      <w:pPr>
        <w:rPr>
          <w:rFonts w:ascii="Times New Roman" w:hAnsi="Times New Roman" w:cs="Times New Roman"/>
          <w:sz w:val="24"/>
          <w:szCs w:val="24"/>
        </w:rPr>
      </w:pPr>
      <w:r>
        <w:rPr>
          <w:rFonts w:ascii="Times New Roman" w:hAnsi="Times New Roman" w:cs="Times New Roman"/>
          <w:sz w:val="24"/>
          <w:szCs w:val="24"/>
        </w:rPr>
        <w:t xml:space="preserve">During the 2012 election cycle, Rep. Bass took $6,000 from </w:t>
      </w:r>
      <w:proofErr w:type="spellStart"/>
      <w:r>
        <w:rPr>
          <w:rFonts w:ascii="Times New Roman" w:hAnsi="Times New Roman" w:cs="Times New Roman"/>
          <w:sz w:val="24"/>
          <w:szCs w:val="24"/>
        </w:rPr>
        <w:t>Teva</w:t>
      </w:r>
      <w:proofErr w:type="spellEnd"/>
      <w:r>
        <w:rPr>
          <w:rFonts w:ascii="Times New Roman" w:hAnsi="Times New Roman" w:cs="Times New Roman"/>
          <w:sz w:val="24"/>
          <w:szCs w:val="24"/>
        </w:rPr>
        <w:t xml:space="preserve"> Pharmaceutical’s political action committee. Only two more members of Congress took more.</w:t>
      </w:r>
    </w:p>
    <w:p w:rsidR="00934FC9" w:rsidRDefault="00934FC9" w:rsidP="00934FC9">
      <w:pPr>
        <w:rPr>
          <w:rFonts w:ascii="Times New Roman" w:hAnsi="Times New Roman" w:cs="Times New Roman"/>
          <w:sz w:val="24"/>
          <w:szCs w:val="24"/>
        </w:rPr>
      </w:pPr>
    </w:p>
    <w:p w:rsidR="00934FC9" w:rsidRDefault="00934FC9" w:rsidP="00934FC9">
      <w:pPr>
        <w:rPr>
          <w:rFonts w:ascii="Times New Roman" w:hAnsi="Times New Roman" w:cs="Times New Roman"/>
          <w:sz w:val="24"/>
          <w:szCs w:val="24"/>
        </w:rPr>
      </w:pPr>
      <w:proofErr w:type="gramStart"/>
      <w:r w:rsidRPr="00934FC9">
        <w:rPr>
          <w:rFonts w:ascii="Times New Roman" w:hAnsi="Times New Roman" w:cs="Times New Roman"/>
          <w:sz w:val="24"/>
          <w:szCs w:val="24"/>
          <w:highlight w:val="cyan"/>
        </w:rPr>
        <w:t>EMPLOYEES??????</w:t>
      </w:r>
      <w:proofErr w:type="gramEnd"/>
    </w:p>
    <w:p w:rsidR="00934FC9" w:rsidRDefault="00934FC9" w:rsidP="00934FC9">
      <w:pPr>
        <w:rPr>
          <w:rFonts w:ascii="Times New Roman" w:hAnsi="Times New Roman" w:cs="Times New Roman"/>
          <w:sz w:val="24"/>
          <w:szCs w:val="24"/>
        </w:rPr>
      </w:pPr>
    </w:p>
    <w:tbl>
      <w:tblPr>
        <w:tblW w:w="8056" w:type="dxa"/>
        <w:tblInd w:w="93" w:type="dxa"/>
        <w:tblLook w:val="04A0"/>
      </w:tblPr>
      <w:tblGrid>
        <w:gridCol w:w="6045"/>
        <w:gridCol w:w="1057"/>
        <w:gridCol w:w="1190"/>
      </w:tblGrid>
      <w:tr w:rsidR="00934FC9" w:rsidRPr="00027C5D" w:rsidTr="00BE423D">
        <w:trPr>
          <w:trHeight w:val="315"/>
        </w:trPr>
        <w:tc>
          <w:tcPr>
            <w:tcW w:w="60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934FC9" w:rsidRPr="00027C5D" w:rsidRDefault="00934FC9" w:rsidP="00BE423D">
            <w:pPr>
              <w:rPr>
                <w:rFonts w:ascii="Times New Roman" w:eastAsia="Times New Roman" w:hAnsi="Times New Roman" w:cs="Times New Roman"/>
                <w:b/>
                <w:bCs/>
                <w:color w:val="FFFFFF"/>
                <w:sz w:val="24"/>
                <w:szCs w:val="24"/>
              </w:rPr>
            </w:pPr>
            <w:r w:rsidRPr="00027C5D">
              <w:rPr>
                <w:rFonts w:ascii="Times New Roman" w:eastAsia="Times New Roman" w:hAnsi="Times New Roman" w:cs="Times New Roman"/>
                <w:b/>
                <w:bCs/>
                <w:color w:val="FFFFFF"/>
                <w:sz w:val="24"/>
                <w:szCs w:val="24"/>
              </w:rPr>
              <w:t>Donor</w:t>
            </w:r>
          </w:p>
        </w:tc>
        <w:tc>
          <w:tcPr>
            <w:tcW w:w="821" w:type="dxa"/>
            <w:tcBorders>
              <w:top w:val="single" w:sz="4" w:space="0" w:color="auto"/>
              <w:left w:val="nil"/>
              <w:bottom w:val="single" w:sz="4" w:space="0" w:color="auto"/>
              <w:right w:val="single" w:sz="4" w:space="0" w:color="auto"/>
            </w:tcBorders>
            <w:shd w:val="clear" w:color="000000" w:fill="000000"/>
            <w:noWrap/>
            <w:vAlign w:val="bottom"/>
            <w:hideMark/>
          </w:tcPr>
          <w:p w:rsidR="00934FC9" w:rsidRPr="00027C5D" w:rsidRDefault="00934FC9" w:rsidP="00BE423D">
            <w:pPr>
              <w:rPr>
                <w:rFonts w:ascii="Times New Roman" w:eastAsia="Times New Roman" w:hAnsi="Times New Roman" w:cs="Times New Roman"/>
                <w:b/>
                <w:bCs/>
                <w:color w:val="FFFFFF"/>
                <w:sz w:val="24"/>
                <w:szCs w:val="24"/>
              </w:rPr>
            </w:pPr>
            <w:r w:rsidRPr="00027C5D">
              <w:rPr>
                <w:rFonts w:ascii="Times New Roman" w:eastAsia="Times New Roman" w:hAnsi="Times New Roman" w:cs="Times New Roman"/>
                <w:b/>
                <w:bCs/>
                <w:color w:val="FFFFFF"/>
                <w:sz w:val="24"/>
                <w:szCs w:val="24"/>
              </w:rPr>
              <w:t>Amount</w:t>
            </w:r>
          </w:p>
        </w:tc>
        <w:tc>
          <w:tcPr>
            <w:tcW w:w="1190" w:type="dxa"/>
            <w:tcBorders>
              <w:top w:val="single" w:sz="4" w:space="0" w:color="auto"/>
              <w:left w:val="nil"/>
              <w:bottom w:val="single" w:sz="4" w:space="0" w:color="auto"/>
              <w:right w:val="single" w:sz="4" w:space="0" w:color="auto"/>
            </w:tcBorders>
            <w:shd w:val="clear" w:color="000000" w:fill="000000"/>
            <w:noWrap/>
            <w:vAlign w:val="bottom"/>
            <w:hideMark/>
          </w:tcPr>
          <w:p w:rsidR="00934FC9" w:rsidRPr="00027C5D" w:rsidRDefault="00934FC9" w:rsidP="00BE423D">
            <w:pPr>
              <w:rPr>
                <w:rFonts w:ascii="Times New Roman" w:eastAsia="Times New Roman" w:hAnsi="Times New Roman" w:cs="Times New Roman"/>
                <w:b/>
                <w:bCs/>
                <w:color w:val="FFFFFF"/>
                <w:sz w:val="24"/>
                <w:szCs w:val="24"/>
              </w:rPr>
            </w:pPr>
            <w:r w:rsidRPr="00027C5D">
              <w:rPr>
                <w:rFonts w:ascii="Times New Roman" w:eastAsia="Times New Roman" w:hAnsi="Times New Roman" w:cs="Times New Roman"/>
                <w:b/>
                <w:bCs/>
                <w:color w:val="FFFFFF"/>
                <w:sz w:val="24"/>
                <w:szCs w:val="24"/>
              </w:rPr>
              <w:t>Date</w:t>
            </w:r>
          </w:p>
        </w:tc>
      </w:tr>
      <w:tr w:rsidR="00934FC9" w:rsidRPr="00027C5D" w:rsidTr="00BE423D">
        <w:trPr>
          <w:trHeight w:val="315"/>
        </w:trPr>
        <w:tc>
          <w:tcPr>
            <w:tcW w:w="6045" w:type="dxa"/>
            <w:tcBorders>
              <w:top w:val="nil"/>
              <w:left w:val="single" w:sz="4" w:space="0" w:color="auto"/>
              <w:bottom w:val="single" w:sz="4" w:space="0" w:color="auto"/>
              <w:right w:val="single" w:sz="4" w:space="0" w:color="auto"/>
            </w:tcBorders>
            <w:shd w:val="clear" w:color="auto" w:fill="auto"/>
            <w:noWrap/>
            <w:hideMark/>
          </w:tcPr>
          <w:p w:rsidR="00934FC9" w:rsidRPr="00027C5D" w:rsidRDefault="00934FC9" w:rsidP="00BE423D">
            <w:pPr>
              <w:rPr>
                <w:rFonts w:ascii="Times New Roman" w:eastAsia="Times New Roman" w:hAnsi="Times New Roman" w:cs="Times New Roman"/>
                <w:color w:val="000000"/>
                <w:sz w:val="24"/>
                <w:szCs w:val="24"/>
              </w:rPr>
            </w:pPr>
            <w:proofErr w:type="spellStart"/>
            <w:r w:rsidRPr="00027C5D">
              <w:rPr>
                <w:rFonts w:ascii="Times New Roman" w:eastAsia="Times New Roman" w:hAnsi="Times New Roman" w:cs="Times New Roman"/>
                <w:color w:val="000000"/>
                <w:sz w:val="24"/>
                <w:szCs w:val="24"/>
              </w:rPr>
              <w:t>Teva</w:t>
            </w:r>
            <w:proofErr w:type="spellEnd"/>
            <w:r w:rsidRPr="00027C5D">
              <w:rPr>
                <w:rFonts w:ascii="Times New Roman" w:eastAsia="Times New Roman" w:hAnsi="Times New Roman" w:cs="Times New Roman"/>
                <w:color w:val="000000"/>
                <w:sz w:val="24"/>
                <w:szCs w:val="24"/>
              </w:rPr>
              <w:t xml:space="preserve"> Pharmaceuticals USA, Inc Political Action Committee</w:t>
            </w:r>
          </w:p>
        </w:tc>
        <w:tc>
          <w:tcPr>
            <w:tcW w:w="821" w:type="dxa"/>
            <w:tcBorders>
              <w:top w:val="nil"/>
              <w:left w:val="nil"/>
              <w:bottom w:val="single" w:sz="4" w:space="0" w:color="auto"/>
              <w:right w:val="single" w:sz="4" w:space="0" w:color="auto"/>
            </w:tcBorders>
            <w:shd w:val="clear" w:color="auto" w:fill="auto"/>
            <w:noWrap/>
            <w:hideMark/>
          </w:tcPr>
          <w:p w:rsidR="00934FC9" w:rsidRPr="00027C5D" w:rsidRDefault="00B058E7" w:rsidP="00BE423D">
            <w:pPr>
              <w:rPr>
                <w:rFonts w:ascii="Times New Roman" w:eastAsia="Times New Roman" w:hAnsi="Times New Roman" w:cs="Times New Roman"/>
                <w:color w:val="0000FF"/>
                <w:sz w:val="24"/>
                <w:szCs w:val="24"/>
                <w:u w:val="single"/>
              </w:rPr>
            </w:pPr>
            <w:hyperlink r:id="rId25" w:history="1">
              <w:r w:rsidR="00934FC9" w:rsidRPr="00027C5D">
                <w:rPr>
                  <w:rFonts w:ascii="Times New Roman" w:eastAsia="Times New Roman" w:hAnsi="Times New Roman" w:cs="Times New Roman"/>
                  <w:color w:val="0000FF"/>
                  <w:sz w:val="24"/>
                  <w:szCs w:val="24"/>
                  <w:u w:val="single"/>
                </w:rPr>
                <w:t xml:space="preserve">$1,000 </w:t>
              </w:r>
            </w:hyperlink>
          </w:p>
        </w:tc>
        <w:tc>
          <w:tcPr>
            <w:tcW w:w="1190" w:type="dxa"/>
            <w:tcBorders>
              <w:top w:val="nil"/>
              <w:left w:val="nil"/>
              <w:bottom w:val="single" w:sz="4" w:space="0" w:color="auto"/>
              <w:right w:val="single" w:sz="4" w:space="0" w:color="auto"/>
            </w:tcBorders>
            <w:shd w:val="clear" w:color="auto" w:fill="auto"/>
            <w:noWrap/>
            <w:hideMark/>
          </w:tcPr>
          <w:p w:rsidR="00934FC9" w:rsidRPr="00027C5D" w:rsidRDefault="00934FC9" w:rsidP="00BE423D">
            <w:pPr>
              <w:rPr>
                <w:rFonts w:ascii="Times New Roman" w:eastAsia="Times New Roman" w:hAnsi="Times New Roman" w:cs="Times New Roman"/>
                <w:color w:val="000000"/>
                <w:sz w:val="24"/>
                <w:szCs w:val="24"/>
              </w:rPr>
            </w:pPr>
            <w:r w:rsidRPr="00027C5D">
              <w:rPr>
                <w:rFonts w:ascii="Times New Roman" w:eastAsia="Times New Roman" w:hAnsi="Times New Roman" w:cs="Times New Roman"/>
                <w:color w:val="000000"/>
                <w:sz w:val="24"/>
                <w:szCs w:val="24"/>
              </w:rPr>
              <w:t>12/1/2011</w:t>
            </w:r>
          </w:p>
        </w:tc>
      </w:tr>
      <w:tr w:rsidR="00934FC9" w:rsidRPr="00027C5D" w:rsidTr="00BE423D">
        <w:trPr>
          <w:trHeight w:val="315"/>
        </w:trPr>
        <w:tc>
          <w:tcPr>
            <w:tcW w:w="6045" w:type="dxa"/>
            <w:tcBorders>
              <w:top w:val="nil"/>
              <w:left w:val="single" w:sz="4" w:space="0" w:color="auto"/>
              <w:bottom w:val="single" w:sz="4" w:space="0" w:color="auto"/>
              <w:right w:val="single" w:sz="4" w:space="0" w:color="auto"/>
            </w:tcBorders>
            <w:shd w:val="clear" w:color="auto" w:fill="auto"/>
            <w:noWrap/>
            <w:hideMark/>
          </w:tcPr>
          <w:p w:rsidR="00934FC9" w:rsidRPr="00027C5D" w:rsidRDefault="00934FC9" w:rsidP="00BE423D">
            <w:pPr>
              <w:rPr>
                <w:rFonts w:ascii="Times New Roman" w:eastAsia="Times New Roman" w:hAnsi="Times New Roman" w:cs="Times New Roman"/>
                <w:color w:val="000000"/>
                <w:sz w:val="24"/>
                <w:szCs w:val="24"/>
              </w:rPr>
            </w:pPr>
            <w:proofErr w:type="spellStart"/>
            <w:r w:rsidRPr="00027C5D">
              <w:rPr>
                <w:rFonts w:ascii="Times New Roman" w:eastAsia="Times New Roman" w:hAnsi="Times New Roman" w:cs="Times New Roman"/>
                <w:color w:val="000000"/>
                <w:sz w:val="24"/>
                <w:szCs w:val="24"/>
              </w:rPr>
              <w:t>Teva</w:t>
            </w:r>
            <w:proofErr w:type="spellEnd"/>
            <w:r w:rsidRPr="00027C5D">
              <w:rPr>
                <w:rFonts w:ascii="Times New Roman" w:eastAsia="Times New Roman" w:hAnsi="Times New Roman" w:cs="Times New Roman"/>
                <w:color w:val="000000"/>
                <w:sz w:val="24"/>
                <w:szCs w:val="24"/>
              </w:rPr>
              <w:t xml:space="preserve"> Pharmaceuticals USA, Inc Political Action Committee</w:t>
            </w:r>
          </w:p>
        </w:tc>
        <w:tc>
          <w:tcPr>
            <w:tcW w:w="821" w:type="dxa"/>
            <w:tcBorders>
              <w:top w:val="nil"/>
              <w:left w:val="nil"/>
              <w:bottom w:val="single" w:sz="4" w:space="0" w:color="auto"/>
              <w:right w:val="single" w:sz="4" w:space="0" w:color="auto"/>
            </w:tcBorders>
            <w:shd w:val="clear" w:color="auto" w:fill="auto"/>
            <w:noWrap/>
            <w:hideMark/>
          </w:tcPr>
          <w:p w:rsidR="00934FC9" w:rsidRPr="00027C5D" w:rsidRDefault="00B058E7" w:rsidP="00BE423D">
            <w:pPr>
              <w:rPr>
                <w:rFonts w:ascii="Times New Roman" w:eastAsia="Times New Roman" w:hAnsi="Times New Roman" w:cs="Times New Roman"/>
                <w:color w:val="0000FF"/>
                <w:sz w:val="24"/>
                <w:szCs w:val="24"/>
                <w:u w:val="single"/>
              </w:rPr>
            </w:pPr>
            <w:hyperlink r:id="rId26" w:history="1">
              <w:r w:rsidR="00934FC9" w:rsidRPr="00027C5D">
                <w:rPr>
                  <w:rFonts w:ascii="Times New Roman" w:eastAsia="Times New Roman" w:hAnsi="Times New Roman" w:cs="Times New Roman"/>
                  <w:color w:val="0000FF"/>
                  <w:sz w:val="24"/>
                  <w:szCs w:val="24"/>
                  <w:u w:val="single"/>
                </w:rPr>
                <w:t xml:space="preserve">$4,000 </w:t>
              </w:r>
            </w:hyperlink>
          </w:p>
        </w:tc>
        <w:tc>
          <w:tcPr>
            <w:tcW w:w="1190" w:type="dxa"/>
            <w:tcBorders>
              <w:top w:val="nil"/>
              <w:left w:val="nil"/>
              <w:bottom w:val="single" w:sz="4" w:space="0" w:color="auto"/>
              <w:right w:val="single" w:sz="4" w:space="0" w:color="auto"/>
            </w:tcBorders>
            <w:shd w:val="clear" w:color="auto" w:fill="auto"/>
            <w:noWrap/>
            <w:hideMark/>
          </w:tcPr>
          <w:p w:rsidR="00934FC9" w:rsidRPr="00027C5D" w:rsidRDefault="00934FC9" w:rsidP="00BE423D">
            <w:pPr>
              <w:rPr>
                <w:rFonts w:ascii="Times New Roman" w:eastAsia="Times New Roman" w:hAnsi="Times New Roman" w:cs="Times New Roman"/>
                <w:color w:val="000000"/>
                <w:sz w:val="24"/>
                <w:szCs w:val="24"/>
              </w:rPr>
            </w:pPr>
            <w:r w:rsidRPr="00027C5D">
              <w:rPr>
                <w:rFonts w:ascii="Times New Roman" w:eastAsia="Times New Roman" w:hAnsi="Times New Roman" w:cs="Times New Roman"/>
                <w:color w:val="000000"/>
                <w:sz w:val="24"/>
                <w:szCs w:val="24"/>
              </w:rPr>
              <w:t>3/7/2012</w:t>
            </w:r>
          </w:p>
        </w:tc>
      </w:tr>
      <w:tr w:rsidR="00934FC9" w:rsidRPr="00027C5D" w:rsidTr="00BE423D">
        <w:trPr>
          <w:trHeight w:val="315"/>
        </w:trPr>
        <w:tc>
          <w:tcPr>
            <w:tcW w:w="6045" w:type="dxa"/>
            <w:tcBorders>
              <w:top w:val="nil"/>
              <w:left w:val="single" w:sz="4" w:space="0" w:color="auto"/>
              <w:bottom w:val="single" w:sz="4" w:space="0" w:color="auto"/>
              <w:right w:val="single" w:sz="4" w:space="0" w:color="auto"/>
            </w:tcBorders>
            <w:shd w:val="clear" w:color="auto" w:fill="auto"/>
            <w:noWrap/>
            <w:hideMark/>
          </w:tcPr>
          <w:p w:rsidR="00934FC9" w:rsidRPr="00027C5D" w:rsidRDefault="00934FC9" w:rsidP="00BE423D">
            <w:pPr>
              <w:rPr>
                <w:rFonts w:ascii="Times New Roman" w:eastAsia="Times New Roman" w:hAnsi="Times New Roman" w:cs="Times New Roman"/>
                <w:color w:val="000000"/>
                <w:sz w:val="24"/>
                <w:szCs w:val="24"/>
              </w:rPr>
            </w:pPr>
            <w:proofErr w:type="spellStart"/>
            <w:r w:rsidRPr="00027C5D">
              <w:rPr>
                <w:rFonts w:ascii="Times New Roman" w:eastAsia="Times New Roman" w:hAnsi="Times New Roman" w:cs="Times New Roman"/>
                <w:color w:val="000000"/>
                <w:sz w:val="24"/>
                <w:szCs w:val="24"/>
              </w:rPr>
              <w:t>Teva</w:t>
            </w:r>
            <w:proofErr w:type="spellEnd"/>
            <w:r w:rsidRPr="00027C5D">
              <w:rPr>
                <w:rFonts w:ascii="Times New Roman" w:eastAsia="Times New Roman" w:hAnsi="Times New Roman" w:cs="Times New Roman"/>
                <w:color w:val="000000"/>
                <w:sz w:val="24"/>
                <w:szCs w:val="24"/>
              </w:rPr>
              <w:t xml:space="preserve"> Pharmaceuticals USA, Inc Political Action Committee</w:t>
            </w:r>
          </w:p>
        </w:tc>
        <w:tc>
          <w:tcPr>
            <w:tcW w:w="821" w:type="dxa"/>
            <w:tcBorders>
              <w:top w:val="nil"/>
              <w:left w:val="nil"/>
              <w:bottom w:val="single" w:sz="4" w:space="0" w:color="auto"/>
              <w:right w:val="single" w:sz="4" w:space="0" w:color="auto"/>
            </w:tcBorders>
            <w:shd w:val="clear" w:color="auto" w:fill="auto"/>
            <w:noWrap/>
            <w:hideMark/>
          </w:tcPr>
          <w:p w:rsidR="00934FC9" w:rsidRPr="00027C5D" w:rsidRDefault="00B058E7" w:rsidP="00BE423D">
            <w:pPr>
              <w:rPr>
                <w:rFonts w:ascii="Times New Roman" w:eastAsia="Times New Roman" w:hAnsi="Times New Roman" w:cs="Times New Roman"/>
                <w:color w:val="0000FF"/>
                <w:sz w:val="24"/>
                <w:szCs w:val="24"/>
                <w:u w:val="single"/>
              </w:rPr>
            </w:pPr>
            <w:hyperlink r:id="rId27" w:history="1">
              <w:r w:rsidR="00934FC9" w:rsidRPr="00027C5D">
                <w:rPr>
                  <w:rFonts w:ascii="Times New Roman" w:eastAsia="Times New Roman" w:hAnsi="Times New Roman" w:cs="Times New Roman"/>
                  <w:color w:val="0000FF"/>
                  <w:sz w:val="24"/>
                  <w:szCs w:val="24"/>
                  <w:u w:val="single"/>
                </w:rPr>
                <w:t xml:space="preserve">$1,000 </w:t>
              </w:r>
            </w:hyperlink>
          </w:p>
        </w:tc>
        <w:tc>
          <w:tcPr>
            <w:tcW w:w="1190" w:type="dxa"/>
            <w:tcBorders>
              <w:top w:val="nil"/>
              <w:left w:val="nil"/>
              <w:bottom w:val="single" w:sz="4" w:space="0" w:color="auto"/>
              <w:right w:val="single" w:sz="4" w:space="0" w:color="auto"/>
            </w:tcBorders>
            <w:shd w:val="clear" w:color="auto" w:fill="auto"/>
            <w:noWrap/>
            <w:hideMark/>
          </w:tcPr>
          <w:p w:rsidR="00934FC9" w:rsidRPr="00027C5D" w:rsidRDefault="00934FC9" w:rsidP="00BE423D">
            <w:pPr>
              <w:rPr>
                <w:rFonts w:ascii="Times New Roman" w:eastAsia="Times New Roman" w:hAnsi="Times New Roman" w:cs="Times New Roman"/>
                <w:color w:val="000000"/>
                <w:sz w:val="24"/>
                <w:szCs w:val="24"/>
              </w:rPr>
            </w:pPr>
            <w:r w:rsidRPr="00027C5D">
              <w:rPr>
                <w:rFonts w:ascii="Times New Roman" w:eastAsia="Times New Roman" w:hAnsi="Times New Roman" w:cs="Times New Roman"/>
                <w:color w:val="000000"/>
                <w:sz w:val="24"/>
                <w:szCs w:val="24"/>
              </w:rPr>
              <w:t>3/7/2012</w:t>
            </w:r>
          </w:p>
        </w:tc>
      </w:tr>
      <w:tr w:rsidR="00934FC9" w:rsidRPr="00027C5D" w:rsidTr="00BE423D">
        <w:trPr>
          <w:trHeight w:val="315"/>
        </w:trPr>
        <w:tc>
          <w:tcPr>
            <w:tcW w:w="6045" w:type="dxa"/>
            <w:tcBorders>
              <w:top w:val="nil"/>
              <w:left w:val="single" w:sz="4" w:space="0" w:color="auto"/>
              <w:bottom w:val="single" w:sz="4" w:space="0" w:color="auto"/>
              <w:right w:val="single" w:sz="4" w:space="0" w:color="auto"/>
            </w:tcBorders>
            <w:shd w:val="clear" w:color="000000" w:fill="000000"/>
            <w:noWrap/>
            <w:vAlign w:val="bottom"/>
            <w:hideMark/>
          </w:tcPr>
          <w:p w:rsidR="00934FC9" w:rsidRPr="00027C5D" w:rsidRDefault="00934FC9" w:rsidP="00BE423D">
            <w:pPr>
              <w:rPr>
                <w:rFonts w:ascii="Times New Roman" w:eastAsia="Times New Roman" w:hAnsi="Times New Roman" w:cs="Times New Roman"/>
                <w:b/>
                <w:bCs/>
                <w:color w:val="FFFFFF"/>
                <w:sz w:val="24"/>
                <w:szCs w:val="24"/>
              </w:rPr>
            </w:pPr>
            <w:r w:rsidRPr="00027C5D">
              <w:rPr>
                <w:rFonts w:ascii="Times New Roman" w:eastAsia="Times New Roman" w:hAnsi="Times New Roman" w:cs="Times New Roman"/>
                <w:b/>
                <w:bCs/>
                <w:color w:val="FFFFFF"/>
                <w:sz w:val="24"/>
                <w:szCs w:val="24"/>
              </w:rPr>
              <w:t>Total</w:t>
            </w:r>
          </w:p>
        </w:tc>
        <w:tc>
          <w:tcPr>
            <w:tcW w:w="821" w:type="dxa"/>
            <w:tcBorders>
              <w:top w:val="nil"/>
              <w:left w:val="nil"/>
              <w:bottom w:val="single" w:sz="4" w:space="0" w:color="auto"/>
              <w:right w:val="single" w:sz="4" w:space="0" w:color="auto"/>
            </w:tcBorders>
            <w:shd w:val="clear" w:color="000000" w:fill="000000"/>
            <w:noWrap/>
            <w:vAlign w:val="bottom"/>
            <w:hideMark/>
          </w:tcPr>
          <w:p w:rsidR="00934FC9" w:rsidRPr="00027C5D" w:rsidRDefault="00934FC9" w:rsidP="00BE423D">
            <w:pPr>
              <w:rPr>
                <w:rFonts w:ascii="Times New Roman" w:eastAsia="Times New Roman" w:hAnsi="Times New Roman" w:cs="Times New Roman"/>
                <w:b/>
                <w:bCs/>
                <w:color w:val="FFFFFF"/>
                <w:sz w:val="24"/>
                <w:szCs w:val="24"/>
              </w:rPr>
            </w:pPr>
            <w:r w:rsidRPr="00027C5D">
              <w:rPr>
                <w:rFonts w:ascii="Times New Roman" w:eastAsia="Times New Roman" w:hAnsi="Times New Roman" w:cs="Times New Roman"/>
                <w:b/>
                <w:bCs/>
                <w:color w:val="FFFFFF"/>
                <w:sz w:val="24"/>
                <w:szCs w:val="24"/>
              </w:rPr>
              <w:t xml:space="preserve">$6,000 </w:t>
            </w:r>
          </w:p>
        </w:tc>
        <w:tc>
          <w:tcPr>
            <w:tcW w:w="1190" w:type="dxa"/>
            <w:tcBorders>
              <w:top w:val="nil"/>
              <w:left w:val="nil"/>
              <w:bottom w:val="single" w:sz="4" w:space="0" w:color="auto"/>
              <w:right w:val="single" w:sz="4" w:space="0" w:color="auto"/>
            </w:tcBorders>
            <w:shd w:val="clear" w:color="000000" w:fill="000000"/>
            <w:noWrap/>
            <w:vAlign w:val="bottom"/>
            <w:hideMark/>
          </w:tcPr>
          <w:p w:rsidR="00934FC9" w:rsidRPr="00027C5D" w:rsidRDefault="00934FC9" w:rsidP="00BE423D">
            <w:pPr>
              <w:rPr>
                <w:rFonts w:ascii="Times New Roman" w:eastAsia="Times New Roman" w:hAnsi="Times New Roman" w:cs="Times New Roman"/>
                <w:b/>
                <w:bCs/>
                <w:color w:val="FFFFFF"/>
                <w:sz w:val="24"/>
                <w:szCs w:val="24"/>
              </w:rPr>
            </w:pPr>
            <w:r w:rsidRPr="00027C5D">
              <w:rPr>
                <w:rFonts w:ascii="Times New Roman" w:eastAsia="Times New Roman" w:hAnsi="Times New Roman" w:cs="Times New Roman"/>
                <w:b/>
                <w:bCs/>
                <w:color w:val="FFFFFF"/>
                <w:sz w:val="24"/>
                <w:szCs w:val="24"/>
              </w:rPr>
              <w:t> </w:t>
            </w:r>
          </w:p>
        </w:tc>
      </w:tr>
    </w:tbl>
    <w:p w:rsidR="00934FC9" w:rsidRDefault="00934FC9" w:rsidP="00934FC9">
      <w:pPr>
        <w:rPr>
          <w:rFonts w:ascii="Times New Roman" w:hAnsi="Times New Roman" w:cs="Times New Roman"/>
          <w:sz w:val="24"/>
          <w:szCs w:val="24"/>
        </w:rPr>
      </w:pPr>
    </w:p>
    <w:p w:rsidR="00934FC9" w:rsidRDefault="00934FC9" w:rsidP="00934FC9">
      <w:pPr>
        <w:rPr>
          <w:rFonts w:ascii="Times New Roman" w:hAnsi="Times New Roman" w:cs="Times New Roman"/>
          <w:sz w:val="24"/>
          <w:szCs w:val="24"/>
        </w:rPr>
      </w:pPr>
      <w:r w:rsidRPr="001972E8">
        <w:rPr>
          <w:rFonts w:ascii="Times New Roman" w:hAnsi="Times New Roman" w:cs="Times New Roman"/>
          <w:sz w:val="24"/>
          <w:szCs w:val="24"/>
        </w:rPr>
        <w:t>[</w:t>
      </w:r>
      <w:proofErr w:type="spellStart"/>
      <w:r>
        <w:rPr>
          <w:rFonts w:ascii="Times New Roman" w:hAnsi="Times New Roman" w:cs="Times New Roman"/>
          <w:sz w:val="24"/>
          <w:szCs w:val="24"/>
        </w:rPr>
        <w:t>CQ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Moneyline</w:t>
      </w:r>
      <w:proofErr w:type="spellEnd"/>
      <w:r>
        <w:rPr>
          <w:rFonts w:ascii="Times New Roman" w:hAnsi="Times New Roman" w:cs="Times New Roman"/>
          <w:sz w:val="24"/>
          <w:szCs w:val="24"/>
        </w:rPr>
        <w:t xml:space="preserve">, accessed 9/6/12; </w:t>
      </w:r>
      <w:r w:rsidRPr="001972E8">
        <w:rPr>
          <w:rFonts w:ascii="Times New Roman" w:hAnsi="Times New Roman" w:cs="Times New Roman"/>
          <w:sz w:val="24"/>
          <w:szCs w:val="24"/>
        </w:rPr>
        <w:t xml:space="preserve">opensecrets.org, </w:t>
      </w:r>
      <w:hyperlink r:id="rId28" w:history="1">
        <w:r w:rsidRPr="001972E8">
          <w:rPr>
            <w:rStyle w:val="Hyperlink"/>
            <w:rFonts w:ascii="Times New Roman" w:hAnsi="Times New Roman" w:cs="Times New Roman"/>
            <w:color w:val="auto"/>
            <w:sz w:val="24"/>
            <w:szCs w:val="24"/>
          </w:rPr>
          <w:t>9/06/2012</w:t>
        </w:r>
      </w:hyperlink>
      <w:r w:rsidRPr="001972E8">
        <w:rPr>
          <w:rFonts w:ascii="Times New Roman" w:hAnsi="Times New Roman" w:cs="Times New Roman"/>
          <w:sz w:val="24"/>
          <w:szCs w:val="24"/>
        </w:rPr>
        <w:t>]</w:t>
      </w:r>
    </w:p>
    <w:p w:rsidR="00EA137F" w:rsidRDefault="00EA137F" w:rsidP="00934FC9">
      <w:pPr>
        <w:rPr>
          <w:rFonts w:ascii="Times New Roman" w:hAnsi="Times New Roman" w:cs="Times New Roman"/>
          <w:sz w:val="24"/>
          <w:szCs w:val="24"/>
        </w:rPr>
      </w:pPr>
    </w:p>
    <w:p w:rsidR="00EA137F" w:rsidRDefault="00EA137F" w:rsidP="00934FC9">
      <w:pPr>
        <w:rPr>
          <w:rFonts w:ascii="Times New Roman" w:hAnsi="Times New Roman" w:cs="Times New Roman"/>
          <w:sz w:val="24"/>
          <w:szCs w:val="24"/>
        </w:rPr>
      </w:pPr>
    </w:p>
    <w:p w:rsidR="00EA137F" w:rsidRPr="00EA137F" w:rsidRDefault="00EA137F" w:rsidP="00EA137F">
      <w:pPr>
        <w:shd w:val="clear" w:color="auto" w:fill="DDDDDD"/>
        <w:rPr>
          <w:rFonts w:ascii="Times New Roman" w:hAnsi="Times New Roman" w:cs="Times New Roman"/>
          <w:b/>
          <w:sz w:val="24"/>
          <w:szCs w:val="24"/>
        </w:rPr>
      </w:pPr>
      <w:r w:rsidRPr="00EA137F">
        <w:rPr>
          <w:rFonts w:ascii="Times New Roman" w:hAnsi="Times New Roman" w:cs="Times New Roman"/>
          <w:b/>
          <w:strike/>
          <w:sz w:val="24"/>
          <w:szCs w:val="24"/>
        </w:rPr>
        <w:t>Bass Received $8,000 from Other Companies that Lobbied on HR 3342</w:t>
      </w:r>
      <w:r>
        <w:rPr>
          <w:rFonts w:ascii="Times New Roman" w:hAnsi="Times New Roman" w:cs="Times New Roman"/>
          <w:b/>
          <w:sz w:val="24"/>
          <w:szCs w:val="24"/>
        </w:rPr>
        <w:t xml:space="preserve"> NEW </w:t>
      </w:r>
      <w:proofErr w:type="spellStart"/>
      <w:r>
        <w:rPr>
          <w:rFonts w:ascii="Times New Roman" w:hAnsi="Times New Roman" w:cs="Times New Roman"/>
          <w:b/>
          <w:sz w:val="24"/>
          <w:szCs w:val="24"/>
        </w:rPr>
        <w:t>HEADERs</w:t>
      </w:r>
      <w:proofErr w:type="spellEnd"/>
    </w:p>
    <w:p w:rsidR="00EA137F" w:rsidRDefault="00EA137F" w:rsidP="00EA137F">
      <w:pPr>
        <w:rPr>
          <w:rFonts w:ascii="Times New Roman" w:hAnsi="Times New Roman" w:cs="Times New Roman"/>
          <w:b/>
          <w:sz w:val="24"/>
          <w:szCs w:val="24"/>
        </w:rPr>
      </w:pPr>
    </w:p>
    <w:p w:rsidR="00EA137F" w:rsidRDefault="00EA137F" w:rsidP="00EA137F">
      <w:pPr>
        <w:rPr>
          <w:rFonts w:ascii="Times New Roman" w:hAnsi="Times New Roman" w:cs="Times New Roman"/>
          <w:b/>
          <w:sz w:val="24"/>
          <w:szCs w:val="24"/>
        </w:rPr>
      </w:pPr>
      <w:r w:rsidRPr="00EA137F">
        <w:rPr>
          <w:rFonts w:ascii="Times New Roman" w:hAnsi="Times New Roman" w:cs="Times New Roman"/>
          <w:b/>
          <w:sz w:val="24"/>
          <w:szCs w:val="24"/>
          <w:highlight w:val="cyan"/>
        </w:rPr>
        <w:t>NO LOBBYING CITATION???</w:t>
      </w:r>
    </w:p>
    <w:p w:rsidR="00EA137F" w:rsidRDefault="00EA137F" w:rsidP="00EA137F">
      <w:pPr>
        <w:rPr>
          <w:rFonts w:ascii="Times New Roman" w:hAnsi="Times New Roman" w:cs="Times New Roman"/>
          <w:b/>
          <w:sz w:val="24"/>
          <w:szCs w:val="24"/>
        </w:rPr>
      </w:pPr>
    </w:p>
    <w:p w:rsidR="00EA137F" w:rsidRPr="008A2770" w:rsidRDefault="00EA137F" w:rsidP="00EA137F">
      <w:pPr>
        <w:rPr>
          <w:rFonts w:ascii="Times New Roman" w:hAnsi="Times New Roman" w:cs="Times New Roman"/>
          <w:b/>
          <w:sz w:val="24"/>
          <w:szCs w:val="24"/>
          <w:highlight w:val="cyan"/>
        </w:rPr>
      </w:pPr>
      <w:r w:rsidRPr="008A2770">
        <w:rPr>
          <w:rFonts w:ascii="Times New Roman" w:hAnsi="Times New Roman" w:cs="Times New Roman"/>
          <w:b/>
          <w:sz w:val="24"/>
          <w:szCs w:val="24"/>
          <w:highlight w:val="cyan"/>
        </w:rPr>
        <w:t>IS THIS TOTAL FROM PACS?</w:t>
      </w:r>
    </w:p>
    <w:p w:rsidR="00EA137F" w:rsidRPr="008A2770" w:rsidRDefault="00EA137F" w:rsidP="00EA137F">
      <w:pPr>
        <w:rPr>
          <w:rFonts w:ascii="Times New Roman" w:hAnsi="Times New Roman" w:cs="Times New Roman"/>
          <w:b/>
          <w:sz w:val="24"/>
          <w:szCs w:val="24"/>
          <w:highlight w:val="cyan"/>
        </w:rPr>
      </w:pPr>
    </w:p>
    <w:p w:rsidR="00EA137F" w:rsidRDefault="00EA137F" w:rsidP="00EA137F">
      <w:pPr>
        <w:rPr>
          <w:rFonts w:ascii="Times New Roman" w:hAnsi="Times New Roman" w:cs="Times New Roman"/>
          <w:b/>
          <w:sz w:val="24"/>
          <w:szCs w:val="24"/>
        </w:rPr>
      </w:pPr>
      <w:r w:rsidRPr="008A2770">
        <w:rPr>
          <w:rFonts w:ascii="Times New Roman" w:hAnsi="Times New Roman" w:cs="Times New Roman"/>
          <w:b/>
          <w:sz w:val="24"/>
          <w:szCs w:val="24"/>
          <w:highlight w:val="cyan"/>
        </w:rPr>
        <w:t>HOW ABOUT EMPLOYEES?</w:t>
      </w:r>
    </w:p>
    <w:p w:rsidR="00EA137F" w:rsidRDefault="00EA137F" w:rsidP="00EA137F">
      <w:pPr>
        <w:rPr>
          <w:rFonts w:ascii="Times New Roman" w:hAnsi="Times New Roman" w:cs="Times New Roman"/>
          <w:b/>
          <w:sz w:val="24"/>
          <w:szCs w:val="24"/>
        </w:rPr>
      </w:pPr>
    </w:p>
    <w:tbl>
      <w:tblPr>
        <w:tblW w:w="8456" w:type="dxa"/>
        <w:tblInd w:w="93" w:type="dxa"/>
        <w:tblLook w:val="04A0"/>
      </w:tblPr>
      <w:tblGrid>
        <w:gridCol w:w="6405"/>
        <w:gridCol w:w="1057"/>
        <w:gridCol w:w="1190"/>
      </w:tblGrid>
      <w:tr w:rsidR="00EA137F" w:rsidRPr="00EA137F" w:rsidTr="00BE423D">
        <w:trPr>
          <w:trHeight w:val="315"/>
        </w:trPr>
        <w:tc>
          <w:tcPr>
            <w:tcW w:w="6405" w:type="dxa"/>
            <w:tcBorders>
              <w:top w:val="single" w:sz="4" w:space="0" w:color="auto"/>
              <w:left w:val="single" w:sz="4" w:space="0" w:color="auto"/>
              <w:bottom w:val="single" w:sz="4" w:space="0" w:color="auto"/>
              <w:right w:val="single" w:sz="4" w:space="0" w:color="auto"/>
            </w:tcBorders>
            <w:shd w:val="clear" w:color="000000" w:fill="000000"/>
            <w:noWrap/>
            <w:hideMark/>
          </w:tcPr>
          <w:p w:rsidR="00EA137F" w:rsidRPr="00EA137F" w:rsidRDefault="00EA137F" w:rsidP="00BE423D">
            <w:pPr>
              <w:rPr>
                <w:rFonts w:ascii="Times New Roman" w:eastAsia="Times New Roman" w:hAnsi="Times New Roman" w:cs="Times New Roman"/>
                <w:b/>
                <w:bCs/>
                <w:color w:val="FFFFFF"/>
                <w:sz w:val="24"/>
                <w:szCs w:val="24"/>
              </w:rPr>
            </w:pPr>
            <w:r w:rsidRPr="00EA137F">
              <w:rPr>
                <w:rFonts w:ascii="Times New Roman" w:eastAsia="Times New Roman" w:hAnsi="Times New Roman" w:cs="Times New Roman"/>
                <w:b/>
                <w:bCs/>
                <w:color w:val="FFFFFF"/>
                <w:sz w:val="24"/>
                <w:szCs w:val="24"/>
              </w:rPr>
              <w:t>PAC</w:t>
            </w:r>
          </w:p>
        </w:tc>
        <w:tc>
          <w:tcPr>
            <w:tcW w:w="861" w:type="dxa"/>
            <w:tcBorders>
              <w:top w:val="single" w:sz="4" w:space="0" w:color="auto"/>
              <w:left w:val="nil"/>
              <w:bottom w:val="single" w:sz="4" w:space="0" w:color="auto"/>
              <w:right w:val="single" w:sz="4" w:space="0" w:color="auto"/>
            </w:tcBorders>
            <w:shd w:val="clear" w:color="000000" w:fill="000000"/>
            <w:noWrap/>
            <w:hideMark/>
          </w:tcPr>
          <w:p w:rsidR="00EA137F" w:rsidRPr="00EA137F" w:rsidRDefault="00EA137F" w:rsidP="00BE423D">
            <w:pPr>
              <w:rPr>
                <w:rFonts w:ascii="Times New Roman" w:eastAsia="Times New Roman" w:hAnsi="Times New Roman" w:cs="Times New Roman"/>
                <w:b/>
                <w:bCs/>
                <w:color w:val="FFFFFF"/>
                <w:sz w:val="24"/>
                <w:szCs w:val="24"/>
              </w:rPr>
            </w:pPr>
            <w:r w:rsidRPr="00EA137F">
              <w:rPr>
                <w:rFonts w:ascii="Times New Roman" w:eastAsia="Times New Roman" w:hAnsi="Times New Roman" w:cs="Times New Roman"/>
                <w:b/>
                <w:bCs/>
                <w:color w:val="FFFFFF"/>
                <w:sz w:val="24"/>
                <w:szCs w:val="24"/>
              </w:rPr>
              <w:t>Amount</w:t>
            </w:r>
          </w:p>
        </w:tc>
        <w:tc>
          <w:tcPr>
            <w:tcW w:w="1190" w:type="dxa"/>
            <w:tcBorders>
              <w:top w:val="single" w:sz="4" w:space="0" w:color="auto"/>
              <w:left w:val="nil"/>
              <w:bottom w:val="single" w:sz="4" w:space="0" w:color="auto"/>
              <w:right w:val="single" w:sz="4" w:space="0" w:color="auto"/>
            </w:tcBorders>
            <w:shd w:val="clear" w:color="000000" w:fill="000000"/>
            <w:noWrap/>
            <w:hideMark/>
          </w:tcPr>
          <w:p w:rsidR="00EA137F" w:rsidRPr="00EA137F" w:rsidRDefault="00EA137F" w:rsidP="00BE423D">
            <w:pPr>
              <w:rPr>
                <w:rFonts w:ascii="Times New Roman" w:eastAsia="Times New Roman" w:hAnsi="Times New Roman" w:cs="Times New Roman"/>
                <w:b/>
                <w:bCs/>
                <w:color w:val="FFFFFF"/>
                <w:sz w:val="24"/>
                <w:szCs w:val="24"/>
              </w:rPr>
            </w:pPr>
            <w:r w:rsidRPr="00EA137F">
              <w:rPr>
                <w:rFonts w:ascii="Times New Roman" w:eastAsia="Times New Roman" w:hAnsi="Times New Roman" w:cs="Times New Roman"/>
                <w:b/>
                <w:bCs/>
                <w:color w:val="FFFFFF"/>
                <w:sz w:val="24"/>
                <w:szCs w:val="24"/>
              </w:rPr>
              <w:t>Date</w:t>
            </w:r>
          </w:p>
        </w:tc>
      </w:tr>
      <w:tr w:rsidR="00EA137F" w:rsidRPr="00EA137F" w:rsidTr="00BE423D">
        <w:trPr>
          <w:trHeight w:val="315"/>
        </w:trPr>
        <w:tc>
          <w:tcPr>
            <w:tcW w:w="6405" w:type="dxa"/>
            <w:tcBorders>
              <w:top w:val="nil"/>
              <w:left w:val="single" w:sz="4" w:space="0" w:color="auto"/>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Generic Pharmaceutical Association political Action Committee</w:t>
            </w:r>
          </w:p>
        </w:tc>
        <w:tc>
          <w:tcPr>
            <w:tcW w:w="861" w:type="dxa"/>
            <w:tcBorders>
              <w:top w:val="nil"/>
              <w:left w:val="nil"/>
              <w:bottom w:val="single" w:sz="4" w:space="0" w:color="auto"/>
              <w:right w:val="single" w:sz="4" w:space="0" w:color="auto"/>
            </w:tcBorders>
            <w:shd w:val="clear" w:color="auto" w:fill="auto"/>
            <w:noWrap/>
            <w:hideMark/>
          </w:tcPr>
          <w:p w:rsidR="00EA137F" w:rsidRPr="00EA137F" w:rsidRDefault="00B058E7" w:rsidP="00BE423D">
            <w:pPr>
              <w:rPr>
                <w:rFonts w:ascii="Times New Roman" w:eastAsia="Times New Roman" w:hAnsi="Times New Roman" w:cs="Times New Roman"/>
                <w:color w:val="0000FF"/>
                <w:sz w:val="24"/>
                <w:szCs w:val="24"/>
                <w:u w:val="single"/>
              </w:rPr>
            </w:pPr>
            <w:hyperlink r:id="rId29" w:history="1">
              <w:r w:rsidR="00EA137F" w:rsidRPr="00EA137F">
                <w:rPr>
                  <w:rFonts w:ascii="Times New Roman" w:eastAsia="Times New Roman" w:hAnsi="Times New Roman" w:cs="Times New Roman"/>
                  <w:color w:val="0000FF"/>
                  <w:sz w:val="24"/>
                  <w:szCs w:val="24"/>
                  <w:u w:val="single"/>
                </w:rPr>
                <w:t xml:space="preserve">$2,500 </w:t>
              </w:r>
            </w:hyperlink>
          </w:p>
        </w:tc>
        <w:tc>
          <w:tcPr>
            <w:tcW w:w="1190" w:type="dxa"/>
            <w:tcBorders>
              <w:top w:val="nil"/>
              <w:left w:val="nil"/>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3/7/2012</w:t>
            </w:r>
          </w:p>
        </w:tc>
      </w:tr>
      <w:tr w:rsidR="00EA137F" w:rsidRPr="00EA137F" w:rsidTr="00BE423D">
        <w:trPr>
          <w:trHeight w:val="315"/>
        </w:trPr>
        <w:tc>
          <w:tcPr>
            <w:tcW w:w="6405" w:type="dxa"/>
            <w:tcBorders>
              <w:top w:val="nil"/>
              <w:left w:val="single" w:sz="4" w:space="0" w:color="auto"/>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Walgreen PAC</w:t>
            </w:r>
          </w:p>
        </w:tc>
        <w:tc>
          <w:tcPr>
            <w:tcW w:w="861" w:type="dxa"/>
            <w:tcBorders>
              <w:top w:val="nil"/>
              <w:left w:val="nil"/>
              <w:bottom w:val="single" w:sz="4" w:space="0" w:color="auto"/>
              <w:right w:val="single" w:sz="4" w:space="0" w:color="auto"/>
            </w:tcBorders>
            <w:shd w:val="clear" w:color="auto" w:fill="auto"/>
            <w:noWrap/>
            <w:hideMark/>
          </w:tcPr>
          <w:p w:rsidR="00EA137F" w:rsidRPr="00EA137F" w:rsidRDefault="00B058E7" w:rsidP="00BE423D">
            <w:pPr>
              <w:rPr>
                <w:rFonts w:ascii="Times New Roman" w:eastAsia="Times New Roman" w:hAnsi="Times New Roman" w:cs="Times New Roman"/>
                <w:color w:val="0000FF"/>
                <w:sz w:val="24"/>
                <w:szCs w:val="24"/>
                <w:u w:val="single"/>
              </w:rPr>
            </w:pPr>
            <w:hyperlink r:id="rId30" w:history="1">
              <w:r w:rsidR="00EA137F" w:rsidRPr="00EA137F">
                <w:rPr>
                  <w:rFonts w:ascii="Times New Roman" w:eastAsia="Times New Roman" w:hAnsi="Times New Roman" w:cs="Times New Roman"/>
                  <w:color w:val="0000FF"/>
                  <w:sz w:val="24"/>
                  <w:szCs w:val="24"/>
                  <w:u w:val="single"/>
                </w:rPr>
                <w:t xml:space="preserve">$2,000 </w:t>
              </w:r>
            </w:hyperlink>
          </w:p>
        </w:tc>
        <w:tc>
          <w:tcPr>
            <w:tcW w:w="1190" w:type="dxa"/>
            <w:tcBorders>
              <w:top w:val="nil"/>
              <w:left w:val="nil"/>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2/23/2012</w:t>
            </w:r>
          </w:p>
        </w:tc>
      </w:tr>
      <w:tr w:rsidR="00EA137F" w:rsidRPr="00EA137F" w:rsidTr="00BE423D">
        <w:trPr>
          <w:trHeight w:val="315"/>
        </w:trPr>
        <w:tc>
          <w:tcPr>
            <w:tcW w:w="6405" w:type="dxa"/>
            <w:tcBorders>
              <w:top w:val="nil"/>
              <w:left w:val="single" w:sz="4" w:space="0" w:color="auto"/>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Food Marketing Institute Political Action Committee</w:t>
            </w:r>
          </w:p>
        </w:tc>
        <w:tc>
          <w:tcPr>
            <w:tcW w:w="861" w:type="dxa"/>
            <w:tcBorders>
              <w:top w:val="nil"/>
              <w:left w:val="nil"/>
              <w:bottom w:val="single" w:sz="4" w:space="0" w:color="auto"/>
              <w:right w:val="single" w:sz="4" w:space="0" w:color="auto"/>
            </w:tcBorders>
            <w:shd w:val="clear" w:color="auto" w:fill="auto"/>
            <w:noWrap/>
            <w:hideMark/>
          </w:tcPr>
          <w:p w:rsidR="00EA137F" w:rsidRPr="00EA137F" w:rsidRDefault="00B058E7" w:rsidP="00BE423D">
            <w:pPr>
              <w:rPr>
                <w:rFonts w:ascii="Times New Roman" w:eastAsia="Times New Roman" w:hAnsi="Times New Roman" w:cs="Times New Roman"/>
                <w:color w:val="0000FF"/>
                <w:sz w:val="24"/>
                <w:szCs w:val="24"/>
                <w:u w:val="single"/>
              </w:rPr>
            </w:pPr>
            <w:hyperlink r:id="rId31" w:history="1">
              <w:r w:rsidR="00EA137F" w:rsidRPr="00EA137F">
                <w:rPr>
                  <w:rFonts w:ascii="Times New Roman" w:eastAsia="Times New Roman" w:hAnsi="Times New Roman" w:cs="Times New Roman"/>
                  <w:color w:val="0000FF"/>
                  <w:sz w:val="24"/>
                  <w:szCs w:val="24"/>
                  <w:u w:val="single"/>
                </w:rPr>
                <w:t xml:space="preserve">$2,500 </w:t>
              </w:r>
            </w:hyperlink>
          </w:p>
        </w:tc>
        <w:tc>
          <w:tcPr>
            <w:tcW w:w="1190" w:type="dxa"/>
            <w:tcBorders>
              <w:top w:val="nil"/>
              <w:left w:val="nil"/>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6/22/2011</w:t>
            </w:r>
          </w:p>
        </w:tc>
      </w:tr>
      <w:tr w:rsidR="00EA137F" w:rsidRPr="00EA137F" w:rsidTr="00BE423D">
        <w:trPr>
          <w:trHeight w:val="315"/>
        </w:trPr>
        <w:tc>
          <w:tcPr>
            <w:tcW w:w="6405" w:type="dxa"/>
            <w:tcBorders>
              <w:top w:val="nil"/>
              <w:left w:val="single" w:sz="4" w:space="0" w:color="auto"/>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Food Marketing Institute Political Action Committee</w:t>
            </w:r>
          </w:p>
        </w:tc>
        <w:tc>
          <w:tcPr>
            <w:tcW w:w="861" w:type="dxa"/>
            <w:tcBorders>
              <w:top w:val="nil"/>
              <w:left w:val="nil"/>
              <w:bottom w:val="single" w:sz="4" w:space="0" w:color="auto"/>
              <w:right w:val="single" w:sz="4" w:space="0" w:color="auto"/>
            </w:tcBorders>
            <w:shd w:val="clear" w:color="auto" w:fill="auto"/>
            <w:noWrap/>
            <w:hideMark/>
          </w:tcPr>
          <w:p w:rsidR="00EA137F" w:rsidRPr="00EA137F" w:rsidRDefault="00B058E7" w:rsidP="00BE423D">
            <w:pPr>
              <w:rPr>
                <w:rFonts w:ascii="Times New Roman" w:eastAsia="Times New Roman" w:hAnsi="Times New Roman" w:cs="Times New Roman"/>
                <w:color w:val="0000FF"/>
                <w:sz w:val="24"/>
                <w:szCs w:val="24"/>
                <w:u w:val="single"/>
              </w:rPr>
            </w:pPr>
            <w:hyperlink r:id="rId32" w:history="1">
              <w:r w:rsidR="00EA137F" w:rsidRPr="00EA137F">
                <w:rPr>
                  <w:rFonts w:ascii="Times New Roman" w:eastAsia="Times New Roman" w:hAnsi="Times New Roman" w:cs="Times New Roman"/>
                  <w:color w:val="0000FF"/>
                  <w:sz w:val="24"/>
                  <w:szCs w:val="24"/>
                  <w:u w:val="single"/>
                </w:rPr>
                <w:t xml:space="preserve">$1,000 </w:t>
              </w:r>
            </w:hyperlink>
          </w:p>
        </w:tc>
        <w:tc>
          <w:tcPr>
            <w:tcW w:w="1190" w:type="dxa"/>
            <w:tcBorders>
              <w:top w:val="nil"/>
              <w:left w:val="nil"/>
              <w:bottom w:val="single" w:sz="4" w:space="0" w:color="auto"/>
              <w:right w:val="single" w:sz="4" w:space="0" w:color="auto"/>
            </w:tcBorders>
            <w:shd w:val="clear" w:color="auto" w:fill="auto"/>
            <w:noWrap/>
            <w:hideMark/>
          </w:tcPr>
          <w:p w:rsidR="00EA137F" w:rsidRPr="00EA137F" w:rsidRDefault="00EA137F" w:rsidP="00BE423D">
            <w:pPr>
              <w:rPr>
                <w:rFonts w:ascii="Times New Roman" w:eastAsia="Times New Roman" w:hAnsi="Times New Roman" w:cs="Times New Roman"/>
                <w:color w:val="000000"/>
                <w:sz w:val="24"/>
                <w:szCs w:val="24"/>
              </w:rPr>
            </w:pPr>
            <w:r w:rsidRPr="00EA137F">
              <w:rPr>
                <w:rFonts w:ascii="Times New Roman" w:eastAsia="Times New Roman" w:hAnsi="Times New Roman" w:cs="Times New Roman"/>
                <w:color w:val="000000"/>
                <w:sz w:val="24"/>
                <w:szCs w:val="24"/>
              </w:rPr>
              <w:t>4/15/2011</w:t>
            </w:r>
          </w:p>
        </w:tc>
      </w:tr>
      <w:tr w:rsidR="00EA137F" w:rsidRPr="00EA137F" w:rsidTr="00BE423D">
        <w:trPr>
          <w:trHeight w:val="315"/>
        </w:trPr>
        <w:tc>
          <w:tcPr>
            <w:tcW w:w="6405" w:type="dxa"/>
            <w:tcBorders>
              <w:top w:val="nil"/>
              <w:left w:val="single" w:sz="4" w:space="0" w:color="auto"/>
              <w:bottom w:val="single" w:sz="4" w:space="0" w:color="auto"/>
              <w:right w:val="single" w:sz="4" w:space="0" w:color="auto"/>
            </w:tcBorders>
            <w:shd w:val="clear" w:color="000000" w:fill="000000"/>
            <w:noWrap/>
            <w:hideMark/>
          </w:tcPr>
          <w:p w:rsidR="00EA137F" w:rsidRPr="00EA137F" w:rsidRDefault="00EA137F" w:rsidP="00BE423D">
            <w:pPr>
              <w:rPr>
                <w:rFonts w:ascii="Times New Roman" w:eastAsia="Times New Roman" w:hAnsi="Times New Roman" w:cs="Times New Roman"/>
                <w:b/>
                <w:bCs/>
                <w:color w:val="FFFFFF"/>
                <w:sz w:val="24"/>
                <w:szCs w:val="24"/>
              </w:rPr>
            </w:pPr>
            <w:r w:rsidRPr="00EA137F">
              <w:rPr>
                <w:rFonts w:ascii="Times New Roman" w:eastAsia="Times New Roman" w:hAnsi="Times New Roman" w:cs="Times New Roman"/>
                <w:b/>
                <w:bCs/>
                <w:color w:val="FFFFFF"/>
                <w:sz w:val="24"/>
                <w:szCs w:val="24"/>
              </w:rPr>
              <w:t>Total</w:t>
            </w:r>
          </w:p>
        </w:tc>
        <w:tc>
          <w:tcPr>
            <w:tcW w:w="861" w:type="dxa"/>
            <w:tcBorders>
              <w:top w:val="nil"/>
              <w:left w:val="nil"/>
              <w:bottom w:val="single" w:sz="4" w:space="0" w:color="auto"/>
              <w:right w:val="single" w:sz="4" w:space="0" w:color="auto"/>
            </w:tcBorders>
            <w:shd w:val="clear" w:color="000000" w:fill="000000"/>
            <w:noWrap/>
            <w:hideMark/>
          </w:tcPr>
          <w:p w:rsidR="00EA137F" w:rsidRPr="00EA137F" w:rsidRDefault="00EA137F" w:rsidP="00BE423D">
            <w:pPr>
              <w:rPr>
                <w:rFonts w:ascii="Times New Roman" w:eastAsia="Times New Roman" w:hAnsi="Times New Roman" w:cs="Times New Roman"/>
                <w:b/>
                <w:bCs/>
                <w:color w:val="FFFFFF"/>
                <w:sz w:val="24"/>
                <w:szCs w:val="24"/>
              </w:rPr>
            </w:pPr>
            <w:r w:rsidRPr="00EA137F">
              <w:rPr>
                <w:rFonts w:ascii="Times New Roman" w:eastAsia="Times New Roman" w:hAnsi="Times New Roman" w:cs="Times New Roman"/>
                <w:b/>
                <w:bCs/>
                <w:color w:val="FFFFFF"/>
                <w:sz w:val="24"/>
                <w:szCs w:val="24"/>
              </w:rPr>
              <w:t xml:space="preserve">$8,000 </w:t>
            </w:r>
          </w:p>
        </w:tc>
        <w:tc>
          <w:tcPr>
            <w:tcW w:w="1190" w:type="dxa"/>
            <w:tcBorders>
              <w:top w:val="nil"/>
              <w:left w:val="nil"/>
              <w:bottom w:val="single" w:sz="4" w:space="0" w:color="auto"/>
              <w:right w:val="single" w:sz="4" w:space="0" w:color="auto"/>
            </w:tcBorders>
            <w:shd w:val="clear" w:color="000000" w:fill="000000"/>
            <w:noWrap/>
            <w:hideMark/>
          </w:tcPr>
          <w:p w:rsidR="00EA137F" w:rsidRPr="00EA137F" w:rsidRDefault="00EA137F" w:rsidP="00BE423D">
            <w:pPr>
              <w:rPr>
                <w:rFonts w:ascii="Times New Roman" w:eastAsia="Times New Roman" w:hAnsi="Times New Roman" w:cs="Times New Roman"/>
                <w:b/>
                <w:bCs/>
                <w:color w:val="FFFFFF"/>
                <w:sz w:val="24"/>
                <w:szCs w:val="24"/>
              </w:rPr>
            </w:pPr>
            <w:r w:rsidRPr="00EA137F">
              <w:rPr>
                <w:rFonts w:ascii="Times New Roman" w:eastAsia="Times New Roman" w:hAnsi="Times New Roman" w:cs="Times New Roman"/>
                <w:b/>
                <w:bCs/>
                <w:color w:val="FFFFFF"/>
                <w:sz w:val="24"/>
                <w:szCs w:val="24"/>
              </w:rPr>
              <w:t> </w:t>
            </w:r>
          </w:p>
        </w:tc>
      </w:tr>
    </w:tbl>
    <w:p w:rsidR="00934FC9" w:rsidRDefault="00934FC9" w:rsidP="000E30C0">
      <w:pPr>
        <w:rPr>
          <w:rFonts w:ascii="Times New Roman" w:hAnsi="Times New Roman" w:cs="Times New Roman"/>
          <w:sz w:val="24"/>
          <w:szCs w:val="24"/>
        </w:rPr>
      </w:pPr>
    </w:p>
    <w:p w:rsidR="00EA137F" w:rsidRPr="001972E8" w:rsidRDefault="00EA137F" w:rsidP="00EA137F">
      <w:pPr>
        <w:shd w:val="clear" w:color="auto" w:fill="DDDDDD"/>
        <w:rPr>
          <w:rFonts w:ascii="Times New Roman" w:hAnsi="Times New Roman" w:cs="Times New Roman"/>
          <w:b/>
          <w:sz w:val="24"/>
          <w:szCs w:val="24"/>
        </w:rPr>
      </w:pPr>
      <w:r w:rsidRPr="001972E8">
        <w:rPr>
          <w:rFonts w:ascii="Times New Roman" w:hAnsi="Times New Roman" w:cs="Times New Roman"/>
          <w:b/>
          <w:sz w:val="24"/>
          <w:szCs w:val="24"/>
        </w:rPr>
        <w:lastRenderedPageBreak/>
        <w:t xml:space="preserve">Pharmaceutical Industry has </w:t>
      </w:r>
      <w:proofErr w:type="gramStart"/>
      <w:r w:rsidRPr="001972E8">
        <w:rPr>
          <w:rFonts w:ascii="Times New Roman" w:hAnsi="Times New Roman" w:cs="Times New Roman"/>
          <w:b/>
          <w:sz w:val="24"/>
          <w:szCs w:val="24"/>
        </w:rPr>
        <w:t>Donated</w:t>
      </w:r>
      <w:proofErr w:type="gramEnd"/>
      <w:r w:rsidRPr="001972E8">
        <w:rPr>
          <w:rFonts w:ascii="Times New Roman" w:hAnsi="Times New Roman" w:cs="Times New Roman"/>
          <w:b/>
          <w:sz w:val="24"/>
          <w:szCs w:val="24"/>
        </w:rPr>
        <w:t xml:space="preserve"> $96,800 to Bass since 2002 </w:t>
      </w:r>
    </w:p>
    <w:p w:rsidR="00EA137F" w:rsidRDefault="00EA137F" w:rsidP="00EA137F">
      <w:pPr>
        <w:rPr>
          <w:rFonts w:ascii="Times New Roman" w:hAnsi="Times New Roman" w:cs="Times New Roman"/>
          <w:sz w:val="24"/>
          <w:szCs w:val="24"/>
        </w:rPr>
      </w:pPr>
    </w:p>
    <w:p w:rsidR="00EA137F" w:rsidRDefault="00EA137F" w:rsidP="00EA137F">
      <w:pPr>
        <w:rPr>
          <w:rFonts w:ascii="Times New Roman" w:hAnsi="Times New Roman" w:cs="Times New Roman"/>
          <w:sz w:val="24"/>
          <w:szCs w:val="24"/>
        </w:rPr>
      </w:pPr>
      <w:r w:rsidRPr="001972E8">
        <w:rPr>
          <w:rFonts w:ascii="Times New Roman" w:hAnsi="Times New Roman" w:cs="Times New Roman"/>
          <w:sz w:val="24"/>
          <w:szCs w:val="24"/>
        </w:rPr>
        <w:t>In 2012, Rep. Bass received over $49,000 from the pharmaceutical industry. That figure is nearly twice what he raised from pharmaceuticals in 2010 and close to five times what he raised from the industry in 2006.</w:t>
      </w:r>
    </w:p>
    <w:p w:rsidR="00EA137F" w:rsidRDefault="00EA137F" w:rsidP="00EA137F">
      <w:pPr>
        <w:rPr>
          <w:rFonts w:ascii="Times New Roman" w:hAnsi="Times New Roman" w:cs="Times New Roman"/>
          <w:sz w:val="24"/>
          <w:szCs w:val="24"/>
        </w:rPr>
      </w:pPr>
    </w:p>
    <w:tbl>
      <w:tblPr>
        <w:tblW w:w="6585" w:type="dxa"/>
        <w:tblInd w:w="93" w:type="dxa"/>
        <w:tblLook w:val="04A0"/>
      </w:tblPr>
      <w:tblGrid>
        <w:gridCol w:w="940"/>
        <w:gridCol w:w="5645"/>
      </w:tblGrid>
      <w:tr w:rsidR="00EA137F" w:rsidRPr="00934FC9" w:rsidTr="00BE423D">
        <w:trPr>
          <w:trHeight w:val="315"/>
        </w:trPr>
        <w:tc>
          <w:tcPr>
            <w:tcW w:w="940" w:type="dxa"/>
            <w:tcBorders>
              <w:top w:val="single" w:sz="4" w:space="0" w:color="auto"/>
              <w:left w:val="single" w:sz="4" w:space="0" w:color="auto"/>
              <w:bottom w:val="single" w:sz="4" w:space="0" w:color="auto"/>
              <w:right w:val="single" w:sz="4" w:space="0" w:color="auto"/>
            </w:tcBorders>
            <w:shd w:val="clear" w:color="000000" w:fill="000000"/>
            <w:noWrap/>
            <w:hideMark/>
          </w:tcPr>
          <w:p w:rsidR="00EA137F" w:rsidRPr="00934FC9" w:rsidRDefault="00EA137F" w:rsidP="00BE423D">
            <w:pPr>
              <w:rPr>
                <w:rFonts w:ascii="Times New Roman" w:eastAsia="Times New Roman" w:hAnsi="Times New Roman" w:cs="Times New Roman"/>
                <w:b/>
                <w:bCs/>
                <w:color w:val="FFFFFF"/>
                <w:sz w:val="24"/>
                <w:szCs w:val="24"/>
              </w:rPr>
            </w:pPr>
            <w:r w:rsidRPr="00934FC9">
              <w:rPr>
                <w:rFonts w:ascii="Times New Roman" w:eastAsia="Times New Roman" w:hAnsi="Times New Roman" w:cs="Times New Roman"/>
                <w:b/>
                <w:bCs/>
                <w:color w:val="FFFFFF"/>
                <w:sz w:val="24"/>
                <w:szCs w:val="24"/>
              </w:rPr>
              <w:t xml:space="preserve">Cycle </w:t>
            </w:r>
          </w:p>
        </w:tc>
        <w:tc>
          <w:tcPr>
            <w:tcW w:w="5645" w:type="dxa"/>
            <w:tcBorders>
              <w:top w:val="single" w:sz="4" w:space="0" w:color="auto"/>
              <w:left w:val="nil"/>
              <w:bottom w:val="single" w:sz="4" w:space="0" w:color="auto"/>
              <w:right w:val="single" w:sz="4" w:space="0" w:color="auto"/>
            </w:tcBorders>
            <w:shd w:val="clear" w:color="000000" w:fill="000000"/>
            <w:noWrap/>
            <w:hideMark/>
          </w:tcPr>
          <w:p w:rsidR="00EA137F" w:rsidRPr="00934FC9" w:rsidRDefault="00EA137F" w:rsidP="00BE423D">
            <w:pPr>
              <w:rPr>
                <w:rFonts w:ascii="Times New Roman" w:eastAsia="Times New Roman" w:hAnsi="Times New Roman" w:cs="Times New Roman"/>
                <w:b/>
                <w:bCs/>
                <w:color w:val="FFFFFF"/>
                <w:sz w:val="24"/>
                <w:szCs w:val="24"/>
              </w:rPr>
            </w:pPr>
            <w:r w:rsidRPr="00934FC9">
              <w:rPr>
                <w:rFonts w:ascii="Times New Roman" w:eastAsia="Times New Roman" w:hAnsi="Times New Roman" w:cs="Times New Roman"/>
                <w:b/>
                <w:bCs/>
                <w:color w:val="FFFFFF"/>
                <w:sz w:val="24"/>
                <w:szCs w:val="24"/>
              </w:rPr>
              <w:t>Total Contributions from Pharmaceutical Industry</w:t>
            </w:r>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2012</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3" w:history="1">
              <w:r w:rsidR="00EA137F" w:rsidRPr="00934FC9">
                <w:rPr>
                  <w:rFonts w:ascii="Times New Roman" w:eastAsia="Times New Roman" w:hAnsi="Times New Roman" w:cs="Times New Roman"/>
                  <w:color w:val="0000FF"/>
                  <w:sz w:val="24"/>
                  <w:szCs w:val="24"/>
                  <w:u w:val="single"/>
                </w:rPr>
                <w:t xml:space="preserve">$49,250 </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2010</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4" w:history="1">
              <w:r w:rsidR="00EA137F" w:rsidRPr="00934FC9">
                <w:rPr>
                  <w:rFonts w:ascii="Times New Roman" w:eastAsia="Times New Roman" w:hAnsi="Times New Roman" w:cs="Times New Roman"/>
                  <w:color w:val="0000FF"/>
                  <w:sz w:val="24"/>
                  <w:szCs w:val="24"/>
                  <w:u w:val="single"/>
                </w:rPr>
                <w:t xml:space="preserve">$26,350 </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2006</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5" w:history="1">
              <w:r w:rsidR="00EA137F" w:rsidRPr="00934FC9">
                <w:rPr>
                  <w:rFonts w:ascii="Times New Roman" w:eastAsia="Times New Roman" w:hAnsi="Times New Roman" w:cs="Times New Roman"/>
                  <w:color w:val="0000FF"/>
                  <w:sz w:val="24"/>
                  <w:szCs w:val="24"/>
                  <w:u w:val="single"/>
                </w:rPr>
                <w:t xml:space="preserve">$11,500 </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2004</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6" w:history="1">
              <w:r w:rsidR="00EA137F" w:rsidRPr="00934FC9">
                <w:rPr>
                  <w:rFonts w:ascii="Times New Roman" w:eastAsia="Times New Roman" w:hAnsi="Times New Roman" w:cs="Times New Roman"/>
                  <w:color w:val="0000FF"/>
                  <w:sz w:val="24"/>
                  <w:szCs w:val="24"/>
                  <w:u w:val="single"/>
                </w:rPr>
                <w:t xml:space="preserve">$5,700 </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2002</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7" w:history="1">
              <w:r w:rsidR="00EA137F" w:rsidRPr="00934FC9">
                <w:rPr>
                  <w:rFonts w:ascii="Times New Roman" w:eastAsia="Times New Roman" w:hAnsi="Times New Roman" w:cs="Times New Roman"/>
                  <w:color w:val="0000FF"/>
                  <w:sz w:val="24"/>
                  <w:szCs w:val="24"/>
                  <w:u w:val="single"/>
                </w:rPr>
                <w:t xml:space="preserve">$4,000 </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2000</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8" w:history="1">
              <w:r w:rsidR="00EA137F" w:rsidRPr="00934FC9">
                <w:rPr>
                  <w:rFonts w:ascii="Times New Roman" w:eastAsia="Times New Roman" w:hAnsi="Times New Roman" w:cs="Times New Roman"/>
                  <w:color w:val="0000FF"/>
                  <w:sz w:val="24"/>
                  <w:szCs w:val="24"/>
                  <w:u w:val="single"/>
                </w:rPr>
                <w:t>Not Listed</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auto" w:fill="auto"/>
            <w:noWrap/>
            <w:hideMark/>
          </w:tcPr>
          <w:p w:rsidR="00EA137F" w:rsidRPr="00934FC9" w:rsidRDefault="00EA137F" w:rsidP="00BE423D">
            <w:pPr>
              <w:rPr>
                <w:rFonts w:ascii="Times New Roman" w:eastAsia="Times New Roman" w:hAnsi="Times New Roman" w:cs="Times New Roman"/>
                <w:color w:val="000000"/>
                <w:sz w:val="24"/>
                <w:szCs w:val="24"/>
              </w:rPr>
            </w:pPr>
            <w:r w:rsidRPr="00934FC9">
              <w:rPr>
                <w:rFonts w:ascii="Times New Roman" w:eastAsia="Times New Roman" w:hAnsi="Times New Roman" w:cs="Times New Roman"/>
                <w:color w:val="000000"/>
                <w:sz w:val="24"/>
                <w:szCs w:val="24"/>
              </w:rPr>
              <w:t>1998</w:t>
            </w:r>
          </w:p>
        </w:tc>
        <w:tc>
          <w:tcPr>
            <w:tcW w:w="5645" w:type="dxa"/>
            <w:tcBorders>
              <w:top w:val="nil"/>
              <w:left w:val="nil"/>
              <w:bottom w:val="single" w:sz="4" w:space="0" w:color="auto"/>
              <w:right w:val="single" w:sz="4" w:space="0" w:color="auto"/>
            </w:tcBorders>
            <w:shd w:val="clear" w:color="auto" w:fill="auto"/>
            <w:noWrap/>
            <w:hideMark/>
          </w:tcPr>
          <w:p w:rsidR="00EA137F" w:rsidRPr="00934FC9" w:rsidRDefault="00B058E7" w:rsidP="00BE423D">
            <w:pPr>
              <w:jc w:val="center"/>
              <w:rPr>
                <w:rFonts w:ascii="Times New Roman" w:eastAsia="Times New Roman" w:hAnsi="Times New Roman" w:cs="Times New Roman"/>
                <w:color w:val="0000FF"/>
                <w:sz w:val="24"/>
                <w:szCs w:val="24"/>
                <w:u w:val="single"/>
              </w:rPr>
            </w:pPr>
            <w:hyperlink r:id="rId39" w:history="1">
              <w:r w:rsidR="00EA137F" w:rsidRPr="00934FC9">
                <w:rPr>
                  <w:rFonts w:ascii="Times New Roman" w:eastAsia="Times New Roman" w:hAnsi="Times New Roman" w:cs="Times New Roman"/>
                  <w:color w:val="0000FF"/>
                  <w:sz w:val="24"/>
                  <w:szCs w:val="24"/>
                  <w:u w:val="single"/>
                </w:rPr>
                <w:t>Not Listed</w:t>
              </w:r>
            </w:hyperlink>
          </w:p>
        </w:tc>
      </w:tr>
      <w:tr w:rsidR="00EA137F" w:rsidRPr="00934FC9" w:rsidTr="00BE423D">
        <w:trPr>
          <w:trHeight w:val="315"/>
        </w:trPr>
        <w:tc>
          <w:tcPr>
            <w:tcW w:w="940" w:type="dxa"/>
            <w:tcBorders>
              <w:top w:val="nil"/>
              <w:left w:val="single" w:sz="4" w:space="0" w:color="auto"/>
              <w:bottom w:val="single" w:sz="4" w:space="0" w:color="auto"/>
              <w:right w:val="single" w:sz="4" w:space="0" w:color="auto"/>
            </w:tcBorders>
            <w:shd w:val="clear" w:color="000000" w:fill="000000"/>
            <w:noWrap/>
            <w:hideMark/>
          </w:tcPr>
          <w:p w:rsidR="00EA137F" w:rsidRPr="00934FC9" w:rsidRDefault="00EA137F" w:rsidP="00BE423D">
            <w:pPr>
              <w:rPr>
                <w:rFonts w:ascii="Times New Roman" w:eastAsia="Times New Roman" w:hAnsi="Times New Roman" w:cs="Times New Roman"/>
                <w:b/>
                <w:bCs/>
                <w:color w:val="FFFFFF"/>
                <w:sz w:val="24"/>
                <w:szCs w:val="24"/>
              </w:rPr>
            </w:pPr>
            <w:r w:rsidRPr="00934FC9">
              <w:rPr>
                <w:rFonts w:ascii="Times New Roman" w:eastAsia="Times New Roman" w:hAnsi="Times New Roman" w:cs="Times New Roman"/>
                <w:b/>
                <w:bCs/>
                <w:color w:val="FFFFFF"/>
                <w:sz w:val="24"/>
                <w:szCs w:val="24"/>
              </w:rPr>
              <w:t>Total</w:t>
            </w:r>
          </w:p>
        </w:tc>
        <w:tc>
          <w:tcPr>
            <w:tcW w:w="5645" w:type="dxa"/>
            <w:tcBorders>
              <w:top w:val="nil"/>
              <w:left w:val="nil"/>
              <w:bottom w:val="single" w:sz="4" w:space="0" w:color="auto"/>
              <w:right w:val="single" w:sz="4" w:space="0" w:color="auto"/>
            </w:tcBorders>
            <w:shd w:val="clear" w:color="000000" w:fill="000000"/>
            <w:noWrap/>
            <w:hideMark/>
          </w:tcPr>
          <w:p w:rsidR="00EA137F" w:rsidRPr="00934FC9" w:rsidRDefault="00EA137F" w:rsidP="00BE423D">
            <w:pPr>
              <w:jc w:val="center"/>
              <w:rPr>
                <w:rFonts w:ascii="Times New Roman" w:eastAsia="Times New Roman" w:hAnsi="Times New Roman" w:cs="Times New Roman"/>
                <w:b/>
                <w:bCs/>
                <w:color w:val="FFFFFF"/>
                <w:sz w:val="24"/>
                <w:szCs w:val="24"/>
              </w:rPr>
            </w:pPr>
            <w:r w:rsidRPr="00934FC9">
              <w:rPr>
                <w:rFonts w:ascii="Times New Roman" w:eastAsia="Times New Roman" w:hAnsi="Times New Roman" w:cs="Times New Roman"/>
                <w:b/>
                <w:bCs/>
                <w:color w:val="FFFFFF"/>
                <w:sz w:val="24"/>
                <w:szCs w:val="24"/>
              </w:rPr>
              <w:t xml:space="preserve">$96,800 </w:t>
            </w:r>
          </w:p>
        </w:tc>
      </w:tr>
    </w:tbl>
    <w:p w:rsidR="00EA137F" w:rsidRDefault="00EA137F" w:rsidP="000E30C0">
      <w:pPr>
        <w:rPr>
          <w:rFonts w:ascii="Times New Roman" w:hAnsi="Times New Roman" w:cs="Times New Roman"/>
          <w:sz w:val="24"/>
          <w:szCs w:val="24"/>
        </w:rPr>
      </w:pPr>
    </w:p>
    <w:p w:rsidR="00934FC9" w:rsidRDefault="00934FC9" w:rsidP="000E30C0">
      <w:pPr>
        <w:rPr>
          <w:rFonts w:ascii="Times New Roman" w:hAnsi="Times New Roman" w:cs="Times New Roman"/>
          <w:sz w:val="24"/>
          <w:szCs w:val="24"/>
        </w:rPr>
      </w:pPr>
    </w:p>
    <w:p w:rsidR="00934FC9" w:rsidRPr="001972E8" w:rsidRDefault="00934FC9" w:rsidP="00934FC9">
      <w:pPr>
        <w:shd w:val="clear" w:color="auto" w:fill="DDDDDD"/>
        <w:rPr>
          <w:rFonts w:ascii="Times New Roman" w:hAnsi="Times New Roman" w:cs="Times New Roman"/>
          <w:b/>
          <w:sz w:val="24"/>
          <w:szCs w:val="24"/>
        </w:rPr>
      </w:pPr>
      <w:r>
        <w:rPr>
          <w:rFonts w:ascii="Times New Roman" w:hAnsi="Times New Roman" w:cs="Times New Roman"/>
          <w:b/>
          <w:sz w:val="24"/>
          <w:szCs w:val="24"/>
        </w:rPr>
        <w:t>House Ethics Header</w:t>
      </w:r>
    </w:p>
    <w:p w:rsidR="00934FC9" w:rsidRDefault="00934FC9" w:rsidP="000E30C0">
      <w:pPr>
        <w:rPr>
          <w:rFonts w:ascii="Times New Roman" w:hAnsi="Times New Roman" w:cs="Times New Roman"/>
          <w:sz w:val="24"/>
          <w:szCs w:val="24"/>
        </w:rPr>
      </w:pPr>
    </w:p>
    <w:p w:rsidR="00EA137F" w:rsidRDefault="00EA137F" w:rsidP="000E30C0">
      <w:pPr>
        <w:rPr>
          <w:rFonts w:ascii="Times New Roman" w:hAnsi="Times New Roman" w:cs="Times New Roman"/>
          <w:sz w:val="24"/>
          <w:szCs w:val="24"/>
        </w:rPr>
      </w:pPr>
      <w:r>
        <w:rPr>
          <w:rFonts w:ascii="Times New Roman" w:hAnsi="Times New Roman" w:cs="Times New Roman"/>
          <w:sz w:val="24"/>
          <w:szCs w:val="24"/>
        </w:rPr>
        <w:t xml:space="preserve">In 2007, Congress passed the </w:t>
      </w:r>
      <w:proofErr w:type="gramStart"/>
      <w:r>
        <w:rPr>
          <w:rFonts w:ascii="Times New Roman" w:hAnsi="Times New Roman" w:cs="Times New Roman"/>
          <w:sz w:val="24"/>
          <w:szCs w:val="24"/>
        </w:rPr>
        <w:t>Honest</w:t>
      </w:r>
      <w:proofErr w:type="gramEnd"/>
      <w:r>
        <w:rPr>
          <w:rFonts w:ascii="Times New Roman" w:hAnsi="Times New Roman" w:cs="Times New Roman"/>
          <w:sz w:val="24"/>
          <w:szCs w:val="24"/>
        </w:rPr>
        <w:t xml:space="preserve"> leadership and blah </w:t>
      </w:r>
      <w:proofErr w:type="spellStart"/>
      <w:r>
        <w:rPr>
          <w:rFonts w:ascii="Times New Roman" w:hAnsi="Times New Roman" w:cs="Times New Roman"/>
          <w:sz w:val="24"/>
          <w:szCs w:val="24"/>
        </w:rPr>
        <w:t>blah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blah</w:t>
      </w:r>
      <w:proofErr w:type="spellEnd"/>
    </w:p>
    <w:p w:rsidR="00EA137F" w:rsidRDefault="00EA137F" w:rsidP="000E30C0">
      <w:pPr>
        <w:rPr>
          <w:rFonts w:ascii="Times New Roman" w:hAnsi="Times New Roman" w:cs="Times New Roman"/>
          <w:sz w:val="24"/>
          <w:szCs w:val="24"/>
        </w:rPr>
      </w:pPr>
    </w:p>
    <w:p w:rsidR="00EA137F" w:rsidRDefault="00EA137F" w:rsidP="000E30C0">
      <w:pPr>
        <w:rPr>
          <w:rFonts w:ascii="Times New Roman" w:hAnsi="Times New Roman" w:cs="Times New Roman"/>
          <w:sz w:val="24"/>
          <w:szCs w:val="24"/>
        </w:rPr>
      </w:pPr>
      <w:r>
        <w:rPr>
          <w:rFonts w:ascii="Times New Roman" w:hAnsi="Times New Roman" w:cs="Times New Roman"/>
          <w:sz w:val="24"/>
          <w:szCs w:val="24"/>
        </w:rPr>
        <w:t xml:space="preserve">The bill was meant to slow rapidly revolving door between the Hill and K </w:t>
      </w:r>
      <w:proofErr w:type="gramStart"/>
      <w:r>
        <w:rPr>
          <w:rFonts w:ascii="Times New Roman" w:hAnsi="Times New Roman" w:cs="Times New Roman"/>
          <w:sz w:val="24"/>
          <w:szCs w:val="24"/>
        </w:rPr>
        <w:t>street</w:t>
      </w:r>
      <w:proofErr w:type="gramEnd"/>
      <w:r>
        <w:rPr>
          <w:rFonts w:ascii="Times New Roman" w:hAnsi="Times New Roman" w:cs="Times New Roman"/>
          <w:sz w:val="24"/>
          <w:szCs w:val="24"/>
        </w:rPr>
        <w:t>.</w:t>
      </w:r>
    </w:p>
    <w:p w:rsidR="00EA137F" w:rsidRDefault="00EA137F" w:rsidP="000E30C0">
      <w:pPr>
        <w:rPr>
          <w:rFonts w:ascii="Times New Roman" w:hAnsi="Times New Roman" w:cs="Times New Roman"/>
          <w:sz w:val="24"/>
          <w:szCs w:val="24"/>
        </w:rPr>
      </w:pPr>
    </w:p>
    <w:p w:rsidR="00EA137F" w:rsidRDefault="00EA137F" w:rsidP="000E30C0">
      <w:pPr>
        <w:rPr>
          <w:rFonts w:ascii="Times New Roman" w:hAnsi="Times New Roman" w:cs="Times New Roman"/>
          <w:sz w:val="24"/>
          <w:szCs w:val="24"/>
        </w:rPr>
      </w:pPr>
      <w:r>
        <w:rPr>
          <w:rFonts w:ascii="Times New Roman" w:hAnsi="Times New Roman" w:cs="Times New Roman"/>
          <w:sz w:val="24"/>
          <w:szCs w:val="24"/>
        </w:rPr>
        <w:t>People said, “</w:t>
      </w:r>
      <w:proofErr w:type="gramStart"/>
      <w:r>
        <w:rPr>
          <w:rFonts w:ascii="Times New Roman" w:hAnsi="Times New Roman" w:cs="Times New Roman"/>
          <w:sz w:val="24"/>
          <w:szCs w:val="24"/>
        </w:rPr>
        <w:t>wow</w:t>
      </w:r>
      <w:proofErr w:type="gramEnd"/>
      <w:r>
        <w:rPr>
          <w:rFonts w:ascii="Times New Roman" w:hAnsi="Times New Roman" w:cs="Times New Roman"/>
          <w:sz w:val="24"/>
          <w:szCs w:val="24"/>
        </w:rPr>
        <w:t xml:space="preserve"> that is awesome”</w:t>
      </w:r>
    </w:p>
    <w:p w:rsidR="00EA137F" w:rsidRDefault="00EA137F" w:rsidP="000E30C0">
      <w:pPr>
        <w:rPr>
          <w:rFonts w:ascii="Times New Roman" w:hAnsi="Times New Roman" w:cs="Times New Roman"/>
          <w:sz w:val="24"/>
          <w:szCs w:val="24"/>
        </w:rPr>
      </w:pPr>
    </w:p>
    <w:p w:rsidR="00EA137F" w:rsidRDefault="00EA137F" w:rsidP="000E30C0">
      <w:pPr>
        <w:rPr>
          <w:rFonts w:ascii="Times New Roman" w:hAnsi="Times New Roman" w:cs="Times New Roman"/>
          <w:sz w:val="24"/>
          <w:szCs w:val="24"/>
        </w:rPr>
      </w:pPr>
      <w:r>
        <w:rPr>
          <w:rFonts w:ascii="Times New Roman" w:hAnsi="Times New Roman" w:cs="Times New Roman"/>
          <w:sz w:val="24"/>
          <w:szCs w:val="24"/>
        </w:rPr>
        <w:t xml:space="preserve">What the law didn’t do was require people earning under </w:t>
      </w:r>
      <w:proofErr w:type="spellStart"/>
      <w:r>
        <w:rPr>
          <w:rFonts w:ascii="Times New Roman" w:hAnsi="Times New Roman" w:cs="Times New Roman"/>
          <w:sz w:val="24"/>
          <w:szCs w:val="24"/>
        </w:rPr>
        <w:t>XXXXXXX</w:t>
      </w:r>
      <w:proofErr w:type="spellEnd"/>
    </w:p>
    <w:p w:rsidR="00EA137F" w:rsidRDefault="00EA137F" w:rsidP="000E30C0">
      <w:pPr>
        <w:rPr>
          <w:rFonts w:ascii="Times New Roman" w:hAnsi="Times New Roman" w:cs="Times New Roman"/>
          <w:sz w:val="24"/>
          <w:szCs w:val="24"/>
        </w:rPr>
      </w:pPr>
    </w:p>
    <w:p w:rsidR="00934FC9" w:rsidRPr="00934FC9" w:rsidRDefault="00934FC9" w:rsidP="00934FC9">
      <w:pPr>
        <w:rPr>
          <w:rFonts w:ascii="Times New Roman" w:hAnsi="Times New Roman" w:cs="Times New Roman"/>
          <w:strike/>
          <w:sz w:val="24"/>
          <w:szCs w:val="24"/>
        </w:rPr>
      </w:pPr>
      <w:proofErr w:type="spellStart"/>
      <w:r w:rsidRPr="00934FC9">
        <w:rPr>
          <w:rFonts w:ascii="Times New Roman" w:hAnsi="Times New Roman" w:cs="Times New Roman"/>
          <w:strike/>
          <w:sz w:val="24"/>
          <w:szCs w:val="24"/>
        </w:rPr>
        <w:t>Erdel</w:t>
      </w:r>
      <w:proofErr w:type="spellEnd"/>
      <w:r w:rsidRPr="00934FC9">
        <w:rPr>
          <w:rFonts w:ascii="Times New Roman" w:hAnsi="Times New Roman" w:cs="Times New Roman"/>
          <w:strike/>
          <w:sz w:val="24"/>
          <w:szCs w:val="24"/>
        </w:rPr>
        <w:t xml:space="preserve"> was compensated as a “Senior Policy Advisor” and paid less than the cutoff for senior staff under House ethics rules. On the lobbying disclosure forms filed for </w:t>
      </w:r>
      <w:proofErr w:type="spellStart"/>
      <w:r w:rsidRPr="00934FC9">
        <w:rPr>
          <w:rFonts w:ascii="Times New Roman" w:hAnsi="Times New Roman" w:cs="Times New Roman"/>
          <w:strike/>
          <w:sz w:val="24"/>
          <w:szCs w:val="24"/>
        </w:rPr>
        <w:t>Teva</w:t>
      </w:r>
      <w:proofErr w:type="spellEnd"/>
      <w:r w:rsidRPr="00934FC9">
        <w:rPr>
          <w:rFonts w:ascii="Times New Roman" w:hAnsi="Times New Roman" w:cs="Times New Roman"/>
          <w:strike/>
          <w:sz w:val="24"/>
          <w:szCs w:val="24"/>
        </w:rPr>
        <w:t xml:space="preserve">, </w:t>
      </w:r>
      <w:proofErr w:type="spellStart"/>
      <w:r w:rsidRPr="00934FC9">
        <w:rPr>
          <w:rFonts w:ascii="Times New Roman" w:hAnsi="Times New Roman" w:cs="Times New Roman"/>
          <w:strike/>
          <w:sz w:val="24"/>
          <w:szCs w:val="24"/>
        </w:rPr>
        <w:t>Erdel</w:t>
      </w:r>
      <w:proofErr w:type="spellEnd"/>
      <w:r w:rsidRPr="00934FC9">
        <w:rPr>
          <w:rFonts w:ascii="Times New Roman" w:hAnsi="Times New Roman" w:cs="Times New Roman"/>
          <w:strike/>
          <w:sz w:val="24"/>
          <w:szCs w:val="24"/>
        </w:rPr>
        <w:t xml:space="preserve"> is listed as Rep. Bass’s former legislative director. Disbursements reported from Rep. Bass’s office do not list a legislative director for 2011 4</w:t>
      </w:r>
      <w:r w:rsidRPr="00934FC9">
        <w:rPr>
          <w:rFonts w:ascii="Times New Roman" w:hAnsi="Times New Roman" w:cs="Times New Roman"/>
          <w:strike/>
          <w:sz w:val="24"/>
          <w:szCs w:val="24"/>
          <w:vertAlign w:val="superscript"/>
        </w:rPr>
        <w:t>th</w:t>
      </w:r>
      <w:r w:rsidRPr="00934FC9">
        <w:rPr>
          <w:rFonts w:ascii="Times New Roman" w:hAnsi="Times New Roman" w:cs="Times New Roman"/>
          <w:strike/>
          <w:sz w:val="24"/>
          <w:szCs w:val="24"/>
        </w:rPr>
        <w:t xml:space="preserve"> quarter. [Congressional Research Service, </w:t>
      </w:r>
      <w:hyperlink r:id="rId40" w:history="1">
        <w:r w:rsidRPr="00934FC9">
          <w:rPr>
            <w:rStyle w:val="Hyperlink"/>
            <w:rFonts w:ascii="Times New Roman" w:hAnsi="Times New Roman" w:cs="Times New Roman"/>
            <w:strike/>
            <w:color w:val="auto"/>
            <w:sz w:val="24"/>
            <w:szCs w:val="24"/>
          </w:rPr>
          <w:t>5/12/2010</w:t>
        </w:r>
      </w:hyperlink>
      <w:r w:rsidRPr="00934FC9">
        <w:rPr>
          <w:rFonts w:ascii="Times New Roman" w:hAnsi="Times New Roman" w:cs="Times New Roman"/>
          <w:strike/>
          <w:sz w:val="24"/>
          <w:szCs w:val="24"/>
        </w:rPr>
        <w:t>; House Disbursements 2011 4</w:t>
      </w:r>
      <w:r w:rsidRPr="00934FC9">
        <w:rPr>
          <w:rFonts w:ascii="Times New Roman" w:hAnsi="Times New Roman" w:cs="Times New Roman"/>
          <w:strike/>
          <w:sz w:val="24"/>
          <w:szCs w:val="24"/>
          <w:vertAlign w:val="superscript"/>
        </w:rPr>
        <w:t>th</w:t>
      </w:r>
      <w:r w:rsidRPr="00934FC9">
        <w:rPr>
          <w:rFonts w:ascii="Times New Roman" w:hAnsi="Times New Roman" w:cs="Times New Roman"/>
          <w:strike/>
          <w:sz w:val="24"/>
          <w:szCs w:val="24"/>
        </w:rPr>
        <w:t xml:space="preserve"> Quarter, </w:t>
      </w:r>
      <w:hyperlink r:id="rId41" w:history="1">
        <w:r w:rsidRPr="00934FC9">
          <w:rPr>
            <w:rStyle w:val="Hyperlink"/>
            <w:rFonts w:ascii="Times New Roman" w:hAnsi="Times New Roman" w:cs="Times New Roman"/>
            <w:strike/>
            <w:color w:val="auto"/>
            <w:sz w:val="24"/>
            <w:szCs w:val="24"/>
          </w:rPr>
          <w:t>accessed 9/05/2012</w:t>
        </w:r>
      </w:hyperlink>
      <w:r w:rsidRPr="00934FC9">
        <w:rPr>
          <w:rFonts w:ascii="Times New Roman" w:hAnsi="Times New Roman" w:cs="Times New Roman"/>
          <w:strike/>
          <w:sz w:val="24"/>
          <w:szCs w:val="24"/>
        </w:rPr>
        <w:t>]</w:t>
      </w:r>
    </w:p>
    <w:p w:rsidR="00934FC9" w:rsidRPr="00934FC9" w:rsidRDefault="00934FC9" w:rsidP="000E30C0">
      <w:pPr>
        <w:rPr>
          <w:rFonts w:ascii="Times New Roman" w:hAnsi="Times New Roman" w:cs="Times New Roman"/>
          <w:strike/>
          <w:sz w:val="24"/>
          <w:szCs w:val="24"/>
        </w:rPr>
      </w:pPr>
    </w:p>
    <w:p w:rsidR="007C43A1" w:rsidRPr="00934FC9" w:rsidRDefault="000E30C0" w:rsidP="000E30C0">
      <w:pPr>
        <w:rPr>
          <w:rFonts w:ascii="Times New Roman" w:hAnsi="Times New Roman" w:cs="Times New Roman"/>
          <w:strike/>
          <w:sz w:val="24"/>
          <w:szCs w:val="24"/>
        </w:rPr>
      </w:pPr>
      <w:r w:rsidRPr="00934FC9">
        <w:rPr>
          <w:rFonts w:ascii="Times New Roman" w:hAnsi="Times New Roman" w:cs="Times New Roman"/>
          <w:strike/>
          <w:sz w:val="24"/>
          <w:szCs w:val="24"/>
        </w:rPr>
        <w:t xml:space="preserve">House Ethics rules prohibit senior staff from lobbying their </w:t>
      </w:r>
      <w:r w:rsidR="007C43A1" w:rsidRPr="00934FC9">
        <w:rPr>
          <w:rFonts w:ascii="Times New Roman" w:hAnsi="Times New Roman" w:cs="Times New Roman"/>
          <w:strike/>
          <w:sz w:val="24"/>
          <w:szCs w:val="24"/>
        </w:rPr>
        <w:t>former offices for two years.</w:t>
      </w:r>
      <w:r w:rsidRPr="00934FC9">
        <w:rPr>
          <w:rFonts w:ascii="Times New Roman" w:hAnsi="Times New Roman" w:cs="Times New Roman"/>
          <w:strike/>
          <w:sz w:val="24"/>
          <w:szCs w:val="24"/>
        </w:rPr>
        <w:t xml:space="preserve"> Erdel lobbied on the Senate bill instead</w:t>
      </w:r>
      <w:r w:rsidR="00547BAD" w:rsidRPr="00934FC9">
        <w:rPr>
          <w:rFonts w:ascii="Times New Roman" w:hAnsi="Times New Roman" w:cs="Times New Roman"/>
          <w:strike/>
          <w:sz w:val="24"/>
          <w:szCs w:val="24"/>
        </w:rPr>
        <w:t xml:space="preserve"> of the House bill</w:t>
      </w:r>
      <w:r w:rsidRPr="00934FC9">
        <w:rPr>
          <w:rFonts w:ascii="Times New Roman" w:hAnsi="Times New Roman" w:cs="Times New Roman"/>
          <w:strike/>
          <w:sz w:val="24"/>
          <w:szCs w:val="24"/>
        </w:rPr>
        <w:t>.</w:t>
      </w:r>
      <w:r w:rsidR="00547BAD" w:rsidRPr="00934FC9">
        <w:rPr>
          <w:rFonts w:ascii="Times New Roman" w:hAnsi="Times New Roman" w:cs="Times New Roman"/>
          <w:strike/>
          <w:sz w:val="24"/>
          <w:szCs w:val="24"/>
        </w:rPr>
        <w:t xml:space="preserve"> The Senate bill, S. 1356, is almost identical to the House bill.</w:t>
      </w:r>
      <w:r w:rsidR="001972E8" w:rsidRPr="00934FC9">
        <w:rPr>
          <w:rFonts w:ascii="Times New Roman" w:hAnsi="Times New Roman" w:cs="Times New Roman"/>
          <w:strike/>
          <w:sz w:val="24"/>
          <w:szCs w:val="24"/>
        </w:rPr>
        <w:t xml:space="preserve"> The House bill contains an additional section that would provide payments to states to help them reduce the cost of Medicaid. Both bills contain the same language providing incentives to states to use more generic drugs in </w:t>
      </w:r>
      <w:r w:rsidR="00644801" w:rsidRPr="00934FC9">
        <w:rPr>
          <w:rFonts w:ascii="Times New Roman" w:hAnsi="Times New Roman" w:cs="Times New Roman"/>
          <w:strike/>
          <w:sz w:val="24"/>
          <w:szCs w:val="24"/>
        </w:rPr>
        <w:t>Medicaid</w:t>
      </w:r>
      <w:r w:rsidR="001972E8" w:rsidRPr="00934FC9">
        <w:rPr>
          <w:rFonts w:ascii="Times New Roman" w:hAnsi="Times New Roman" w:cs="Times New Roman"/>
          <w:strike/>
          <w:sz w:val="24"/>
          <w:szCs w:val="24"/>
        </w:rPr>
        <w:t xml:space="preserve">.  Thomas.loc.gov, </w:t>
      </w:r>
      <w:hyperlink r:id="rId42" w:history="1">
        <w:r w:rsidR="001972E8" w:rsidRPr="00934FC9">
          <w:rPr>
            <w:rStyle w:val="Hyperlink"/>
            <w:rFonts w:ascii="Times New Roman" w:hAnsi="Times New Roman" w:cs="Times New Roman"/>
            <w:strike/>
            <w:color w:val="auto"/>
            <w:sz w:val="24"/>
            <w:szCs w:val="24"/>
          </w:rPr>
          <w:t>accessed 9/06/2012</w:t>
        </w:r>
      </w:hyperlink>
      <w:r w:rsidR="001972E8" w:rsidRPr="00934FC9">
        <w:rPr>
          <w:rFonts w:ascii="Times New Roman" w:hAnsi="Times New Roman" w:cs="Times New Roman"/>
          <w:strike/>
          <w:sz w:val="24"/>
          <w:szCs w:val="24"/>
        </w:rPr>
        <w:t xml:space="preserve">; Thomas.loc.gov, </w:t>
      </w:r>
      <w:hyperlink r:id="rId43" w:history="1">
        <w:r w:rsidR="001972E8" w:rsidRPr="00934FC9">
          <w:rPr>
            <w:rStyle w:val="Hyperlink"/>
            <w:rFonts w:ascii="Times New Roman" w:hAnsi="Times New Roman" w:cs="Times New Roman"/>
            <w:strike/>
            <w:color w:val="auto"/>
            <w:sz w:val="24"/>
            <w:szCs w:val="24"/>
          </w:rPr>
          <w:t>accessed 9/06/2012</w:t>
        </w:r>
      </w:hyperlink>
      <w:r w:rsidR="001972E8" w:rsidRPr="00934FC9">
        <w:rPr>
          <w:rFonts w:ascii="Times New Roman" w:hAnsi="Times New Roman" w:cs="Times New Roman"/>
          <w:strike/>
          <w:sz w:val="24"/>
          <w:szCs w:val="24"/>
        </w:rPr>
        <w:t xml:space="preserve">; </w:t>
      </w:r>
      <w:r w:rsidR="007C43A1" w:rsidRPr="00934FC9">
        <w:rPr>
          <w:rFonts w:ascii="Times New Roman" w:hAnsi="Times New Roman" w:cs="Times New Roman"/>
          <w:strike/>
          <w:sz w:val="24"/>
          <w:szCs w:val="24"/>
        </w:rPr>
        <w:t xml:space="preserve">Secretary of the Senate, </w:t>
      </w:r>
      <w:hyperlink r:id="rId44" w:history="1">
        <w:r w:rsidR="007C43A1" w:rsidRPr="00934FC9">
          <w:rPr>
            <w:rStyle w:val="Hyperlink"/>
            <w:rFonts w:ascii="Times New Roman" w:hAnsi="Times New Roman" w:cs="Times New Roman"/>
            <w:strike/>
            <w:color w:val="auto"/>
            <w:sz w:val="24"/>
            <w:szCs w:val="24"/>
          </w:rPr>
          <w:t>accessed 9/05/2012</w:t>
        </w:r>
      </w:hyperlink>
      <w:r w:rsidR="007C43A1" w:rsidRPr="00934FC9">
        <w:rPr>
          <w:rFonts w:ascii="Times New Roman" w:hAnsi="Times New Roman" w:cs="Times New Roman"/>
          <w:strike/>
          <w:sz w:val="24"/>
          <w:szCs w:val="24"/>
        </w:rPr>
        <w:t>; House Ethics Manual 110</w:t>
      </w:r>
      <w:r w:rsidR="007C43A1" w:rsidRPr="00934FC9">
        <w:rPr>
          <w:rFonts w:ascii="Times New Roman" w:hAnsi="Times New Roman" w:cs="Times New Roman"/>
          <w:strike/>
          <w:sz w:val="24"/>
          <w:szCs w:val="24"/>
          <w:vertAlign w:val="superscript"/>
        </w:rPr>
        <w:t>th</w:t>
      </w:r>
      <w:r w:rsidR="007C43A1" w:rsidRPr="00934FC9">
        <w:rPr>
          <w:rFonts w:ascii="Times New Roman" w:hAnsi="Times New Roman" w:cs="Times New Roman"/>
          <w:strike/>
          <w:sz w:val="24"/>
          <w:szCs w:val="24"/>
        </w:rPr>
        <w:t xml:space="preserve"> Congress, </w:t>
      </w:r>
      <w:hyperlink r:id="rId45" w:history="1">
        <w:r w:rsidR="007C43A1" w:rsidRPr="00934FC9">
          <w:rPr>
            <w:rStyle w:val="Hyperlink"/>
            <w:rFonts w:ascii="Times New Roman" w:hAnsi="Times New Roman" w:cs="Times New Roman"/>
            <w:strike/>
            <w:color w:val="auto"/>
            <w:sz w:val="24"/>
            <w:szCs w:val="24"/>
          </w:rPr>
          <w:t>accessed 9/05/2012</w:t>
        </w:r>
      </w:hyperlink>
      <w:r w:rsidR="007C43A1" w:rsidRPr="00934FC9">
        <w:rPr>
          <w:rFonts w:ascii="Times New Roman" w:hAnsi="Times New Roman" w:cs="Times New Roman"/>
          <w:strike/>
          <w:sz w:val="24"/>
          <w:szCs w:val="24"/>
        </w:rPr>
        <w:t>]</w:t>
      </w:r>
    </w:p>
    <w:p w:rsidR="007C43A1" w:rsidRPr="001972E8" w:rsidRDefault="007C43A1" w:rsidP="000E30C0">
      <w:pPr>
        <w:rPr>
          <w:rFonts w:ascii="Times New Roman" w:hAnsi="Times New Roman" w:cs="Times New Roman"/>
          <w:sz w:val="24"/>
          <w:szCs w:val="24"/>
        </w:rPr>
      </w:pPr>
    </w:p>
    <w:p w:rsidR="00F96DB2" w:rsidRPr="001972E8" w:rsidRDefault="00F96DB2">
      <w:pPr>
        <w:rPr>
          <w:rFonts w:ascii="Times New Roman" w:hAnsi="Times New Roman" w:cs="Times New Roman"/>
          <w:sz w:val="24"/>
          <w:szCs w:val="24"/>
        </w:rPr>
      </w:pPr>
    </w:p>
    <w:p w:rsidR="00EA137F" w:rsidRPr="001972E8" w:rsidRDefault="00EA137F">
      <w:pPr>
        <w:rPr>
          <w:rFonts w:ascii="Times New Roman" w:hAnsi="Times New Roman" w:cs="Times New Roman"/>
          <w:b/>
          <w:sz w:val="24"/>
          <w:szCs w:val="24"/>
        </w:rPr>
      </w:pPr>
    </w:p>
    <w:sectPr w:rsidR="00EA137F" w:rsidRPr="001972E8" w:rsidSect="00C267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1FD"/>
    <w:multiLevelType w:val="hybridMultilevel"/>
    <w:tmpl w:val="9A80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30C0"/>
    <w:rsid w:val="00027C5D"/>
    <w:rsid w:val="000377A3"/>
    <w:rsid w:val="000E30C0"/>
    <w:rsid w:val="00117E5B"/>
    <w:rsid w:val="001242CB"/>
    <w:rsid w:val="001972E8"/>
    <w:rsid w:val="001E28B7"/>
    <w:rsid w:val="00220962"/>
    <w:rsid w:val="002C5B43"/>
    <w:rsid w:val="00316A07"/>
    <w:rsid w:val="00430435"/>
    <w:rsid w:val="00453E48"/>
    <w:rsid w:val="004E07CF"/>
    <w:rsid w:val="00547BAD"/>
    <w:rsid w:val="00644801"/>
    <w:rsid w:val="00653BE7"/>
    <w:rsid w:val="007C43A1"/>
    <w:rsid w:val="008A2770"/>
    <w:rsid w:val="008B5701"/>
    <w:rsid w:val="00934FC9"/>
    <w:rsid w:val="00A70C92"/>
    <w:rsid w:val="00AB079C"/>
    <w:rsid w:val="00B058E7"/>
    <w:rsid w:val="00B65E07"/>
    <w:rsid w:val="00C26764"/>
    <w:rsid w:val="00DC5178"/>
    <w:rsid w:val="00DE55BA"/>
    <w:rsid w:val="00E56157"/>
    <w:rsid w:val="00EA137F"/>
    <w:rsid w:val="00F36B94"/>
    <w:rsid w:val="00F54711"/>
    <w:rsid w:val="00F96DB2"/>
    <w:rsid w:val="00FA2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0C0"/>
    <w:rPr>
      <w:color w:val="0000FF" w:themeColor="hyperlink"/>
      <w:u w:val="single"/>
    </w:rPr>
  </w:style>
  <w:style w:type="table" w:styleId="TableGrid">
    <w:name w:val="Table Grid"/>
    <w:basedOn w:val="TableNormal"/>
    <w:uiPriority w:val="59"/>
    <w:rsid w:val="007C4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0C92"/>
    <w:pPr>
      <w:ind w:left="720"/>
      <w:contextualSpacing/>
    </w:pPr>
  </w:style>
  <w:style w:type="character" w:styleId="FollowedHyperlink">
    <w:name w:val="FollowedHyperlink"/>
    <w:basedOn w:val="DefaultParagraphFont"/>
    <w:uiPriority w:val="99"/>
    <w:semiHidden/>
    <w:unhideWhenUsed/>
    <w:rsid w:val="00C2676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091821">
      <w:bodyDiv w:val="1"/>
      <w:marLeft w:val="0"/>
      <w:marRight w:val="0"/>
      <w:marTop w:val="0"/>
      <w:marBottom w:val="0"/>
      <w:divBdr>
        <w:top w:val="none" w:sz="0" w:space="0" w:color="auto"/>
        <w:left w:val="none" w:sz="0" w:space="0" w:color="auto"/>
        <w:bottom w:val="none" w:sz="0" w:space="0" w:color="auto"/>
        <w:right w:val="none" w:sz="0" w:space="0" w:color="auto"/>
      </w:divBdr>
    </w:div>
    <w:div w:id="528178499">
      <w:bodyDiv w:val="1"/>
      <w:marLeft w:val="0"/>
      <w:marRight w:val="0"/>
      <w:marTop w:val="0"/>
      <w:marBottom w:val="0"/>
      <w:divBdr>
        <w:top w:val="none" w:sz="0" w:space="0" w:color="auto"/>
        <w:left w:val="none" w:sz="0" w:space="0" w:color="auto"/>
        <w:bottom w:val="none" w:sz="0" w:space="0" w:color="auto"/>
        <w:right w:val="none" w:sz="0" w:space="0" w:color="auto"/>
      </w:divBdr>
    </w:div>
    <w:div w:id="731461709">
      <w:bodyDiv w:val="1"/>
      <w:marLeft w:val="0"/>
      <w:marRight w:val="0"/>
      <w:marTop w:val="0"/>
      <w:marBottom w:val="0"/>
      <w:divBdr>
        <w:top w:val="none" w:sz="0" w:space="0" w:color="auto"/>
        <w:left w:val="none" w:sz="0" w:space="0" w:color="auto"/>
        <w:bottom w:val="none" w:sz="0" w:space="0" w:color="auto"/>
        <w:right w:val="none" w:sz="0" w:space="0" w:color="auto"/>
      </w:divBdr>
    </w:div>
    <w:div w:id="1191842541">
      <w:bodyDiv w:val="1"/>
      <w:marLeft w:val="0"/>
      <w:marRight w:val="0"/>
      <w:marTop w:val="0"/>
      <w:marBottom w:val="0"/>
      <w:divBdr>
        <w:top w:val="none" w:sz="0" w:space="0" w:color="auto"/>
        <w:left w:val="none" w:sz="0" w:space="0" w:color="auto"/>
        <w:bottom w:val="none" w:sz="0" w:space="0" w:color="auto"/>
        <w:right w:val="none" w:sz="0" w:space="0" w:color="auto"/>
      </w:divBdr>
    </w:div>
    <w:div w:id="1653754575">
      <w:bodyDiv w:val="1"/>
      <w:marLeft w:val="0"/>
      <w:marRight w:val="0"/>
      <w:marTop w:val="0"/>
      <w:marBottom w:val="0"/>
      <w:divBdr>
        <w:top w:val="none" w:sz="0" w:space="0" w:color="auto"/>
        <w:left w:val="none" w:sz="0" w:space="0" w:color="auto"/>
        <w:bottom w:val="none" w:sz="0" w:space="0" w:color="auto"/>
        <w:right w:val="none" w:sz="0" w:space="0" w:color="auto"/>
      </w:divBdr>
    </w:div>
    <w:div w:id="1674183892">
      <w:bodyDiv w:val="1"/>
      <w:marLeft w:val="0"/>
      <w:marRight w:val="0"/>
      <w:marTop w:val="0"/>
      <w:marBottom w:val="0"/>
      <w:divBdr>
        <w:top w:val="none" w:sz="0" w:space="0" w:color="auto"/>
        <w:left w:val="none" w:sz="0" w:space="0" w:color="auto"/>
        <w:bottom w:val="none" w:sz="0" w:space="0" w:color="auto"/>
        <w:right w:val="none" w:sz="0" w:space="0" w:color="auto"/>
      </w:divBdr>
    </w:div>
    <w:div w:id="20200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rweb.senate.gov/index.cfm?event=getFilingDetails&amp;filingID=a72c0bd0-ce43-4bc1-bb23-36de51b50afa" TargetMode="External"/><Relationship Id="rId13" Type="http://schemas.openxmlformats.org/officeDocument/2006/relationships/hyperlink" Target="http://soprweb.senate.gov/index.cfm?event=getFilingDetails&amp;filingID=c2050354-bb54-4f09-af25-e6e63a4e1265" TargetMode="External"/><Relationship Id="rId18" Type="http://schemas.openxmlformats.org/officeDocument/2006/relationships/hyperlink" Target="http://soprweb.senate.gov/index.cfm?event=getFilingDetails&amp;filingID=9a06cff6-5bfa-4970-8a12-8832a326042d" TargetMode="External"/><Relationship Id="rId26" Type="http://schemas.openxmlformats.org/officeDocument/2006/relationships/hyperlink" Target="http://herndon1.sdrdc.com/cgi-bin/fecimg/?12970879554" TargetMode="External"/><Relationship Id="rId39" Type="http://schemas.openxmlformats.org/officeDocument/2006/relationships/hyperlink" Target="http://www.opensecrets.org/politicians/industries.php?cycle=1998&amp;type=I&amp;cid=N00000423&amp;newMem=N&amp;recs=20" TargetMode="External"/><Relationship Id="rId3" Type="http://schemas.openxmlformats.org/officeDocument/2006/relationships/settings" Target="settings.xml"/><Relationship Id="rId21" Type="http://schemas.openxmlformats.org/officeDocument/2006/relationships/hyperlink" Target="http://www.tevausa.com/default.aspx?pageid=3402" TargetMode="External"/><Relationship Id="rId34" Type="http://schemas.openxmlformats.org/officeDocument/2006/relationships/hyperlink" Target="http://www.opensecrets.org/politicians/industries.php?cycle=2010&amp;type=I&amp;cid=N00000423&amp;newMem=N&amp;recs=20" TargetMode="External"/><Relationship Id="rId42" Type="http://schemas.openxmlformats.org/officeDocument/2006/relationships/hyperlink" Target="http://thomas.loc.gov/cgi-bin/query/z?c112:S.1356.IS:/" TargetMode="External"/><Relationship Id="rId47" Type="http://schemas.openxmlformats.org/officeDocument/2006/relationships/theme" Target="theme/theme1.xml"/><Relationship Id="rId7" Type="http://schemas.openxmlformats.org/officeDocument/2006/relationships/hyperlink" Target="http://herndon1.sdrdc.com/cgi-bin/fecimg/?12970371902" TargetMode="External"/><Relationship Id="rId12" Type="http://schemas.openxmlformats.org/officeDocument/2006/relationships/hyperlink" Target="http://soprweb.senate.gov/index.cfm?event=getFilingDetails&amp;filingID=12cf138d-7988-47b2-bb83-1b1dd2b07b36" TargetMode="External"/><Relationship Id="rId17" Type="http://schemas.openxmlformats.org/officeDocument/2006/relationships/hyperlink" Target="http://soprweb.senate.gov/index.cfm?event=getFilingDetails&amp;filingID=7c2def79-f727-462a-8606-6a5386dfdc76" TargetMode="External"/><Relationship Id="rId25" Type="http://schemas.openxmlformats.org/officeDocument/2006/relationships/hyperlink" Target="http://herndon1.sdrdc.com/cgi-bin/fecimg/?12970371902" TargetMode="External"/><Relationship Id="rId33" Type="http://schemas.openxmlformats.org/officeDocument/2006/relationships/hyperlink" Target="http://www.opensecrets.org/politicians/industries.php?cycle=2012&amp;cid=N00000423&amp;type=I" TargetMode="External"/><Relationship Id="rId38" Type="http://schemas.openxmlformats.org/officeDocument/2006/relationships/hyperlink" Target="http://www.opensecrets.org/politicians/industries.php?cycle=2000&amp;type=I&amp;cid=N00000423&amp;newMem=N&amp;recs=2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rweb.senate.gov/index.cfm?event=getFilingDetails&amp;filingID=8f50e718-fb2d-452b-8f9a-90cd6bc0ac44" TargetMode="External"/><Relationship Id="rId20" Type="http://schemas.openxmlformats.org/officeDocument/2006/relationships/hyperlink" Target="http://soprweb.senate.gov/index.cfm?event=getFilingDetails&amp;filingID=39deda35-f8a7-4623-81e7-dbe662650fae" TargetMode="External"/><Relationship Id="rId29" Type="http://schemas.openxmlformats.org/officeDocument/2006/relationships/hyperlink" Target="http://herndon1.sdrdc.com/cgi-bin/fecimg/?12970912699" TargetMode="External"/><Relationship Id="rId41" Type="http://schemas.openxmlformats.org/officeDocument/2006/relationships/hyperlink" Target="http://disbursements.house.gov/2011q4/2011q4_singlevolume.pdf" TargetMode="External"/><Relationship Id="rId1" Type="http://schemas.openxmlformats.org/officeDocument/2006/relationships/numbering" Target="numbering.xml"/><Relationship Id="rId6" Type="http://schemas.openxmlformats.org/officeDocument/2006/relationships/hyperlink" Target="http://bass.house.gov/index.php?option=com_content&amp;task=view&amp;id=3246&amp;Itemid=400158" TargetMode="External"/><Relationship Id="rId11" Type="http://schemas.openxmlformats.org/officeDocument/2006/relationships/hyperlink" Target="http://soprweb.senate.gov/index.cfm?event=getFilingDetails&amp;filingID=1e6d59a2-de9d-4b15-baf6-" TargetMode="External"/><Relationship Id="rId24" Type="http://schemas.openxmlformats.org/officeDocument/2006/relationships/hyperlink" Target="http://herndon1.sdrdc.com/cgi-bin/fecimg/?12970879554" TargetMode="External"/><Relationship Id="rId32" Type="http://schemas.openxmlformats.org/officeDocument/2006/relationships/hyperlink" Target="http://herndon1.sdrdc.com/cgi-bin/fecimg/?11931493052" TargetMode="External"/><Relationship Id="rId37" Type="http://schemas.openxmlformats.org/officeDocument/2006/relationships/hyperlink" Target="http://www.opensecrets.org/politicians/industries.php?cycle=2002&amp;type=I&amp;cid=N00000423&amp;newMem=N&amp;recs=20" TargetMode="External"/><Relationship Id="rId40" Type="http://schemas.openxmlformats.org/officeDocument/2006/relationships/hyperlink" Target="http://www.fas.org/sgp/crs/misc/97-875.pdf" TargetMode="External"/><Relationship Id="rId45" Type="http://schemas.openxmlformats.org/officeDocument/2006/relationships/hyperlink" Target="http://ethics.house.gov/sites/ethics.house.gov/files/documents/2008_House_Ethics_Manual.pdf" TargetMode="External"/><Relationship Id="rId5" Type="http://schemas.openxmlformats.org/officeDocument/2006/relationships/hyperlink" Target="http://hdl.loc.gov/loc.uscongress/legislation.112hr3342" TargetMode="External"/><Relationship Id="rId15" Type="http://schemas.openxmlformats.org/officeDocument/2006/relationships/hyperlink" Target="http://soprweb.senate.gov/index.cfm?event=getFilingDetails&amp;filingID=5102d9a3-0325-42d2-86b3-526eefe768a4" TargetMode="External"/><Relationship Id="rId23" Type="http://schemas.openxmlformats.org/officeDocument/2006/relationships/hyperlink" Target="http://www.linkedin.com/pub/grant-erdel/6/3b0/39b" TargetMode="External"/><Relationship Id="rId28" Type="http://schemas.openxmlformats.org/officeDocument/2006/relationships/hyperlink" Target="http://www.opensecrets.org/pacs/pacgot.php?cycle=2012&amp;cmte=C00434811" TargetMode="External"/><Relationship Id="rId36" Type="http://schemas.openxmlformats.org/officeDocument/2006/relationships/hyperlink" Target="http://www.opensecrets.org/politicians/industries.php?cycle=2004&amp;type=I&amp;cid=N00000423&amp;newMem=N&amp;recs=20" TargetMode="External"/><Relationship Id="rId10" Type="http://schemas.openxmlformats.org/officeDocument/2006/relationships/hyperlink" Target="http://soprweb.senate.gov/index.cfm?event=getFilingDetails&amp;filingID=f9afdabd-a168-43fb-b6dc-c606725e3d1c" TargetMode="External"/><Relationship Id="rId19" Type="http://schemas.openxmlformats.org/officeDocument/2006/relationships/hyperlink" Target="http://soprweb.senate.gov/index.cfm?event=getFilingDetails&amp;filingID=e788d65c-d150-4cc0-990a-13dfe394a04a" TargetMode="External"/><Relationship Id="rId31" Type="http://schemas.openxmlformats.org/officeDocument/2006/relationships/hyperlink" Target="http://herndon1.sdrdc.com/cgi-bin/fecimg/?11932011279" TargetMode="External"/><Relationship Id="rId44" Type="http://schemas.openxmlformats.org/officeDocument/2006/relationships/hyperlink" Target="http://soprweb.senate.gov/index.cfm?event=getFilingDetails&amp;filingID=9a06cff6-5bfa-4970-8a12-8832a326042d" TargetMode="External"/><Relationship Id="rId4" Type="http://schemas.openxmlformats.org/officeDocument/2006/relationships/webSettings" Target="webSettings.xml"/><Relationship Id="rId9" Type="http://schemas.openxmlformats.org/officeDocument/2006/relationships/hyperlink" Target="http://soprweb.senate.gov/index.cfm?event=getFilingDetails&amp;filingID=9cc0ba14-7c93-492b-92c4-b739eb9591ed" TargetMode="External"/><Relationship Id="rId14" Type="http://schemas.openxmlformats.org/officeDocument/2006/relationships/hyperlink" Target="http://soprweb.senate.gov/index.cfm?event=getFilingDetails&amp;filingID=fecf47f9-ba13-4d19-a192-e0f7f1ed7973" TargetMode="External"/><Relationship Id="rId22" Type="http://schemas.openxmlformats.org/officeDocument/2006/relationships/hyperlink" Target="http://soprweb.senate.gov" TargetMode="External"/><Relationship Id="rId27" Type="http://schemas.openxmlformats.org/officeDocument/2006/relationships/hyperlink" Target="http://herndon1.sdrdc.com/cgi-bin/fecimg/?12970879554" TargetMode="External"/><Relationship Id="rId30" Type="http://schemas.openxmlformats.org/officeDocument/2006/relationships/hyperlink" Target="http://herndon1.sdrdc.com/cgi-bin/fecimg/?12951282202" TargetMode="External"/><Relationship Id="rId35" Type="http://schemas.openxmlformats.org/officeDocument/2006/relationships/hyperlink" Target="http://www.opensecrets.org/politicians/industries.php?cycle=2006&amp;type=I&amp;cid=N00000423&amp;newMem=N&amp;recs=20" TargetMode="External"/><Relationship Id="rId43" Type="http://schemas.openxmlformats.org/officeDocument/2006/relationships/hyperlink" Target="http://thomas.loc.gov/cgi-bin/bdquery/z?d112:H.R.3342:@@@D&amp;amp;summ2=m&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Freedman</dc:creator>
  <cp:keywords/>
  <dc:description/>
  <cp:lastModifiedBy>jham</cp:lastModifiedBy>
  <cp:revision>2</cp:revision>
  <cp:lastPrinted>2012-09-06T14:12:00Z</cp:lastPrinted>
  <dcterms:created xsi:type="dcterms:W3CDTF">2012-09-27T21:31:00Z</dcterms:created>
  <dcterms:modified xsi:type="dcterms:W3CDTF">2012-09-27T21:31:00Z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2069222289</vt:i4>
  </property>
  <property fmtid="{D5CDD505-2E9C-101B-9397-08002B2CF9AE}" pid="3" name="_NewReviewCycle">
    <vt:lpwstr/>
  </property>
  <property fmtid="{D5CDD505-2E9C-101B-9397-08002B2CF9AE}" pid="4" name="_EmailSubject">
    <vt:lpwstr>Bass Teva Generics</vt:lpwstr>
  </property>
  <property fmtid="{D5CDD505-2E9C-101B-9397-08002B2CF9AE}" pid="5" name="_AuthorEmail">
    <vt:lpwstr>Freedman@DCCC.ORG</vt:lpwstr>
  </property>
  <property fmtid="{D5CDD505-2E9C-101B-9397-08002B2CF9AE}" pid="6" name="_AuthorEmailDisplayName">
    <vt:lpwstr>Jarrett Freedman</vt:lpwstr>
  </property>
  <property fmtid="{D5CDD505-2E9C-101B-9397-08002B2CF9AE}" pid="7" name="_ReviewingToolsShownOnce">
    <vt:lpwstr/>
  </property>
</Properties>
</file>