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C1" w:rsidRPr="00716575" w:rsidRDefault="00BE7DC1" w:rsidP="00BE7DC1">
      <w:pPr>
        <w:shd w:val="clear" w:color="auto" w:fill="DDDDDD"/>
        <w:jc w:val="center"/>
        <w:rPr>
          <w:b/>
        </w:rPr>
      </w:pPr>
      <w:r>
        <w:rPr>
          <w:b/>
        </w:rPr>
        <w:t>Summary of Findings</w:t>
      </w:r>
    </w:p>
    <w:p w:rsidR="009B27BA" w:rsidRPr="009B27BA" w:rsidRDefault="009B27BA" w:rsidP="0050599B">
      <w:pPr>
        <w:pStyle w:val="ListParagraph"/>
        <w:ind w:left="0"/>
        <w:rPr>
          <w:rFonts w:ascii="Times New Roman" w:hAnsi="Times New Roman" w:cs="Times New Roman"/>
          <w:b/>
          <w:bCs/>
          <w:sz w:val="24"/>
          <w:szCs w:val="24"/>
          <w:highlight w:val="cyan"/>
          <w:u w:val="single"/>
        </w:rPr>
      </w:pPr>
    </w:p>
    <w:p w:rsidR="00A42F72" w:rsidRDefault="00DE1532" w:rsidP="009B27BA">
      <w:pPr>
        <w:spacing w:after="0" w:line="240" w:lineRule="auto"/>
      </w:pPr>
      <w:r w:rsidRPr="002D21E0">
        <w:t xml:space="preserve">In February 2012, </w:t>
      </w:r>
      <w:r w:rsidR="00941DCA" w:rsidRPr="002D21E0">
        <w:t>Brian Bilbray wrote H</w:t>
      </w:r>
      <w:r w:rsidR="005D7A6F">
        <w:t>.</w:t>
      </w:r>
      <w:r w:rsidR="00941DCA" w:rsidRPr="002D21E0">
        <w:t xml:space="preserve">R 4056, a bill that would prevent states from </w:t>
      </w:r>
      <w:r w:rsidR="00697445" w:rsidRPr="002D21E0">
        <w:t xml:space="preserve">conducting inspections of </w:t>
      </w:r>
      <w:r w:rsidR="000243C1">
        <w:t>drug warehouses, factories, and</w:t>
      </w:r>
      <w:r w:rsidR="00941DCA" w:rsidRPr="002D21E0">
        <w:t xml:space="preserve"> medical device warehouses. </w:t>
      </w:r>
      <w:r w:rsidR="00BC3D03" w:rsidRPr="002D21E0">
        <w:t xml:space="preserve">The bill would benefit </w:t>
      </w:r>
      <w:r w:rsidR="00D37ADF">
        <w:t>pharmaceutical companies</w:t>
      </w:r>
      <w:r w:rsidR="00BC3D03" w:rsidRPr="002D21E0">
        <w:t xml:space="preserve"> and help them get their product to market faster. </w:t>
      </w:r>
    </w:p>
    <w:p w:rsidR="005D7A6F" w:rsidRDefault="005D7A6F" w:rsidP="009B27BA">
      <w:pPr>
        <w:spacing w:after="0" w:line="240" w:lineRule="auto"/>
      </w:pPr>
    </w:p>
    <w:p w:rsidR="005D7A6F" w:rsidRDefault="005D7A6F" w:rsidP="009B27BA">
      <w:pPr>
        <w:spacing w:after="0" w:line="240" w:lineRule="auto"/>
      </w:pPr>
      <w:r>
        <w:t>California is th</w:t>
      </w:r>
      <w:r w:rsidR="00077EE2">
        <w:t>e only state that performs state inspections in addition to those conducted by the</w:t>
      </w:r>
      <w:r>
        <w:t xml:space="preserve"> FDA. This bill would only ben</w:t>
      </w:r>
      <w:r w:rsidR="00077EE2">
        <w:t>efit Pharmaceutical companies with facilities in</w:t>
      </w:r>
      <w:r>
        <w:t xml:space="preserve"> California. </w:t>
      </w:r>
    </w:p>
    <w:p w:rsidR="005D7A6F" w:rsidRDefault="005D7A6F" w:rsidP="009B27BA">
      <w:pPr>
        <w:spacing w:after="0" w:line="240" w:lineRule="auto"/>
      </w:pPr>
    </w:p>
    <w:p w:rsidR="005D7A6F" w:rsidRDefault="005D7A6F" w:rsidP="009B27BA">
      <w:pPr>
        <w:spacing w:after="0" w:line="240" w:lineRule="auto"/>
      </w:pPr>
      <w:r>
        <w:t>Pharmaceutical companies with drug warehouses in California would inherently benefit from this legislation</w:t>
      </w:r>
      <w:r w:rsidR="00392F61">
        <w:t xml:space="preserve">. </w:t>
      </w:r>
    </w:p>
    <w:p w:rsidR="009B27BA" w:rsidRDefault="009B27BA" w:rsidP="009B27BA">
      <w:pPr>
        <w:spacing w:after="0" w:line="240" w:lineRule="auto"/>
      </w:pPr>
    </w:p>
    <w:p w:rsidR="000243C1" w:rsidRDefault="000243C1" w:rsidP="000243C1">
      <w:pPr>
        <w:spacing w:after="0" w:line="240" w:lineRule="auto"/>
      </w:pPr>
      <w:r>
        <w:t>If a company lobbied on the bill, it is understood as having a financial interest in the legislation.</w:t>
      </w:r>
    </w:p>
    <w:p w:rsidR="000243C1" w:rsidRDefault="000243C1" w:rsidP="009B27BA">
      <w:pPr>
        <w:spacing w:after="0" w:line="240" w:lineRule="auto"/>
      </w:pPr>
    </w:p>
    <w:p w:rsidR="009B27BA" w:rsidRDefault="009B27BA" w:rsidP="009B27BA">
      <w:pPr>
        <w:spacing w:after="0" w:line="240" w:lineRule="auto"/>
      </w:pPr>
      <w:r>
        <w:t>In total,</w:t>
      </w:r>
      <w:r w:rsidR="00D37ADF">
        <w:t xml:space="preserve"> pharmaceutical companies </w:t>
      </w:r>
      <w:r>
        <w:t>that lobbied for the bill gave Bilbray $15,000 this cycle</w:t>
      </w:r>
      <w:r w:rsidR="00D37ADF">
        <w:t xml:space="preserve"> through their political action committees</w:t>
      </w:r>
      <w:r>
        <w:t xml:space="preserve">. </w:t>
      </w:r>
      <w:r w:rsidR="00D37ADF">
        <w:t>Pharmaceutical companies with facilities in California</w:t>
      </w:r>
      <w:r>
        <w:t xml:space="preserve"> gave Bilbray $19,000 this cycle</w:t>
      </w:r>
      <w:r w:rsidR="00D37ADF">
        <w:t xml:space="preserve"> through their political action committees</w:t>
      </w:r>
      <w:r>
        <w:t xml:space="preserve">. </w:t>
      </w:r>
      <w:proofErr w:type="gramStart"/>
      <w:r w:rsidR="000F570B">
        <w:t>The timing of some of the donations show potential for pay to play.</w:t>
      </w:r>
      <w:proofErr w:type="gramEnd"/>
      <w:r w:rsidR="000F570B">
        <w:t xml:space="preserve"> </w:t>
      </w:r>
    </w:p>
    <w:p w:rsidR="005D7A6F" w:rsidRDefault="005D7A6F" w:rsidP="009B27BA">
      <w:pPr>
        <w:spacing w:after="0" w:line="240" w:lineRule="auto"/>
      </w:pPr>
    </w:p>
    <w:p w:rsidR="000243C1" w:rsidRDefault="005D7A6F" w:rsidP="009B27BA">
      <w:pPr>
        <w:spacing w:after="0" w:line="240" w:lineRule="auto"/>
      </w:pPr>
      <w:r>
        <w:t xml:space="preserve">There is a correlation between contributions from the pharmaceutical industry and the number of bills Bilbray has introduced that pertain to the industry. </w:t>
      </w:r>
    </w:p>
    <w:p w:rsidR="000243C1" w:rsidRDefault="000243C1" w:rsidP="009B27BA">
      <w:pPr>
        <w:spacing w:after="0" w:line="240" w:lineRule="auto"/>
      </w:pPr>
    </w:p>
    <w:p w:rsidR="000243C1" w:rsidRDefault="005D7A6F" w:rsidP="009B27BA">
      <w:pPr>
        <w:spacing w:after="0" w:line="240" w:lineRule="auto"/>
      </w:pPr>
      <w:r>
        <w:t>In the 112</w:t>
      </w:r>
      <w:r w:rsidRPr="005D7A6F">
        <w:rPr>
          <w:vertAlign w:val="superscript"/>
        </w:rPr>
        <w:t>th</w:t>
      </w:r>
      <w:r>
        <w:t xml:space="preserve"> Congress, Bilbray introduced seven bills that pertained to the pharmaceutical industry, and he received $124,000 from them during the 2012 cycle. </w:t>
      </w:r>
    </w:p>
    <w:p w:rsidR="000243C1" w:rsidRDefault="000243C1" w:rsidP="009B27BA">
      <w:pPr>
        <w:spacing w:after="0" w:line="240" w:lineRule="auto"/>
      </w:pPr>
    </w:p>
    <w:p w:rsidR="000243C1" w:rsidRDefault="005D7A6F" w:rsidP="009B27BA">
      <w:pPr>
        <w:spacing w:after="0" w:line="240" w:lineRule="auto"/>
      </w:pPr>
      <w:r>
        <w:t>In the 111</w:t>
      </w:r>
      <w:r w:rsidRPr="005D7A6F">
        <w:rPr>
          <w:vertAlign w:val="superscript"/>
        </w:rPr>
        <w:t>th</w:t>
      </w:r>
      <w:r>
        <w:t xml:space="preserve"> Congress, Bilbray introduced one bill that pertained to the pharmaceutical industry, and he received </w:t>
      </w:r>
      <w:r w:rsidRPr="005D7A6F">
        <w:t>$67, 675</w:t>
      </w:r>
      <w:r>
        <w:t xml:space="preserve"> from the industry.</w:t>
      </w:r>
    </w:p>
    <w:p w:rsidR="000243C1" w:rsidRDefault="000243C1" w:rsidP="009B27BA">
      <w:pPr>
        <w:spacing w:after="0" w:line="240" w:lineRule="auto"/>
      </w:pPr>
    </w:p>
    <w:p w:rsidR="005D7A6F" w:rsidRDefault="005D7A6F" w:rsidP="009B27BA">
      <w:pPr>
        <w:spacing w:after="0" w:line="240" w:lineRule="auto"/>
      </w:pPr>
      <w:r>
        <w:t>In the 109</w:t>
      </w:r>
      <w:r w:rsidRPr="005D7A6F">
        <w:rPr>
          <w:vertAlign w:val="superscript"/>
        </w:rPr>
        <w:t>th</w:t>
      </w:r>
      <w:r>
        <w:t xml:space="preserve"> and 110</w:t>
      </w:r>
      <w:r w:rsidRPr="005D7A6F">
        <w:rPr>
          <w:vertAlign w:val="superscript"/>
        </w:rPr>
        <w:t>th</w:t>
      </w:r>
      <w:r>
        <w:t xml:space="preserve"> Congresses, Bilbray did not introduce legislation pertaining to the</w:t>
      </w:r>
      <w:r w:rsidR="000243C1">
        <w:t xml:space="preserve"> pharmaceutical industry, and Bilbray</w:t>
      </w:r>
      <w:r>
        <w:t xml:space="preserve"> received </w:t>
      </w:r>
      <w:r w:rsidRPr="005D7A6F">
        <w:t>$53, 400</w:t>
      </w:r>
      <w:r>
        <w:t xml:space="preserve"> and </w:t>
      </w:r>
      <w:r w:rsidRPr="005D7A6F">
        <w:t>$46,650</w:t>
      </w:r>
      <w:r>
        <w:t xml:space="preserve"> in those cycles respectively. </w:t>
      </w:r>
    </w:p>
    <w:p w:rsidR="005D7A6F" w:rsidRDefault="005D7A6F" w:rsidP="009B27BA">
      <w:pPr>
        <w:spacing w:after="0" w:line="240" w:lineRule="auto"/>
      </w:pPr>
    </w:p>
    <w:p w:rsidR="00403082" w:rsidRDefault="00403082" w:rsidP="009B27BA">
      <w:pPr>
        <w:spacing w:after="0" w:line="240" w:lineRule="auto"/>
        <w:rPr>
          <w:b/>
          <w:u w:val="single"/>
        </w:rPr>
      </w:pPr>
    </w:p>
    <w:p w:rsidR="00403082" w:rsidRPr="00716575" w:rsidRDefault="00403082" w:rsidP="00403082">
      <w:pPr>
        <w:shd w:val="clear" w:color="auto" w:fill="DDDDDD"/>
        <w:rPr>
          <w:b/>
        </w:rPr>
      </w:pPr>
      <w:r>
        <w:rPr>
          <w:b/>
        </w:rPr>
        <w:t xml:space="preserve">On February 16, 2012, Bilbray Introduced a Bill to Prevent </w:t>
      </w:r>
      <w:r w:rsidR="00D37ADF">
        <w:rPr>
          <w:b/>
        </w:rPr>
        <w:t>the State of California from</w:t>
      </w:r>
      <w:r>
        <w:rPr>
          <w:b/>
        </w:rPr>
        <w:t xml:space="preserve"> Ins</w:t>
      </w:r>
      <w:r w:rsidR="00D37ADF">
        <w:rPr>
          <w:b/>
        </w:rPr>
        <w:t>pecting</w:t>
      </w:r>
      <w:r>
        <w:rPr>
          <w:b/>
        </w:rPr>
        <w:t xml:space="preserve"> Drug and Medical Device Warehouses and Factories</w:t>
      </w:r>
    </w:p>
    <w:p w:rsidR="00403082" w:rsidRDefault="00403082" w:rsidP="009B27BA">
      <w:pPr>
        <w:spacing w:after="0" w:line="240" w:lineRule="auto"/>
        <w:rPr>
          <w:b/>
        </w:rPr>
      </w:pPr>
    </w:p>
    <w:p w:rsidR="001955B9" w:rsidRDefault="001955B9" w:rsidP="009B27BA">
      <w:pPr>
        <w:spacing w:after="0" w:line="240" w:lineRule="auto"/>
      </w:pPr>
      <w:r>
        <w:t xml:space="preserve">In February </w:t>
      </w:r>
      <w:r w:rsidR="000243C1">
        <w:t>2012, Bilbray introduced HR 4056</w:t>
      </w:r>
      <w:r>
        <w:t xml:space="preserve">, the </w:t>
      </w:r>
      <w:r w:rsidR="00403082">
        <w:t>“</w:t>
      </w:r>
      <w:r>
        <w:t>Science and Technology Regulatory Relief Act of 2012.</w:t>
      </w:r>
      <w:r w:rsidR="00403082">
        <w:t>”</w:t>
      </w:r>
    </w:p>
    <w:p w:rsidR="001955B9" w:rsidRDefault="001955B9" w:rsidP="009B27BA">
      <w:pPr>
        <w:spacing w:after="0" w:line="240" w:lineRule="auto"/>
      </w:pPr>
    </w:p>
    <w:p w:rsidR="001955B9" w:rsidRDefault="001955B9" w:rsidP="009C3044">
      <w:pPr>
        <w:spacing w:line="240" w:lineRule="auto"/>
        <w:rPr>
          <w:sz w:val="20"/>
        </w:rPr>
      </w:pPr>
      <w:r>
        <w:t xml:space="preserve">The legislation would prohibit any state or political subdivision from requiring inspection of a factory, warehouse, or establishment to comply with Public Health Service Act requirements. The bill was meant to erase duplicative inspections and help life science and medical technology companies get their product to market quicker. </w:t>
      </w:r>
      <w:r w:rsidR="009C3044">
        <w:t xml:space="preserve"> </w:t>
      </w:r>
      <w:r w:rsidR="009C3044" w:rsidRPr="002D21E0">
        <w:rPr>
          <w:sz w:val="20"/>
        </w:rPr>
        <w:t>[</w:t>
      </w:r>
      <w:r w:rsidR="009C3044">
        <w:rPr>
          <w:sz w:val="20"/>
        </w:rPr>
        <w:t xml:space="preserve">HR 4056, </w:t>
      </w:r>
      <w:hyperlink r:id="rId5" w:history="1">
        <w:r w:rsidR="009C3044" w:rsidRPr="005E0619">
          <w:rPr>
            <w:rStyle w:val="Hyperlink"/>
            <w:sz w:val="20"/>
          </w:rPr>
          <w:t>2/16/12</w:t>
        </w:r>
      </w:hyperlink>
      <w:r w:rsidR="009C3044">
        <w:rPr>
          <w:sz w:val="20"/>
        </w:rPr>
        <w:t xml:space="preserve">; </w:t>
      </w:r>
      <w:r w:rsidR="009C3044" w:rsidRPr="002D21E0">
        <w:rPr>
          <w:sz w:val="20"/>
          <w:u w:val="single"/>
        </w:rPr>
        <w:t>North County Times</w:t>
      </w:r>
      <w:r w:rsidR="009C3044" w:rsidRPr="002D21E0">
        <w:rPr>
          <w:sz w:val="20"/>
        </w:rPr>
        <w:t xml:space="preserve">, </w:t>
      </w:r>
      <w:hyperlink r:id="rId6" w:history="1">
        <w:r w:rsidR="009C3044" w:rsidRPr="002109E6">
          <w:rPr>
            <w:rStyle w:val="Hyperlink"/>
            <w:sz w:val="20"/>
          </w:rPr>
          <w:t>2/22/12</w:t>
        </w:r>
      </w:hyperlink>
      <w:r w:rsidR="009C3044">
        <w:rPr>
          <w:sz w:val="20"/>
        </w:rPr>
        <w:t xml:space="preserve">] </w:t>
      </w:r>
    </w:p>
    <w:p w:rsidR="00D37ADF" w:rsidRDefault="00D37ADF" w:rsidP="00D37ADF">
      <w:pPr>
        <w:spacing w:after="0" w:line="240" w:lineRule="auto"/>
        <w:rPr>
          <w:sz w:val="20"/>
        </w:rPr>
      </w:pPr>
      <w:r>
        <w:lastRenderedPageBreak/>
        <w:t xml:space="preserve">The bill had six co-sponsors, all from southern California, including Democratic representative Susan Davis. The bill was referred to the House Committee on Energy and Commerce. </w:t>
      </w:r>
      <w:r>
        <w:rPr>
          <w:sz w:val="20"/>
        </w:rPr>
        <w:t xml:space="preserve">[HR 4056, </w:t>
      </w:r>
      <w:hyperlink r:id="rId7" w:history="1">
        <w:r w:rsidRPr="005E0619">
          <w:rPr>
            <w:rStyle w:val="Hyperlink"/>
            <w:sz w:val="20"/>
          </w:rPr>
          <w:t>2/16/12</w:t>
        </w:r>
      </w:hyperlink>
      <w:r>
        <w:rPr>
          <w:sz w:val="20"/>
        </w:rPr>
        <w:t xml:space="preserve">] </w:t>
      </w:r>
    </w:p>
    <w:p w:rsidR="00D37ADF" w:rsidRPr="00D37ADF" w:rsidRDefault="00D37ADF" w:rsidP="00D37ADF">
      <w:pPr>
        <w:spacing w:after="0" w:line="240" w:lineRule="auto"/>
        <w:rPr>
          <w:sz w:val="20"/>
        </w:rPr>
      </w:pPr>
    </w:p>
    <w:p w:rsidR="000243C1" w:rsidRPr="000243C1" w:rsidRDefault="00D37ADF" w:rsidP="009C3044">
      <w:pPr>
        <w:spacing w:line="240" w:lineRule="auto"/>
        <w:rPr>
          <w:sz w:val="20"/>
          <w:szCs w:val="20"/>
        </w:rPr>
      </w:pPr>
      <w:r>
        <w:t>The</w:t>
      </w:r>
      <w:r w:rsidR="000243C1">
        <w:t xml:space="preserve"> bill would only apply to pharmaceutical companies</w:t>
      </w:r>
      <w:r w:rsidR="00403082">
        <w:t xml:space="preserve"> in California, as California is the only state that conducts its own inspections in addition to the FDA.</w:t>
      </w:r>
      <w:r w:rsidR="000243C1">
        <w:t xml:space="preserve"> </w:t>
      </w:r>
      <w:r w:rsidR="000243C1">
        <w:rPr>
          <w:sz w:val="20"/>
          <w:szCs w:val="20"/>
        </w:rPr>
        <w:t xml:space="preserve">[pharmalot.com, </w:t>
      </w:r>
      <w:hyperlink r:id="rId8" w:history="1">
        <w:r w:rsidR="000243C1" w:rsidRPr="000243C1">
          <w:rPr>
            <w:rStyle w:val="Hyperlink"/>
            <w:sz w:val="20"/>
            <w:szCs w:val="20"/>
          </w:rPr>
          <w:t>accessed 10/01/2012</w:t>
        </w:r>
      </w:hyperlink>
      <w:r w:rsidR="000243C1">
        <w:rPr>
          <w:sz w:val="20"/>
          <w:szCs w:val="20"/>
        </w:rPr>
        <w:t>]</w:t>
      </w:r>
    </w:p>
    <w:p w:rsidR="002D21E0" w:rsidRPr="002D21E0" w:rsidRDefault="002D21E0" w:rsidP="0050599B">
      <w:pPr>
        <w:spacing w:after="0" w:line="240" w:lineRule="auto"/>
        <w:rPr>
          <w:i/>
        </w:rPr>
      </w:pPr>
    </w:p>
    <w:p w:rsidR="00BE7DC1" w:rsidRPr="00716575" w:rsidRDefault="00BE7DC1" w:rsidP="00BE7DC1">
      <w:pPr>
        <w:shd w:val="clear" w:color="auto" w:fill="DDDDDD"/>
        <w:rPr>
          <w:b/>
        </w:rPr>
      </w:pPr>
      <w:r>
        <w:rPr>
          <w:b/>
        </w:rPr>
        <w:t xml:space="preserve">Bilbray Took $15,000 </w:t>
      </w:r>
      <w:r w:rsidR="00D37ADF">
        <w:rPr>
          <w:b/>
        </w:rPr>
        <w:t>from</w:t>
      </w:r>
      <w:r>
        <w:rPr>
          <w:b/>
        </w:rPr>
        <w:t xml:space="preserve"> Companies that Lobbied on the Bill in 2012</w:t>
      </w:r>
    </w:p>
    <w:p w:rsidR="00BE7DC1" w:rsidRPr="002D21E0" w:rsidRDefault="00BE7DC1" w:rsidP="00BE7DC1">
      <w:pPr>
        <w:spacing w:line="240" w:lineRule="auto"/>
      </w:pPr>
      <w:r w:rsidRPr="002D21E0">
        <w:t xml:space="preserve">Bilbray received $15,000 from companies that lobbied on the bill </w:t>
      </w:r>
      <w:r w:rsidR="00D37ADF">
        <w:t>through their political action committees</w:t>
      </w:r>
      <w:r w:rsidRPr="002D21E0">
        <w:t>.</w:t>
      </w:r>
      <w:r>
        <w:t xml:space="preserve"> Of the </w:t>
      </w:r>
      <w:r w:rsidRPr="002D21E0">
        <w:t>$15,000, $13,000 was donated 5 months af</w:t>
      </w:r>
      <w:r w:rsidR="00D37ADF">
        <w:t>ter Bilbray introduced the bill on February 16</w:t>
      </w:r>
      <w:r w:rsidR="00D37ADF" w:rsidRPr="00D37ADF">
        <w:rPr>
          <w:vertAlign w:val="superscript"/>
        </w:rPr>
        <w:t>th</w:t>
      </w:r>
      <w:r w:rsidR="00D37ADF">
        <w:t xml:space="preserve">, 2012. </w:t>
      </w:r>
      <w:r w:rsidRPr="002D21E0">
        <w:t xml:space="preserve"> </w:t>
      </w:r>
    </w:p>
    <w:p w:rsidR="00D035A5" w:rsidRDefault="00D37ADF" w:rsidP="0050599B">
      <w:pPr>
        <w:spacing w:line="240" w:lineRule="auto"/>
        <w:rPr>
          <w:sz w:val="20"/>
        </w:rPr>
      </w:pPr>
      <w:r>
        <w:t>Moreover, on</w:t>
      </w:r>
      <w:r w:rsidR="00BE7DC1" w:rsidRPr="005E0619">
        <w:t xml:space="preserve"> February</w:t>
      </w:r>
      <w:r>
        <w:t>17 2012, a day after Bilbray introduced the bill, he</w:t>
      </w:r>
      <w:r w:rsidR="00BE7DC1" w:rsidRPr="005E0619">
        <w:t xml:space="preserve"> received a $5,000 donation from Exxon Mobil Corporation PAC.</w:t>
      </w:r>
      <w:r w:rsidR="00BE7DC1">
        <w:rPr>
          <w:sz w:val="20"/>
        </w:rPr>
        <w:t xml:space="preserve"> </w:t>
      </w:r>
      <w:r w:rsidR="00BE7DC1" w:rsidRPr="005E0619">
        <w:rPr>
          <w:sz w:val="20"/>
        </w:rPr>
        <w:t xml:space="preserve">[CQ Money Line, accessed 9/24/12] </w:t>
      </w:r>
    </w:p>
    <w:p w:rsidR="00D6408B" w:rsidRPr="00716575" w:rsidRDefault="00D6408B" w:rsidP="00D6408B">
      <w:pPr>
        <w:shd w:val="clear" w:color="auto" w:fill="DDDDDD"/>
        <w:ind w:left="630"/>
        <w:rPr>
          <w:b/>
        </w:rPr>
      </w:pPr>
      <w:r>
        <w:rPr>
          <w:b/>
        </w:rPr>
        <w:t>This is the First Cycle that the Advanced Medical Technology Association and Boston Scientific Corporation PACs Donated to Bilbray</w:t>
      </w:r>
    </w:p>
    <w:p w:rsidR="00D6408B" w:rsidRPr="00D6408B" w:rsidRDefault="00D6408B" w:rsidP="00D6408B">
      <w:pPr>
        <w:spacing w:line="240" w:lineRule="auto"/>
        <w:ind w:left="630"/>
      </w:pPr>
      <w:r>
        <w:t xml:space="preserve">The 2012 cycle marks the first time that the Advanced Medical Technology Association PAC and Boston Scientific PAC donated to Bilbray. </w:t>
      </w:r>
    </w:p>
    <w:tbl>
      <w:tblPr>
        <w:tblStyle w:val="TableGrid"/>
        <w:tblW w:w="0" w:type="auto"/>
        <w:jc w:val="center"/>
        <w:tblInd w:w="1440" w:type="dxa"/>
        <w:tblLook w:val="04A0"/>
      </w:tblPr>
      <w:tblGrid>
        <w:gridCol w:w="5688"/>
        <w:gridCol w:w="1350"/>
        <w:gridCol w:w="1098"/>
      </w:tblGrid>
      <w:tr w:rsidR="00FD7233" w:rsidTr="00CE71BA">
        <w:trPr>
          <w:jc w:val="center"/>
        </w:trPr>
        <w:tc>
          <w:tcPr>
            <w:tcW w:w="5688" w:type="dxa"/>
            <w:shd w:val="clear" w:color="auto" w:fill="DDDDDD"/>
          </w:tcPr>
          <w:p w:rsidR="00FD7233" w:rsidRPr="00FD7233" w:rsidRDefault="00FD7233" w:rsidP="0050599B">
            <w:pPr>
              <w:pStyle w:val="ListParagraph"/>
              <w:ind w:left="0"/>
              <w:jc w:val="center"/>
              <w:rPr>
                <w:rFonts w:ascii="Times New Roman" w:hAnsi="Times New Roman" w:cs="Times New Roman"/>
                <w:b/>
                <w:sz w:val="24"/>
                <w:szCs w:val="24"/>
              </w:rPr>
            </w:pPr>
            <w:r w:rsidRPr="00FD7233">
              <w:rPr>
                <w:rFonts w:ascii="Times New Roman" w:hAnsi="Times New Roman" w:cs="Times New Roman"/>
                <w:b/>
                <w:sz w:val="24"/>
                <w:szCs w:val="24"/>
              </w:rPr>
              <w:t>Company</w:t>
            </w:r>
          </w:p>
        </w:tc>
        <w:tc>
          <w:tcPr>
            <w:tcW w:w="1350" w:type="dxa"/>
            <w:shd w:val="clear" w:color="auto" w:fill="DDDDDD"/>
          </w:tcPr>
          <w:p w:rsidR="00FD7233" w:rsidRPr="00FD7233" w:rsidRDefault="00FD7233" w:rsidP="0050599B">
            <w:pPr>
              <w:pStyle w:val="ListParagraph"/>
              <w:ind w:left="0"/>
              <w:jc w:val="center"/>
              <w:rPr>
                <w:rFonts w:ascii="Times New Roman" w:hAnsi="Times New Roman" w:cs="Times New Roman"/>
                <w:b/>
                <w:sz w:val="24"/>
                <w:szCs w:val="24"/>
              </w:rPr>
            </w:pPr>
            <w:r w:rsidRPr="00FD7233">
              <w:rPr>
                <w:rFonts w:ascii="Times New Roman" w:hAnsi="Times New Roman" w:cs="Times New Roman"/>
                <w:b/>
                <w:sz w:val="24"/>
                <w:szCs w:val="24"/>
              </w:rPr>
              <w:t>Amount</w:t>
            </w:r>
          </w:p>
        </w:tc>
        <w:tc>
          <w:tcPr>
            <w:tcW w:w="1098" w:type="dxa"/>
            <w:shd w:val="clear" w:color="auto" w:fill="DDDDDD"/>
          </w:tcPr>
          <w:p w:rsidR="00FD7233" w:rsidRPr="00FD7233" w:rsidRDefault="00FD7233" w:rsidP="0050599B">
            <w:pPr>
              <w:pStyle w:val="ListParagraph"/>
              <w:ind w:left="0"/>
              <w:jc w:val="center"/>
              <w:rPr>
                <w:rFonts w:ascii="Times New Roman" w:hAnsi="Times New Roman" w:cs="Times New Roman"/>
                <w:b/>
                <w:sz w:val="24"/>
                <w:szCs w:val="24"/>
              </w:rPr>
            </w:pPr>
            <w:r w:rsidRPr="00FD7233">
              <w:rPr>
                <w:rFonts w:ascii="Times New Roman" w:hAnsi="Times New Roman" w:cs="Times New Roman"/>
                <w:b/>
                <w:sz w:val="24"/>
                <w:szCs w:val="24"/>
              </w:rPr>
              <w:t>Date</w:t>
            </w:r>
          </w:p>
        </w:tc>
      </w:tr>
      <w:tr w:rsidR="00FD7233" w:rsidTr="00CE71BA">
        <w:trPr>
          <w:jc w:val="center"/>
        </w:trPr>
        <w:tc>
          <w:tcPr>
            <w:tcW w:w="5688" w:type="dxa"/>
          </w:tcPr>
          <w:p w:rsidR="00FD7233" w:rsidRPr="00FD7233" w:rsidRDefault="00FD7233" w:rsidP="0050599B">
            <w:pPr>
              <w:pStyle w:val="ListParagraph"/>
              <w:ind w:left="0"/>
              <w:jc w:val="center"/>
              <w:rPr>
                <w:rFonts w:ascii="Times New Roman" w:hAnsi="Times New Roman" w:cs="Times New Roman"/>
                <w:sz w:val="24"/>
                <w:szCs w:val="24"/>
              </w:rPr>
            </w:pPr>
            <w:r w:rsidRPr="00FD7233">
              <w:rPr>
                <w:rFonts w:ascii="Times New Roman" w:hAnsi="Times New Roman" w:cs="Times New Roman"/>
                <w:sz w:val="24"/>
                <w:szCs w:val="24"/>
              </w:rPr>
              <w:t>A</w:t>
            </w:r>
            <w:r>
              <w:rPr>
                <w:rFonts w:ascii="Times New Roman" w:hAnsi="Times New Roman" w:cs="Times New Roman"/>
                <w:sz w:val="24"/>
                <w:szCs w:val="24"/>
              </w:rPr>
              <w:t>dvanced Medical Technology Association PAC</w:t>
            </w:r>
          </w:p>
        </w:tc>
        <w:tc>
          <w:tcPr>
            <w:tcW w:w="1350" w:type="dxa"/>
          </w:tcPr>
          <w:p w:rsidR="00FD7233" w:rsidRPr="00FD7233" w:rsidRDefault="00FD7233" w:rsidP="0050599B">
            <w:pPr>
              <w:pStyle w:val="ListParagraph"/>
              <w:ind w:left="0"/>
              <w:jc w:val="center"/>
              <w:rPr>
                <w:rFonts w:ascii="Times New Roman" w:hAnsi="Times New Roman" w:cs="Times New Roman"/>
                <w:sz w:val="24"/>
                <w:szCs w:val="24"/>
              </w:rPr>
            </w:pPr>
            <w:r w:rsidRPr="00FD7233">
              <w:rPr>
                <w:rFonts w:ascii="Times New Roman" w:hAnsi="Times New Roman" w:cs="Times New Roman"/>
                <w:sz w:val="24"/>
                <w:szCs w:val="24"/>
              </w:rPr>
              <w:t>$1,000</w:t>
            </w:r>
          </w:p>
        </w:tc>
        <w:tc>
          <w:tcPr>
            <w:tcW w:w="1098" w:type="dxa"/>
          </w:tcPr>
          <w:p w:rsidR="00FD7233" w:rsidRPr="00FD7233" w:rsidRDefault="00FD7233" w:rsidP="0050599B">
            <w:pPr>
              <w:pStyle w:val="ListParagraph"/>
              <w:ind w:left="0"/>
              <w:jc w:val="center"/>
              <w:rPr>
                <w:rFonts w:ascii="Times New Roman" w:hAnsi="Times New Roman" w:cs="Times New Roman"/>
                <w:sz w:val="24"/>
                <w:szCs w:val="24"/>
              </w:rPr>
            </w:pPr>
            <w:r w:rsidRPr="00FD7233">
              <w:rPr>
                <w:rFonts w:ascii="Times New Roman" w:hAnsi="Times New Roman" w:cs="Times New Roman"/>
                <w:sz w:val="24"/>
                <w:szCs w:val="24"/>
              </w:rPr>
              <w:t>3/29/11</w:t>
            </w:r>
          </w:p>
        </w:tc>
      </w:tr>
      <w:tr w:rsidR="00FD7233" w:rsidTr="00CE71BA">
        <w:trPr>
          <w:jc w:val="center"/>
        </w:trPr>
        <w:tc>
          <w:tcPr>
            <w:tcW w:w="5688" w:type="dxa"/>
          </w:tcPr>
          <w:p w:rsidR="00FD7233" w:rsidRPr="00FD7233" w:rsidRDefault="00FD7233" w:rsidP="0050599B">
            <w:pPr>
              <w:pStyle w:val="ListParagraph"/>
              <w:ind w:left="0"/>
              <w:jc w:val="center"/>
              <w:rPr>
                <w:rFonts w:ascii="Times New Roman" w:hAnsi="Times New Roman" w:cs="Times New Roman"/>
                <w:sz w:val="24"/>
                <w:szCs w:val="24"/>
              </w:rPr>
            </w:pPr>
            <w:r w:rsidRPr="00FD7233">
              <w:rPr>
                <w:rFonts w:ascii="Times New Roman" w:hAnsi="Times New Roman" w:cs="Times New Roman"/>
                <w:sz w:val="24"/>
                <w:szCs w:val="24"/>
              </w:rPr>
              <w:t>A</w:t>
            </w:r>
            <w:r>
              <w:rPr>
                <w:rFonts w:ascii="Times New Roman" w:hAnsi="Times New Roman" w:cs="Times New Roman"/>
                <w:sz w:val="24"/>
                <w:szCs w:val="24"/>
              </w:rPr>
              <w:t>dvanced Medical Technology Association PAC</w:t>
            </w:r>
          </w:p>
        </w:tc>
        <w:tc>
          <w:tcPr>
            <w:tcW w:w="1350"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098"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6/07/12</w:t>
            </w:r>
          </w:p>
        </w:tc>
      </w:tr>
      <w:tr w:rsidR="00FD7233" w:rsidTr="00CE71BA">
        <w:trPr>
          <w:jc w:val="center"/>
        </w:trPr>
        <w:tc>
          <w:tcPr>
            <w:tcW w:w="5688"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Boston Scientific Corporation PAC</w:t>
            </w:r>
          </w:p>
        </w:tc>
        <w:tc>
          <w:tcPr>
            <w:tcW w:w="1350"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098"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3/07/11</w:t>
            </w:r>
          </w:p>
        </w:tc>
      </w:tr>
      <w:tr w:rsidR="00FD7233" w:rsidTr="00CE71BA">
        <w:trPr>
          <w:jc w:val="center"/>
        </w:trPr>
        <w:tc>
          <w:tcPr>
            <w:tcW w:w="5688" w:type="dxa"/>
          </w:tcPr>
          <w:p w:rsidR="00FD7233" w:rsidRDefault="00FD7233" w:rsidP="0050599B">
            <w:pPr>
              <w:jc w:val="center"/>
            </w:pPr>
            <w:r w:rsidRPr="00F32B2F">
              <w:t>Boston Scientific Corporation PAC</w:t>
            </w:r>
          </w:p>
        </w:tc>
        <w:tc>
          <w:tcPr>
            <w:tcW w:w="1350"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098"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4/17/12</w:t>
            </w:r>
          </w:p>
        </w:tc>
      </w:tr>
      <w:tr w:rsidR="00FD7233" w:rsidTr="00CE71BA">
        <w:trPr>
          <w:jc w:val="center"/>
        </w:trPr>
        <w:tc>
          <w:tcPr>
            <w:tcW w:w="5688" w:type="dxa"/>
          </w:tcPr>
          <w:p w:rsidR="00FD7233" w:rsidRDefault="00FD7233" w:rsidP="0050599B">
            <w:pPr>
              <w:jc w:val="center"/>
            </w:pPr>
            <w:r w:rsidRPr="00F32B2F">
              <w:t>Boston Scientific Corporation PAC</w:t>
            </w:r>
          </w:p>
        </w:tc>
        <w:tc>
          <w:tcPr>
            <w:tcW w:w="1350"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098" w:type="dxa"/>
          </w:tcPr>
          <w:p w:rsidR="00FD7233" w:rsidRP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6/13/12</w:t>
            </w:r>
          </w:p>
        </w:tc>
      </w:tr>
      <w:tr w:rsidR="00FD7233" w:rsidTr="00CE71BA">
        <w:trPr>
          <w:jc w:val="center"/>
        </w:trPr>
        <w:tc>
          <w:tcPr>
            <w:tcW w:w="5688" w:type="dxa"/>
          </w:tcPr>
          <w:p w:rsidR="00FD7233" w:rsidRPr="00F32B2F" w:rsidRDefault="00FD7233" w:rsidP="0050599B">
            <w:pPr>
              <w:jc w:val="center"/>
            </w:pPr>
            <w:r>
              <w:t>Exxon Mobil Corporation PAC</w:t>
            </w:r>
          </w:p>
        </w:tc>
        <w:tc>
          <w:tcPr>
            <w:tcW w:w="1350" w:type="dxa"/>
          </w:tcPr>
          <w:p w:rsid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$5,000</w:t>
            </w:r>
          </w:p>
        </w:tc>
        <w:tc>
          <w:tcPr>
            <w:tcW w:w="1098" w:type="dxa"/>
          </w:tcPr>
          <w:p w:rsidR="00FD7233" w:rsidRDefault="00FD7233"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7/24/12</w:t>
            </w:r>
          </w:p>
        </w:tc>
      </w:tr>
      <w:tr w:rsidR="00FD7233" w:rsidTr="00CE71BA">
        <w:trPr>
          <w:jc w:val="center"/>
        </w:trPr>
        <w:tc>
          <w:tcPr>
            <w:tcW w:w="5688" w:type="dxa"/>
          </w:tcPr>
          <w:p w:rsidR="00FD7233" w:rsidRDefault="00FD7233" w:rsidP="0050599B">
            <w:pPr>
              <w:jc w:val="center"/>
            </w:pPr>
            <w:r>
              <w:t>Exxon Mobil</w:t>
            </w:r>
            <w:r w:rsidR="00DE1532">
              <w:t xml:space="preserve"> Corporation PAC</w:t>
            </w:r>
          </w:p>
        </w:tc>
        <w:tc>
          <w:tcPr>
            <w:tcW w:w="1350" w:type="dxa"/>
          </w:tcPr>
          <w:p w:rsidR="00FD7233" w:rsidRDefault="00DE1532"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$5,000</w:t>
            </w:r>
          </w:p>
        </w:tc>
        <w:tc>
          <w:tcPr>
            <w:tcW w:w="1098" w:type="dxa"/>
          </w:tcPr>
          <w:p w:rsidR="00FD7233" w:rsidRDefault="00DE1532"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2/17/12</w:t>
            </w:r>
          </w:p>
        </w:tc>
      </w:tr>
      <w:tr w:rsidR="00DE1532" w:rsidTr="00CE71BA">
        <w:trPr>
          <w:jc w:val="center"/>
        </w:trPr>
        <w:tc>
          <w:tcPr>
            <w:tcW w:w="5688" w:type="dxa"/>
          </w:tcPr>
          <w:p w:rsidR="00DE1532" w:rsidRPr="00DE1532" w:rsidRDefault="00DE1532" w:rsidP="0050599B">
            <w:pPr>
              <w:jc w:val="center"/>
              <w:rPr>
                <w:b/>
              </w:rPr>
            </w:pPr>
            <w:r>
              <w:rPr>
                <w:b/>
              </w:rPr>
              <w:t>TOTAL</w:t>
            </w:r>
          </w:p>
        </w:tc>
        <w:tc>
          <w:tcPr>
            <w:tcW w:w="1350" w:type="dxa"/>
          </w:tcPr>
          <w:p w:rsidR="00DE1532" w:rsidRDefault="00DE1532" w:rsidP="0050599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$15,000</w:t>
            </w:r>
          </w:p>
        </w:tc>
        <w:tc>
          <w:tcPr>
            <w:tcW w:w="1098" w:type="dxa"/>
          </w:tcPr>
          <w:p w:rsidR="00DE1532" w:rsidRDefault="00DE1532" w:rsidP="0050599B">
            <w:pPr>
              <w:pStyle w:val="ListParagraph"/>
              <w:ind w:left="0"/>
              <w:jc w:val="center"/>
              <w:rPr>
                <w:rFonts w:ascii="Times New Roman" w:hAnsi="Times New Roman" w:cs="Times New Roman"/>
                <w:sz w:val="24"/>
                <w:szCs w:val="24"/>
              </w:rPr>
            </w:pPr>
          </w:p>
        </w:tc>
      </w:tr>
    </w:tbl>
    <w:p w:rsidR="00FD7233" w:rsidRDefault="00D035A5" w:rsidP="0050599B">
      <w:pPr>
        <w:spacing w:line="240" w:lineRule="auto"/>
        <w:ind w:left="3600"/>
        <w:rPr>
          <w:sz w:val="20"/>
        </w:rPr>
      </w:pPr>
      <w:r>
        <w:rPr>
          <w:sz w:val="20"/>
        </w:rPr>
        <w:t xml:space="preserve">[CQ Money Line, accessed 9/21/12] </w:t>
      </w:r>
    </w:p>
    <w:p w:rsidR="00BE7DC1" w:rsidRDefault="00D6408B" w:rsidP="00BE7DC1">
      <w:pPr>
        <w:shd w:val="clear" w:color="auto" w:fill="DDDDDD"/>
        <w:rPr>
          <w:b/>
        </w:rPr>
      </w:pPr>
      <w:r>
        <w:rPr>
          <w:b/>
        </w:rPr>
        <w:t xml:space="preserve">Bilbray Had Previously Taken $33,000 from These Same Companies over the Course of His Congressional Career </w:t>
      </w:r>
    </w:p>
    <w:p w:rsidR="009357B2" w:rsidRPr="009357B2" w:rsidRDefault="009357B2" w:rsidP="0050599B">
      <w:pPr>
        <w:spacing w:line="240" w:lineRule="auto"/>
      </w:pPr>
      <w:r>
        <w:t>From</w:t>
      </w:r>
      <w:r w:rsidR="00E20ABD">
        <w:t xml:space="preserve"> 1994 to 2010, Bilbray received $33,000 from</w:t>
      </w:r>
      <w:r w:rsidR="00D6408B">
        <w:t xml:space="preserve"> groups who lobbied for the bill, but only $1,000 came from Boston Scientific; the rest came from Exxon Mobile Corporation PAC. </w:t>
      </w:r>
      <w:r w:rsidR="00E20ABD">
        <w:t xml:space="preserve"> </w:t>
      </w:r>
    </w:p>
    <w:tbl>
      <w:tblPr>
        <w:tblStyle w:val="TableGrid"/>
        <w:tblW w:w="0" w:type="auto"/>
        <w:jc w:val="center"/>
        <w:tblLook w:val="04A0"/>
      </w:tblPr>
      <w:tblGrid>
        <w:gridCol w:w="3708"/>
        <w:gridCol w:w="1170"/>
        <w:gridCol w:w="1080"/>
      </w:tblGrid>
      <w:tr w:rsidR="00E5169D" w:rsidRPr="00E5169D" w:rsidTr="0050599B">
        <w:trPr>
          <w:jc w:val="center"/>
        </w:trPr>
        <w:tc>
          <w:tcPr>
            <w:tcW w:w="3708" w:type="dxa"/>
            <w:shd w:val="clear" w:color="auto" w:fill="DDDDDD"/>
          </w:tcPr>
          <w:p w:rsidR="00E5169D" w:rsidRPr="00E5169D" w:rsidRDefault="00E5169D" w:rsidP="0050599B">
            <w:pPr>
              <w:rPr>
                <w:b/>
              </w:rPr>
            </w:pPr>
            <w:r>
              <w:rPr>
                <w:b/>
              </w:rPr>
              <w:t>Company</w:t>
            </w:r>
          </w:p>
        </w:tc>
        <w:tc>
          <w:tcPr>
            <w:tcW w:w="1170" w:type="dxa"/>
            <w:shd w:val="clear" w:color="auto" w:fill="DDDDDD"/>
          </w:tcPr>
          <w:p w:rsidR="00E5169D" w:rsidRPr="00E5169D" w:rsidRDefault="00E5169D" w:rsidP="0050599B">
            <w:pPr>
              <w:rPr>
                <w:b/>
              </w:rPr>
            </w:pPr>
            <w:r>
              <w:rPr>
                <w:b/>
              </w:rPr>
              <w:t>Date</w:t>
            </w:r>
          </w:p>
        </w:tc>
        <w:tc>
          <w:tcPr>
            <w:tcW w:w="1080" w:type="dxa"/>
            <w:shd w:val="clear" w:color="auto" w:fill="DDDDDD"/>
          </w:tcPr>
          <w:p w:rsidR="00E5169D" w:rsidRPr="00E5169D" w:rsidRDefault="00E5169D" w:rsidP="0050599B">
            <w:pPr>
              <w:rPr>
                <w:b/>
              </w:rPr>
            </w:pPr>
            <w:r>
              <w:rPr>
                <w:b/>
              </w:rPr>
              <w:t>Amount</w:t>
            </w:r>
          </w:p>
        </w:tc>
      </w:tr>
      <w:tr w:rsidR="00E5169D" w:rsidRPr="00E5169D" w:rsidTr="0050599B">
        <w:trPr>
          <w:jc w:val="center"/>
        </w:trPr>
        <w:tc>
          <w:tcPr>
            <w:tcW w:w="3708" w:type="dxa"/>
          </w:tcPr>
          <w:p w:rsidR="00E5169D" w:rsidRPr="00E5169D" w:rsidRDefault="00E5169D" w:rsidP="0050599B">
            <w:r>
              <w:t>Boston Scientific Corporation PAC</w:t>
            </w:r>
          </w:p>
        </w:tc>
        <w:tc>
          <w:tcPr>
            <w:tcW w:w="1170" w:type="dxa"/>
          </w:tcPr>
          <w:p w:rsidR="00E5169D" w:rsidRPr="00E5169D" w:rsidRDefault="00E5169D" w:rsidP="0050599B">
            <w:r>
              <w:t>4/22/10</w:t>
            </w:r>
          </w:p>
        </w:tc>
        <w:tc>
          <w:tcPr>
            <w:tcW w:w="1080" w:type="dxa"/>
          </w:tcPr>
          <w:p w:rsidR="00E5169D" w:rsidRPr="00E5169D" w:rsidRDefault="00E5169D" w:rsidP="0050599B">
            <w:r>
              <w:t>$1,000</w:t>
            </w:r>
          </w:p>
        </w:tc>
      </w:tr>
      <w:tr w:rsidR="00E5169D" w:rsidRPr="00E5169D" w:rsidTr="0050599B">
        <w:trPr>
          <w:jc w:val="center"/>
        </w:trPr>
        <w:tc>
          <w:tcPr>
            <w:tcW w:w="3708" w:type="dxa"/>
          </w:tcPr>
          <w:p w:rsidR="00E5169D" w:rsidRPr="00E5169D" w:rsidRDefault="00E5169D" w:rsidP="0050599B">
            <w:r w:rsidRPr="00E5169D">
              <w:t xml:space="preserve">Exxon </w:t>
            </w:r>
            <w:r>
              <w:t>Mobil Corporation PAC</w:t>
            </w:r>
          </w:p>
        </w:tc>
        <w:tc>
          <w:tcPr>
            <w:tcW w:w="1170" w:type="dxa"/>
          </w:tcPr>
          <w:p w:rsidR="00E5169D" w:rsidRPr="00E5169D" w:rsidRDefault="00E5169D" w:rsidP="0050599B">
            <w:r>
              <w:t>9/07/10</w:t>
            </w:r>
          </w:p>
        </w:tc>
        <w:tc>
          <w:tcPr>
            <w:tcW w:w="1080" w:type="dxa"/>
          </w:tcPr>
          <w:p w:rsidR="00E5169D" w:rsidRPr="00E5169D" w:rsidRDefault="00E5169D" w:rsidP="0050599B">
            <w:r>
              <w:t>$2,000</w:t>
            </w:r>
          </w:p>
        </w:tc>
      </w:tr>
      <w:tr w:rsidR="00F90481" w:rsidRPr="00E5169D" w:rsidTr="0050599B">
        <w:trPr>
          <w:jc w:val="center"/>
        </w:trPr>
        <w:tc>
          <w:tcPr>
            <w:tcW w:w="3708" w:type="dxa"/>
          </w:tcPr>
          <w:p w:rsidR="00F90481" w:rsidRPr="00E5169D" w:rsidRDefault="00F90481" w:rsidP="0050599B">
            <w:r w:rsidRPr="00E5169D">
              <w:t xml:space="preserve">Exxon </w:t>
            </w:r>
            <w:r>
              <w:t>Mobil Corporation PAC</w:t>
            </w:r>
          </w:p>
        </w:tc>
        <w:tc>
          <w:tcPr>
            <w:tcW w:w="1170" w:type="dxa"/>
          </w:tcPr>
          <w:p w:rsidR="00F90481" w:rsidRDefault="00F90481" w:rsidP="0050599B">
            <w:r>
              <w:t>10/23/08</w:t>
            </w:r>
          </w:p>
        </w:tc>
        <w:tc>
          <w:tcPr>
            <w:tcW w:w="1080" w:type="dxa"/>
          </w:tcPr>
          <w:p w:rsidR="00F90481" w:rsidRDefault="00F90481" w:rsidP="0050599B">
            <w:r>
              <w:t>$2,000</w:t>
            </w:r>
          </w:p>
        </w:tc>
      </w:tr>
      <w:tr w:rsidR="00F90481" w:rsidRPr="00E5169D" w:rsidTr="0050599B">
        <w:trPr>
          <w:jc w:val="center"/>
        </w:trPr>
        <w:tc>
          <w:tcPr>
            <w:tcW w:w="3708" w:type="dxa"/>
          </w:tcPr>
          <w:p w:rsidR="00F90481" w:rsidRPr="00E5169D" w:rsidRDefault="00F90481" w:rsidP="0050599B">
            <w:r w:rsidRPr="00E5169D">
              <w:t xml:space="preserve">Exxon </w:t>
            </w:r>
            <w:r>
              <w:t>Mobil Corporation PAC</w:t>
            </w:r>
          </w:p>
        </w:tc>
        <w:tc>
          <w:tcPr>
            <w:tcW w:w="1170" w:type="dxa"/>
          </w:tcPr>
          <w:p w:rsidR="00F90481" w:rsidRDefault="00F90481" w:rsidP="0050599B">
            <w:r>
              <w:t>11/05/07</w:t>
            </w:r>
          </w:p>
        </w:tc>
        <w:tc>
          <w:tcPr>
            <w:tcW w:w="1080" w:type="dxa"/>
          </w:tcPr>
          <w:p w:rsidR="00F90481" w:rsidRDefault="00F90481" w:rsidP="0050599B">
            <w:r>
              <w:t>$1,000</w:t>
            </w:r>
          </w:p>
        </w:tc>
      </w:tr>
      <w:tr w:rsidR="00E41534" w:rsidRPr="00E5169D" w:rsidTr="0050599B">
        <w:trPr>
          <w:jc w:val="center"/>
        </w:trPr>
        <w:tc>
          <w:tcPr>
            <w:tcW w:w="3708" w:type="dxa"/>
          </w:tcPr>
          <w:p w:rsidR="00E41534" w:rsidRPr="00E5169D" w:rsidRDefault="00E41534" w:rsidP="0050599B">
            <w:r w:rsidRPr="00E5169D">
              <w:t xml:space="preserve">Exxon </w:t>
            </w:r>
            <w:r>
              <w:t>Mobil Corporation PAC</w:t>
            </w:r>
          </w:p>
        </w:tc>
        <w:tc>
          <w:tcPr>
            <w:tcW w:w="1170" w:type="dxa"/>
          </w:tcPr>
          <w:p w:rsidR="00E41534" w:rsidRDefault="00E41534" w:rsidP="0050599B">
            <w:r>
              <w:t>4/25/06</w:t>
            </w:r>
          </w:p>
        </w:tc>
        <w:tc>
          <w:tcPr>
            <w:tcW w:w="1080" w:type="dxa"/>
          </w:tcPr>
          <w:p w:rsidR="00E41534" w:rsidRDefault="00E41534" w:rsidP="0050599B">
            <w:r>
              <w:t>$2,500</w:t>
            </w:r>
          </w:p>
        </w:tc>
      </w:tr>
      <w:tr w:rsidR="00E41534" w:rsidRPr="00E5169D" w:rsidTr="0050599B">
        <w:trPr>
          <w:jc w:val="center"/>
        </w:trPr>
        <w:tc>
          <w:tcPr>
            <w:tcW w:w="3708" w:type="dxa"/>
          </w:tcPr>
          <w:p w:rsidR="00E41534" w:rsidRPr="00E5169D" w:rsidRDefault="00E41534" w:rsidP="0050599B">
            <w:r w:rsidRPr="00E5169D">
              <w:t xml:space="preserve">Exxon </w:t>
            </w:r>
            <w:r>
              <w:t>Mobil Corporation PAC</w:t>
            </w:r>
          </w:p>
        </w:tc>
        <w:tc>
          <w:tcPr>
            <w:tcW w:w="1170" w:type="dxa"/>
          </w:tcPr>
          <w:p w:rsidR="00E41534" w:rsidRDefault="00E41534" w:rsidP="0050599B">
            <w:r>
              <w:t>6/09/06</w:t>
            </w:r>
          </w:p>
        </w:tc>
        <w:tc>
          <w:tcPr>
            <w:tcW w:w="1080" w:type="dxa"/>
          </w:tcPr>
          <w:p w:rsidR="00E41534" w:rsidRDefault="00E41534" w:rsidP="0050599B">
            <w:r>
              <w:t>$2,500</w:t>
            </w:r>
          </w:p>
        </w:tc>
      </w:tr>
      <w:tr w:rsidR="00E41534" w:rsidRPr="00E5169D" w:rsidTr="0050599B">
        <w:trPr>
          <w:jc w:val="center"/>
        </w:trPr>
        <w:tc>
          <w:tcPr>
            <w:tcW w:w="3708" w:type="dxa"/>
          </w:tcPr>
          <w:p w:rsidR="00E41534" w:rsidRPr="00E5169D" w:rsidRDefault="00E41534" w:rsidP="0050599B">
            <w:r w:rsidRPr="00E5169D">
              <w:t xml:space="preserve">Exxon </w:t>
            </w:r>
            <w:r>
              <w:t>Mobil Corporation PAC</w:t>
            </w:r>
          </w:p>
        </w:tc>
        <w:tc>
          <w:tcPr>
            <w:tcW w:w="1170" w:type="dxa"/>
          </w:tcPr>
          <w:p w:rsidR="00E41534" w:rsidRDefault="00FF04FE" w:rsidP="0050599B">
            <w:r>
              <w:t>7/31/00</w:t>
            </w:r>
          </w:p>
        </w:tc>
        <w:tc>
          <w:tcPr>
            <w:tcW w:w="1080" w:type="dxa"/>
          </w:tcPr>
          <w:p w:rsidR="00E41534" w:rsidRDefault="00FF04FE" w:rsidP="0050599B">
            <w:r>
              <w:t>$4,000</w:t>
            </w:r>
          </w:p>
        </w:tc>
      </w:tr>
      <w:tr w:rsidR="00FF04FE" w:rsidRPr="00E5169D" w:rsidTr="0050599B">
        <w:trPr>
          <w:jc w:val="center"/>
        </w:trPr>
        <w:tc>
          <w:tcPr>
            <w:tcW w:w="3708" w:type="dxa"/>
          </w:tcPr>
          <w:p w:rsidR="00FF04FE" w:rsidRPr="00E5169D" w:rsidRDefault="00FF04FE" w:rsidP="0050599B">
            <w:r w:rsidRPr="00E5169D">
              <w:lastRenderedPageBreak/>
              <w:t xml:space="preserve">Exxon </w:t>
            </w:r>
            <w:r>
              <w:t>Mobil Corporation PAC</w:t>
            </w:r>
          </w:p>
        </w:tc>
        <w:tc>
          <w:tcPr>
            <w:tcW w:w="1170" w:type="dxa"/>
          </w:tcPr>
          <w:p w:rsidR="00FF04FE" w:rsidRDefault="00FF04FE" w:rsidP="0050599B">
            <w:r>
              <w:t>1/27/00</w:t>
            </w:r>
          </w:p>
        </w:tc>
        <w:tc>
          <w:tcPr>
            <w:tcW w:w="1080" w:type="dxa"/>
          </w:tcPr>
          <w:p w:rsidR="00FF04FE" w:rsidRDefault="00FF04FE" w:rsidP="0050599B">
            <w:r>
              <w:t>$3,500</w:t>
            </w:r>
          </w:p>
        </w:tc>
      </w:tr>
      <w:tr w:rsidR="00FF04FE" w:rsidRPr="00E5169D" w:rsidTr="0050599B">
        <w:trPr>
          <w:jc w:val="center"/>
        </w:trPr>
        <w:tc>
          <w:tcPr>
            <w:tcW w:w="3708" w:type="dxa"/>
          </w:tcPr>
          <w:p w:rsidR="00FF04FE" w:rsidRPr="00E5169D" w:rsidRDefault="00FF04FE" w:rsidP="0050599B">
            <w:r w:rsidRPr="00E5169D">
              <w:t xml:space="preserve">Exxon </w:t>
            </w:r>
            <w:r>
              <w:t>Mobil Corporation PAC</w:t>
            </w:r>
          </w:p>
        </w:tc>
        <w:tc>
          <w:tcPr>
            <w:tcW w:w="1170" w:type="dxa"/>
          </w:tcPr>
          <w:p w:rsidR="00FF04FE" w:rsidRDefault="00FF04FE" w:rsidP="0050599B">
            <w:r>
              <w:t>6/02/00</w:t>
            </w:r>
          </w:p>
        </w:tc>
        <w:tc>
          <w:tcPr>
            <w:tcW w:w="1080" w:type="dxa"/>
          </w:tcPr>
          <w:p w:rsidR="00FF04FE" w:rsidRDefault="00FF04FE" w:rsidP="0050599B">
            <w:r>
              <w:t>$1,000</w:t>
            </w:r>
          </w:p>
        </w:tc>
      </w:tr>
      <w:tr w:rsidR="00FF04FE" w:rsidRPr="00E5169D" w:rsidTr="0050599B">
        <w:trPr>
          <w:jc w:val="center"/>
        </w:trPr>
        <w:tc>
          <w:tcPr>
            <w:tcW w:w="3708" w:type="dxa"/>
          </w:tcPr>
          <w:p w:rsidR="00FF04FE" w:rsidRPr="00E5169D" w:rsidRDefault="00FF04FE" w:rsidP="0050599B">
            <w:r w:rsidRPr="00E5169D">
              <w:t xml:space="preserve">Exxon </w:t>
            </w:r>
            <w:r>
              <w:t>Mobil Corporation PAC</w:t>
            </w:r>
          </w:p>
        </w:tc>
        <w:tc>
          <w:tcPr>
            <w:tcW w:w="1170" w:type="dxa"/>
          </w:tcPr>
          <w:p w:rsidR="00FF04FE" w:rsidRDefault="00FF04FE" w:rsidP="0050599B">
            <w:r>
              <w:t>6/28/99</w:t>
            </w:r>
          </w:p>
        </w:tc>
        <w:tc>
          <w:tcPr>
            <w:tcW w:w="1080" w:type="dxa"/>
          </w:tcPr>
          <w:p w:rsidR="00FF04FE" w:rsidRDefault="00FF04FE" w:rsidP="0050599B">
            <w:r>
              <w:t>$1,000</w:t>
            </w:r>
          </w:p>
        </w:tc>
      </w:tr>
      <w:tr w:rsidR="00FF04FE" w:rsidRPr="00E5169D" w:rsidTr="0050599B">
        <w:trPr>
          <w:jc w:val="center"/>
        </w:trPr>
        <w:tc>
          <w:tcPr>
            <w:tcW w:w="3708" w:type="dxa"/>
          </w:tcPr>
          <w:p w:rsidR="00FF04FE" w:rsidRPr="00E5169D" w:rsidRDefault="00FF04FE" w:rsidP="0050599B">
            <w:r w:rsidRPr="00E5169D">
              <w:t xml:space="preserve">Exxon </w:t>
            </w:r>
            <w:r>
              <w:t>Mobil Corporation PAC</w:t>
            </w:r>
          </w:p>
        </w:tc>
        <w:tc>
          <w:tcPr>
            <w:tcW w:w="1170" w:type="dxa"/>
          </w:tcPr>
          <w:p w:rsidR="00FF04FE" w:rsidRDefault="00FF04FE" w:rsidP="0050599B">
            <w:r>
              <w:t>6/09/99</w:t>
            </w:r>
          </w:p>
        </w:tc>
        <w:tc>
          <w:tcPr>
            <w:tcW w:w="1080" w:type="dxa"/>
          </w:tcPr>
          <w:p w:rsidR="00FF04FE" w:rsidRDefault="00FF04FE" w:rsidP="0050599B">
            <w:r>
              <w:t>$500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8/25/98</w:t>
            </w:r>
          </w:p>
        </w:tc>
        <w:tc>
          <w:tcPr>
            <w:tcW w:w="1080" w:type="dxa"/>
          </w:tcPr>
          <w:p w:rsidR="00C10638" w:rsidRDefault="00C10638" w:rsidP="0050599B">
            <w:r>
              <w:t>$3,500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9/24/98</w:t>
            </w:r>
          </w:p>
        </w:tc>
        <w:tc>
          <w:tcPr>
            <w:tcW w:w="1080" w:type="dxa"/>
          </w:tcPr>
          <w:p w:rsidR="00C10638" w:rsidRDefault="00C10638" w:rsidP="0050599B">
            <w:r>
              <w:t>$1,000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2/27/98</w:t>
            </w:r>
          </w:p>
        </w:tc>
        <w:tc>
          <w:tcPr>
            <w:tcW w:w="1080" w:type="dxa"/>
          </w:tcPr>
          <w:p w:rsidR="00C10638" w:rsidRDefault="00C10638" w:rsidP="0050599B">
            <w:r>
              <w:t>$500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9/12/97</w:t>
            </w:r>
          </w:p>
        </w:tc>
        <w:tc>
          <w:tcPr>
            <w:tcW w:w="1080" w:type="dxa"/>
          </w:tcPr>
          <w:p w:rsidR="00C10638" w:rsidRDefault="00C10638" w:rsidP="0050599B">
            <w:r>
              <w:t>$500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7/06/98</w:t>
            </w:r>
          </w:p>
        </w:tc>
        <w:tc>
          <w:tcPr>
            <w:tcW w:w="1080" w:type="dxa"/>
          </w:tcPr>
          <w:p w:rsidR="00C10638" w:rsidRDefault="00C10638" w:rsidP="0050599B">
            <w:r>
              <w:t>$500</w:t>
            </w:r>
          </w:p>
        </w:tc>
      </w:tr>
      <w:tr w:rsidR="00C10638" w:rsidRPr="00E5169D" w:rsidTr="0050599B">
        <w:trPr>
          <w:jc w:val="center"/>
        </w:trPr>
        <w:tc>
          <w:tcPr>
            <w:tcW w:w="3708" w:type="dxa"/>
          </w:tcPr>
          <w:p w:rsidR="00C10638" w:rsidRPr="00E5169D" w:rsidRDefault="00C10638" w:rsidP="0050599B">
            <w:r w:rsidRPr="00E5169D">
              <w:t xml:space="preserve">Exxon </w:t>
            </w:r>
            <w:r>
              <w:t>Mobil Corporation PAC</w:t>
            </w:r>
          </w:p>
        </w:tc>
        <w:tc>
          <w:tcPr>
            <w:tcW w:w="1170" w:type="dxa"/>
          </w:tcPr>
          <w:p w:rsidR="00C10638" w:rsidRDefault="00C10638" w:rsidP="0050599B">
            <w:r>
              <w:t>9/30/96</w:t>
            </w:r>
          </w:p>
        </w:tc>
        <w:tc>
          <w:tcPr>
            <w:tcW w:w="1080" w:type="dxa"/>
          </w:tcPr>
          <w:p w:rsidR="00C10638" w:rsidRDefault="00CD7CC8" w:rsidP="0050599B">
            <w:r>
              <w:t>$1,500</w:t>
            </w:r>
          </w:p>
        </w:tc>
      </w:tr>
      <w:tr w:rsidR="00CD7CC8" w:rsidRPr="00E5169D" w:rsidTr="0050599B">
        <w:trPr>
          <w:jc w:val="center"/>
        </w:trPr>
        <w:tc>
          <w:tcPr>
            <w:tcW w:w="3708" w:type="dxa"/>
          </w:tcPr>
          <w:p w:rsidR="00CD7CC8" w:rsidRPr="00E5169D" w:rsidRDefault="00CD7CC8" w:rsidP="0050599B">
            <w:r w:rsidRPr="00E5169D">
              <w:t xml:space="preserve">Exxon </w:t>
            </w:r>
            <w:r>
              <w:t>Mobil Corporation PAC</w:t>
            </w:r>
          </w:p>
        </w:tc>
        <w:tc>
          <w:tcPr>
            <w:tcW w:w="1170" w:type="dxa"/>
          </w:tcPr>
          <w:p w:rsidR="00CD7CC8" w:rsidRDefault="00CD7CC8" w:rsidP="0050599B">
            <w:r>
              <w:t>10/08/96</w:t>
            </w:r>
          </w:p>
        </w:tc>
        <w:tc>
          <w:tcPr>
            <w:tcW w:w="1080" w:type="dxa"/>
          </w:tcPr>
          <w:p w:rsidR="00CD7CC8" w:rsidRDefault="00CD7CC8" w:rsidP="0050599B">
            <w:r>
              <w:t>$1,500</w:t>
            </w:r>
          </w:p>
        </w:tc>
      </w:tr>
      <w:tr w:rsidR="00CD7CC8" w:rsidRPr="00E5169D" w:rsidTr="0050599B">
        <w:trPr>
          <w:jc w:val="center"/>
        </w:trPr>
        <w:tc>
          <w:tcPr>
            <w:tcW w:w="3708" w:type="dxa"/>
          </w:tcPr>
          <w:p w:rsidR="00CD7CC8" w:rsidRPr="00E5169D" w:rsidRDefault="00CD7CC8" w:rsidP="0050599B">
            <w:r w:rsidRPr="00E5169D">
              <w:t xml:space="preserve">Exxon </w:t>
            </w:r>
            <w:r>
              <w:t>Mobil Corporation PAC</w:t>
            </w:r>
          </w:p>
        </w:tc>
        <w:tc>
          <w:tcPr>
            <w:tcW w:w="1170" w:type="dxa"/>
          </w:tcPr>
          <w:p w:rsidR="00CD7CC8" w:rsidRDefault="00CD7CC8" w:rsidP="0050599B">
            <w:r>
              <w:t>10/10/95</w:t>
            </w:r>
          </w:p>
        </w:tc>
        <w:tc>
          <w:tcPr>
            <w:tcW w:w="1080" w:type="dxa"/>
          </w:tcPr>
          <w:p w:rsidR="00CD7CC8" w:rsidRDefault="00CD7CC8" w:rsidP="0050599B">
            <w:r>
              <w:t>$500</w:t>
            </w:r>
          </w:p>
        </w:tc>
      </w:tr>
      <w:tr w:rsidR="00CD7CC8" w:rsidRPr="00E5169D" w:rsidTr="0050599B">
        <w:trPr>
          <w:jc w:val="center"/>
        </w:trPr>
        <w:tc>
          <w:tcPr>
            <w:tcW w:w="3708" w:type="dxa"/>
          </w:tcPr>
          <w:p w:rsidR="00CD7CC8" w:rsidRPr="00E5169D" w:rsidRDefault="00CD7CC8" w:rsidP="0050599B">
            <w:r w:rsidRPr="00E5169D">
              <w:t xml:space="preserve">Exxon </w:t>
            </w:r>
            <w:r>
              <w:t>Mobil Corporation PAC</w:t>
            </w:r>
          </w:p>
        </w:tc>
        <w:tc>
          <w:tcPr>
            <w:tcW w:w="1170" w:type="dxa"/>
          </w:tcPr>
          <w:p w:rsidR="00CD7CC8" w:rsidRDefault="00CD7CC8" w:rsidP="0050599B">
            <w:r>
              <w:t>3/08/96</w:t>
            </w:r>
          </w:p>
        </w:tc>
        <w:tc>
          <w:tcPr>
            <w:tcW w:w="1080" w:type="dxa"/>
          </w:tcPr>
          <w:p w:rsidR="00CD7CC8" w:rsidRDefault="00CD7CC8" w:rsidP="0050599B">
            <w:r>
              <w:t>$500</w:t>
            </w:r>
          </w:p>
        </w:tc>
      </w:tr>
      <w:tr w:rsidR="00CD7CC8" w:rsidRPr="00E5169D" w:rsidTr="0050599B">
        <w:trPr>
          <w:jc w:val="center"/>
        </w:trPr>
        <w:tc>
          <w:tcPr>
            <w:tcW w:w="3708" w:type="dxa"/>
          </w:tcPr>
          <w:p w:rsidR="00CD7CC8" w:rsidRPr="00E5169D" w:rsidRDefault="00CD7CC8" w:rsidP="0050599B">
            <w:r w:rsidRPr="00E5169D">
              <w:t xml:space="preserve">Exxon </w:t>
            </w:r>
            <w:r>
              <w:t>Mobil Corporation PAC</w:t>
            </w:r>
          </w:p>
        </w:tc>
        <w:tc>
          <w:tcPr>
            <w:tcW w:w="1170" w:type="dxa"/>
          </w:tcPr>
          <w:p w:rsidR="00CD7CC8" w:rsidRDefault="00CD7CC8" w:rsidP="0050599B">
            <w:r>
              <w:t>5/07/96</w:t>
            </w:r>
          </w:p>
        </w:tc>
        <w:tc>
          <w:tcPr>
            <w:tcW w:w="1080" w:type="dxa"/>
          </w:tcPr>
          <w:p w:rsidR="00CD7CC8" w:rsidRDefault="00CD7CC8" w:rsidP="0050599B">
            <w:r>
              <w:t>$500</w:t>
            </w:r>
          </w:p>
        </w:tc>
      </w:tr>
      <w:tr w:rsidR="00CD7CC8" w:rsidRPr="00E5169D" w:rsidTr="0050599B">
        <w:trPr>
          <w:jc w:val="center"/>
        </w:trPr>
        <w:tc>
          <w:tcPr>
            <w:tcW w:w="3708" w:type="dxa"/>
          </w:tcPr>
          <w:p w:rsidR="00CD7CC8" w:rsidRPr="00E5169D" w:rsidRDefault="00CD7CC8" w:rsidP="0050599B">
            <w:r w:rsidRPr="00E5169D">
              <w:t xml:space="preserve">Exxon </w:t>
            </w:r>
            <w:r>
              <w:t>Mobil Corporation PAC</w:t>
            </w:r>
          </w:p>
        </w:tc>
        <w:tc>
          <w:tcPr>
            <w:tcW w:w="1170" w:type="dxa"/>
          </w:tcPr>
          <w:p w:rsidR="00CD7CC8" w:rsidRDefault="00CD7CC8" w:rsidP="0050599B">
            <w:r>
              <w:t>10/08/96</w:t>
            </w:r>
          </w:p>
        </w:tc>
        <w:tc>
          <w:tcPr>
            <w:tcW w:w="1080" w:type="dxa"/>
          </w:tcPr>
          <w:p w:rsidR="00CD7CC8" w:rsidRDefault="00CD7CC8" w:rsidP="0050599B">
            <w:r>
              <w:t xml:space="preserve">-$1,500 </w:t>
            </w:r>
          </w:p>
        </w:tc>
      </w:tr>
      <w:tr w:rsidR="00CD7CC8" w:rsidRPr="00E5169D" w:rsidTr="00F00482">
        <w:trPr>
          <w:jc w:val="center"/>
        </w:trPr>
        <w:tc>
          <w:tcPr>
            <w:tcW w:w="3708" w:type="dxa"/>
            <w:tcBorders>
              <w:bottom w:val="single" w:sz="4" w:space="0" w:color="auto"/>
            </w:tcBorders>
          </w:tcPr>
          <w:p w:rsidR="00CD7CC8" w:rsidRPr="00E5169D" w:rsidRDefault="00CD7CC8" w:rsidP="0050599B">
            <w:r w:rsidRPr="00E5169D">
              <w:t xml:space="preserve">Exxon </w:t>
            </w:r>
            <w:r>
              <w:t>Mobil Corporation PAC</w:t>
            </w:r>
          </w:p>
        </w:tc>
        <w:tc>
          <w:tcPr>
            <w:tcW w:w="1170" w:type="dxa"/>
            <w:tcBorders>
              <w:bottom w:val="single" w:sz="4" w:space="0" w:color="auto"/>
            </w:tcBorders>
          </w:tcPr>
          <w:p w:rsidR="00CD7CC8" w:rsidRDefault="00CD7CC8" w:rsidP="0050599B">
            <w:r>
              <w:t>10/14/94</w:t>
            </w:r>
          </w:p>
        </w:tc>
        <w:tc>
          <w:tcPr>
            <w:tcW w:w="1080" w:type="dxa"/>
            <w:tcBorders>
              <w:bottom w:val="single" w:sz="4" w:space="0" w:color="auto"/>
            </w:tcBorders>
          </w:tcPr>
          <w:p w:rsidR="00CD7CC8" w:rsidRDefault="00CD7CC8" w:rsidP="0050599B">
            <w:r>
              <w:t>$3,000</w:t>
            </w:r>
          </w:p>
        </w:tc>
      </w:tr>
      <w:tr w:rsidR="0050599B" w:rsidRPr="00E5169D" w:rsidTr="00F00482">
        <w:trPr>
          <w:jc w:val="center"/>
        </w:trPr>
        <w:tc>
          <w:tcPr>
            <w:tcW w:w="3708" w:type="dxa"/>
            <w:shd w:val="clear" w:color="auto" w:fill="DDDDDD"/>
          </w:tcPr>
          <w:p w:rsidR="0050599B" w:rsidRPr="00F00482" w:rsidRDefault="00F00482" w:rsidP="00F00482">
            <w:pPr>
              <w:jc w:val="center"/>
              <w:rPr>
                <w:b/>
              </w:rPr>
            </w:pPr>
            <w:r>
              <w:rPr>
                <w:b/>
              </w:rPr>
              <w:t>TOTAL</w:t>
            </w:r>
          </w:p>
        </w:tc>
        <w:tc>
          <w:tcPr>
            <w:tcW w:w="1170" w:type="dxa"/>
            <w:shd w:val="clear" w:color="auto" w:fill="DDDDDD"/>
          </w:tcPr>
          <w:p w:rsidR="0050599B" w:rsidRPr="00F00482" w:rsidRDefault="0050599B" w:rsidP="00F00482">
            <w:pPr>
              <w:jc w:val="center"/>
              <w:rPr>
                <w:b/>
              </w:rPr>
            </w:pPr>
          </w:p>
        </w:tc>
        <w:tc>
          <w:tcPr>
            <w:tcW w:w="1080" w:type="dxa"/>
            <w:shd w:val="clear" w:color="auto" w:fill="DDDDDD"/>
          </w:tcPr>
          <w:p w:rsidR="0050599B" w:rsidRPr="00F00482" w:rsidRDefault="00F00482" w:rsidP="00F00482">
            <w:pPr>
              <w:jc w:val="center"/>
              <w:rPr>
                <w:b/>
              </w:rPr>
            </w:pPr>
            <w:r>
              <w:rPr>
                <w:b/>
              </w:rPr>
              <w:t>$33,000</w:t>
            </w:r>
          </w:p>
        </w:tc>
      </w:tr>
    </w:tbl>
    <w:p w:rsidR="00E5169D" w:rsidRPr="002D21E0" w:rsidRDefault="00E20ABD" w:rsidP="00E20ABD">
      <w:pPr>
        <w:spacing w:line="240" w:lineRule="auto"/>
        <w:ind w:left="4320"/>
        <w:rPr>
          <w:sz w:val="20"/>
        </w:rPr>
      </w:pPr>
      <w:r>
        <w:rPr>
          <w:sz w:val="20"/>
        </w:rPr>
        <w:t xml:space="preserve">[CQ Money Line, accessed 9/26/12] </w:t>
      </w:r>
    </w:p>
    <w:p w:rsidR="00BE7DC1" w:rsidRDefault="00BE7DC1" w:rsidP="00BE7DC1">
      <w:pPr>
        <w:shd w:val="clear" w:color="auto" w:fill="DDDDDD"/>
        <w:rPr>
          <w:b/>
        </w:rPr>
      </w:pPr>
      <w:r>
        <w:rPr>
          <w:b/>
        </w:rPr>
        <w:t xml:space="preserve">Took $19,000 from </w:t>
      </w:r>
      <w:r w:rsidR="00D6408B">
        <w:rPr>
          <w:b/>
        </w:rPr>
        <w:t>Pharmaceutical Companies with Facilities in California</w:t>
      </w:r>
    </w:p>
    <w:p w:rsidR="001403BB" w:rsidRDefault="00390BDA" w:rsidP="0050599B">
      <w:pPr>
        <w:spacing w:line="240" w:lineRule="auto"/>
      </w:pPr>
      <w:r>
        <w:t>During the 2012 cycle, Bilbray took $</w:t>
      </w:r>
      <w:r w:rsidR="00403082">
        <w:t>19,000 in PAC money from</w:t>
      </w:r>
      <w:r w:rsidR="0050599B">
        <w:t xml:space="preserve"> </w:t>
      </w:r>
      <w:r w:rsidR="00392F61">
        <w:t xml:space="preserve">pharmaceutical companies with facilities in California. </w:t>
      </w:r>
      <w:r w:rsidR="0050599B">
        <w:t xml:space="preserve">$10,000 </w:t>
      </w:r>
      <w:r w:rsidR="00392F61">
        <w:t>was contributed</w:t>
      </w:r>
      <w:r w:rsidR="0050599B">
        <w:t xml:space="preserve"> after Bilbray introduced the bill</w:t>
      </w:r>
      <w:r>
        <w:t xml:space="preserve">. </w:t>
      </w:r>
    </w:p>
    <w:p w:rsidR="001403BB" w:rsidRDefault="001403BB" w:rsidP="0050599B">
      <w:pPr>
        <w:spacing w:line="240" w:lineRule="auto"/>
        <w:rPr>
          <w:sz w:val="20"/>
          <w:szCs w:val="20"/>
        </w:rPr>
      </w:pPr>
      <w:r>
        <w:t>Abbot Laboratories has medical device facilities in California</w:t>
      </w:r>
      <w:r w:rsidRPr="001403BB">
        <w:rPr>
          <w:sz w:val="20"/>
          <w:szCs w:val="20"/>
        </w:rPr>
        <w:t xml:space="preserve">. [Abbot Laboratories, </w:t>
      </w:r>
      <w:hyperlink r:id="rId9" w:history="1">
        <w:r w:rsidRPr="001403BB">
          <w:rPr>
            <w:rStyle w:val="Hyperlink"/>
            <w:sz w:val="20"/>
            <w:szCs w:val="20"/>
          </w:rPr>
          <w:t>accessed 10/01/2012</w:t>
        </w:r>
      </w:hyperlink>
      <w:r>
        <w:rPr>
          <w:sz w:val="20"/>
          <w:szCs w:val="20"/>
        </w:rPr>
        <w:t>]</w:t>
      </w:r>
    </w:p>
    <w:p w:rsidR="001403BB" w:rsidRPr="001403BB" w:rsidRDefault="001403BB" w:rsidP="0050599B">
      <w:pPr>
        <w:spacing w:line="240" w:lineRule="auto"/>
        <w:rPr>
          <w:sz w:val="20"/>
          <w:szCs w:val="20"/>
        </w:rPr>
      </w:pPr>
      <w:r>
        <w:t xml:space="preserve">Life Technologies Corporation has several manufacturing facilities in California. </w:t>
      </w:r>
      <w:r w:rsidRPr="001403BB">
        <w:rPr>
          <w:sz w:val="20"/>
          <w:szCs w:val="20"/>
        </w:rPr>
        <w:t xml:space="preserve">[Life Technologies Corporation, </w:t>
      </w:r>
      <w:hyperlink r:id="rId10" w:history="1">
        <w:r w:rsidRPr="001403BB">
          <w:rPr>
            <w:rStyle w:val="Hyperlink"/>
            <w:sz w:val="20"/>
            <w:szCs w:val="20"/>
          </w:rPr>
          <w:t>accessed 10/01/2012</w:t>
        </w:r>
      </w:hyperlink>
      <w:r w:rsidRPr="001403BB">
        <w:rPr>
          <w:sz w:val="20"/>
          <w:szCs w:val="20"/>
        </w:rPr>
        <w:t>]</w:t>
      </w:r>
    </w:p>
    <w:p w:rsidR="001403BB" w:rsidRPr="001403BB" w:rsidRDefault="001403BB" w:rsidP="0050599B">
      <w:pPr>
        <w:spacing w:line="240" w:lineRule="auto"/>
      </w:pPr>
    </w:p>
    <w:tbl>
      <w:tblPr>
        <w:tblStyle w:val="TableGrid"/>
        <w:tblW w:w="0" w:type="auto"/>
        <w:jc w:val="center"/>
        <w:tblLook w:val="04A0"/>
      </w:tblPr>
      <w:tblGrid>
        <w:gridCol w:w="3978"/>
        <w:gridCol w:w="1070"/>
        <w:gridCol w:w="1179"/>
      </w:tblGrid>
      <w:tr w:rsidR="00EE0EE1" w:rsidRPr="00E5169D" w:rsidTr="006B4D57">
        <w:trPr>
          <w:jc w:val="center"/>
        </w:trPr>
        <w:tc>
          <w:tcPr>
            <w:tcW w:w="3978" w:type="dxa"/>
            <w:shd w:val="clear" w:color="auto" w:fill="DDDDDD"/>
          </w:tcPr>
          <w:p w:rsidR="00EE0EE1" w:rsidRPr="00E5169D" w:rsidRDefault="00EE0EE1" w:rsidP="0050599B">
            <w:pPr>
              <w:rPr>
                <w:b/>
              </w:rPr>
            </w:pPr>
            <w:r>
              <w:rPr>
                <w:b/>
              </w:rPr>
              <w:t>Company</w:t>
            </w:r>
          </w:p>
        </w:tc>
        <w:tc>
          <w:tcPr>
            <w:tcW w:w="1070" w:type="dxa"/>
            <w:shd w:val="clear" w:color="auto" w:fill="DDDDDD"/>
          </w:tcPr>
          <w:p w:rsidR="00EE0EE1" w:rsidRPr="00E5169D" w:rsidRDefault="00EE0EE1" w:rsidP="0050599B">
            <w:pPr>
              <w:rPr>
                <w:b/>
              </w:rPr>
            </w:pPr>
            <w:r>
              <w:rPr>
                <w:b/>
              </w:rPr>
              <w:t>Date</w:t>
            </w:r>
          </w:p>
        </w:tc>
        <w:tc>
          <w:tcPr>
            <w:tcW w:w="1179" w:type="dxa"/>
            <w:shd w:val="clear" w:color="auto" w:fill="DDDDDD"/>
          </w:tcPr>
          <w:p w:rsidR="00EE0EE1" w:rsidRPr="00E5169D" w:rsidRDefault="00EE0EE1" w:rsidP="0050599B">
            <w:pPr>
              <w:rPr>
                <w:b/>
              </w:rPr>
            </w:pPr>
            <w:r>
              <w:rPr>
                <w:b/>
              </w:rPr>
              <w:t>Amount</w:t>
            </w:r>
          </w:p>
        </w:tc>
      </w:tr>
      <w:tr w:rsidR="00EE0EE1" w:rsidRPr="00E5169D" w:rsidTr="006B4D57">
        <w:trPr>
          <w:jc w:val="center"/>
        </w:trPr>
        <w:tc>
          <w:tcPr>
            <w:tcW w:w="3978" w:type="dxa"/>
          </w:tcPr>
          <w:p w:rsidR="00EE0EE1" w:rsidRPr="00E5169D" w:rsidRDefault="00EE0EE1" w:rsidP="0050599B">
            <w:r>
              <w:t>Abbott Laboratories Employee PAC</w:t>
            </w:r>
          </w:p>
        </w:tc>
        <w:tc>
          <w:tcPr>
            <w:tcW w:w="1070" w:type="dxa"/>
          </w:tcPr>
          <w:p w:rsidR="00EE0EE1" w:rsidRPr="00E5169D" w:rsidRDefault="00EE0EE1" w:rsidP="0050599B">
            <w:r>
              <w:t>3/03/11</w:t>
            </w:r>
          </w:p>
        </w:tc>
        <w:tc>
          <w:tcPr>
            <w:tcW w:w="1179" w:type="dxa"/>
          </w:tcPr>
          <w:p w:rsidR="00EE0EE1" w:rsidRPr="00E5169D" w:rsidRDefault="00EE0EE1" w:rsidP="0050599B">
            <w:r>
              <w:t>$4,000</w:t>
            </w:r>
          </w:p>
        </w:tc>
      </w:tr>
      <w:tr w:rsidR="00EE0EE1" w:rsidRPr="00E5169D" w:rsidTr="006B4D57">
        <w:trPr>
          <w:jc w:val="center"/>
        </w:trPr>
        <w:tc>
          <w:tcPr>
            <w:tcW w:w="3978" w:type="dxa"/>
          </w:tcPr>
          <w:p w:rsidR="00EE0EE1" w:rsidRDefault="00EE0EE1" w:rsidP="0050599B">
            <w:r>
              <w:t>Abbott Laboratories Employee PAC</w:t>
            </w:r>
          </w:p>
        </w:tc>
        <w:tc>
          <w:tcPr>
            <w:tcW w:w="1070" w:type="dxa"/>
          </w:tcPr>
          <w:p w:rsidR="00EE0EE1" w:rsidRDefault="00EE0EE1" w:rsidP="0050599B">
            <w:r>
              <w:t>5/14/12</w:t>
            </w:r>
          </w:p>
        </w:tc>
        <w:tc>
          <w:tcPr>
            <w:tcW w:w="1179" w:type="dxa"/>
          </w:tcPr>
          <w:p w:rsidR="00EE0EE1" w:rsidRDefault="00EE0EE1" w:rsidP="0050599B">
            <w:r>
              <w:t>$3,000</w:t>
            </w:r>
          </w:p>
        </w:tc>
      </w:tr>
      <w:tr w:rsidR="00EE0EE1" w:rsidRPr="00E5169D" w:rsidTr="006B4D57">
        <w:trPr>
          <w:jc w:val="center"/>
        </w:trPr>
        <w:tc>
          <w:tcPr>
            <w:tcW w:w="3978" w:type="dxa"/>
          </w:tcPr>
          <w:p w:rsidR="00EE0EE1" w:rsidRDefault="00EE0EE1" w:rsidP="0050599B">
            <w:r>
              <w:t>Abbott Laboratories Employee PAC</w:t>
            </w:r>
          </w:p>
        </w:tc>
        <w:tc>
          <w:tcPr>
            <w:tcW w:w="1070" w:type="dxa"/>
          </w:tcPr>
          <w:p w:rsidR="00EE0EE1" w:rsidRDefault="00EE0EE1" w:rsidP="0050599B">
            <w:r>
              <w:t>4/12/12</w:t>
            </w:r>
          </w:p>
        </w:tc>
        <w:tc>
          <w:tcPr>
            <w:tcW w:w="1179" w:type="dxa"/>
          </w:tcPr>
          <w:p w:rsidR="00EE0EE1" w:rsidRDefault="00EE0EE1" w:rsidP="0050599B">
            <w:r>
              <w:t>$2,000</w:t>
            </w:r>
          </w:p>
        </w:tc>
      </w:tr>
      <w:tr w:rsidR="00EE0EE1" w:rsidRPr="00E5169D" w:rsidTr="006B4D57">
        <w:trPr>
          <w:jc w:val="center"/>
        </w:trPr>
        <w:tc>
          <w:tcPr>
            <w:tcW w:w="3978" w:type="dxa"/>
          </w:tcPr>
          <w:p w:rsidR="00EE0EE1" w:rsidRDefault="00EE0EE1" w:rsidP="0050599B">
            <w:r>
              <w:t>Abbott Laboratories Employee PAC</w:t>
            </w:r>
          </w:p>
        </w:tc>
        <w:tc>
          <w:tcPr>
            <w:tcW w:w="1070" w:type="dxa"/>
          </w:tcPr>
          <w:p w:rsidR="00EE0EE1" w:rsidRDefault="00EE0EE1" w:rsidP="0050599B">
            <w:r>
              <w:t>11/17/11</w:t>
            </w:r>
          </w:p>
        </w:tc>
        <w:tc>
          <w:tcPr>
            <w:tcW w:w="1179" w:type="dxa"/>
          </w:tcPr>
          <w:p w:rsidR="00EE0EE1" w:rsidRDefault="00EE0EE1" w:rsidP="0050599B">
            <w:r>
              <w:t>$1,000</w:t>
            </w:r>
          </w:p>
        </w:tc>
      </w:tr>
      <w:tr w:rsidR="00EE0EE1" w:rsidRPr="00E5169D" w:rsidTr="006B4D57">
        <w:trPr>
          <w:jc w:val="center"/>
        </w:trPr>
        <w:tc>
          <w:tcPr>
            <w:tcW w:w="3978" w:type="dxa"/>
          </w:tcPr>
          <w:p w:rsidR="00EE0EE1" w:rsidRDefault="00EE0EE1" w:rsidP="0050599B">
            <w:r>
              <w:t>Life Technologies Corporation Employees PAC</w:t>
            </w:r>
          </w:p>
        </w:tc>
        <w:tc>
          <w:tcPr>
            <w:tcW w:w="1070" w:type="dxa"/>
          </w:tcPr>
          <w:p w:rsidR="00EE0EE1" w:rsidRDefault="006B4D57" w:rsidP="0050599B">
            <w:r>
              <w:t>5/14/12</w:t>
            </w:r>
          </w:p>
        </w:tc>
        <w:tc>
          <w:tcPr>
            <w:tcW w:w="1179" w:type="dxa"/>
          </w:tcPr>
          <w:p w:rsidR="00EE0EE1" w:rsidRDefault="006B4D57" w:rsidP="0050599B">
            <w:r>
              <w:t>$5,000</w:t>
            </w:r>
          </w:p>
        </w:tc>
      </w:tr>
      <w:tr w:rsidR="006B4D57" w:rsidRPr="00E5169D" w:rsidTr="006B4D57">
        <w:trPr>
          <w:jc w:val="center"/>
        </w:trPr>
        <w:tc>
          <w:tcPr>
            <w:tcW w:w="3978" w:type="dxa"/>
          </w:tcPr>
          <w:p w:rsidR="006B4D57" w:rsidRDefault="006B4D57" w:rsidP="0050599B">
            <w:r>
              <w:t>Life Technologies Corporation Employees PAC</w:t>
            </w:r>
          </w:p>
        </w:tc>
        <w:tc>
          <w:tcPr>
            <w:tcW w:w="1070" w:type="dxa"/>
          </w:tcPr>
          <w:p w:rsidR="006B4D57" w:rsidRDefault="006B4D57" w:rsidP="0050599B">
            <w:r>
              <w:t>3/16/11</w:t>
            </w:r>
          </w:p>
        </w:tc>
        <w:tc>
          <w:tcPr>
            <w:tcW w:w="1179" w:type="dxa"/>
          </w:tcPr>
          <w:p w:rsidR="006B4D57" w:rsidRDefault="006B4D57" w:rsidP="0050599B">
            <w:r>
              <w:t>$2,000</w:t>
            </w:r>
          </w:p>
        </w:tc>
      </w:tr>
      <w:tr w:rsidR="006B4D57" w:rsidRPr="00E5169D" w:rsidTr="006B4D57">
        <w:trPr>
          <w:jc w:val="center"/>
        </w:trPr>
        <w:tc>
          <w:tcPr>
            <w:tcW w:w="3978" w:type="dxa"/>
            <w:tcBorders>
              <w:bottom w:val="single" w:sz="4" w:space="0" w:color="auto"/>
            </w:tcBorders>
          </w:tcPr>
          <w:p w:rsidR="006B4D57" w:rsidRDefault="006B4D57" w:rsidP="0050599B">
            <w:r>
              <w:t>Life Technologies Corporation Employees PAC</w:t>
            </w:r>
          </w:p>
        </w:tc>
        <w:tc>
          <w:tcPr>
            <w:tcW w:w="1070" w:type="dxa"/>
            <w:tcBorders>
              <w:bottom w:val="single" w:sz="4" w:space="0" w:color="auto"/>
            </w:tcBorders>
          </w:tcPr>
          <w:p w:rsidR="006B4D57" w:rsidRDefault="006B4D57" w:rsidP="0050599B">
            <w:r>
              <w:t>10/06/11</w:t>
            </w:r>
          </w:p>
        </w:tc>
        <w:tc>
          <w:tcPr>
            <w:tcW w:w="1179" w:type="dxa"/>
            <w:tcBorders>
              <w:bottom w:val="single" w:sz="4" w:space="0" w:color="auto"/>
            </w:tcBorders>
          </w:tcPr>
          <w:p w:rsidR="006B4D57" w:rsidRDefault="006B4D57" w:rsidP="0050599B">
            <w:r>
              <w:t>$2,000</w:t>
            </w:r>
          </w:p>
        </w:tc>
      </w:tr>
      <w:tr w:rsidR="006B4D57" w:rsidRPr="00E5169D" w:rsidTr="006B4D57">
        <w:trPr>
          <w:jc w:val="center"/>
        </w:trPr>
        <w:tc>
          <w:tcPr>
            <w:tcW w:w="3978" w:type="dxa"/>
            <w:shd w:val="clear" w:color="auto" w:fill="DDDDDD"/>
          </w:tcPr>
          <w:p w:rsidR="006B4D57" w:rsidRPr="006B4D57" w:rsidRDefault="006B4D57" w:rsidP="0050599B">
            <w:pPr>
              <w:rPr>
                <w:b/>
              </w:rPr>
            </w:pPr>
            <w:r>
              <w:rPr>
                <w:b/>
              </w:rPr>
              <w:t>TOTAL</w:t>
            </w:r>
          </w:p>
        </w:tc>
        <w:tc>
          <w:tcPr>
            <w:tcW w:w="1070" w:type="dxa"/>
            <w:shd w:val="clear" w:color="auto" w:fill="DDDDDD"/>
          </w:tcPr>
          <w:p w:rsidR="006B4D57" w:rsidRPr="006B4D57" w:rsidRDefault="006B4D57" w:rsidP="0050599B">
            <w:pPr>
              <w:rPr>
                <w:b/>
              </w:rPr>
            </w:pPr>
          </w:p>
        </w:tc>
        <w:tc>
          <w:tcPr>
            <w:tcW w:w="1179" w:type="dxa"/>
            <w:shd w:val="clear" w:color="auto" w:fill="DDDDDD"/>
          </w:tcPr>
          <w:p w:rsidR="006B4D57" w:rsidRPr="006B4D57" w:rsidRDefault="0050599B" w:rsidP="0050599B">
            <w:pPr>
              <w:rPr>
                <w:b/>
              </w:rPr>
            </w:pPr>
            <w:r>
              <w:rPr>
                <w:b/>
              </w:rPr>
              <w:t>$19,000</w:t>
            </w:r>
          </w:p>
        </w:tc>
      </w:tr>
      <w:tr w:rsidR="00183B68" w:rsidRPr="00E5169D" w:rsidTr="007A1800">
        <w:trPr>
          <w:jc w:val="center"/>
        </w:trPr>
        <w:tc>
          <w:tcPr>
            <w:tcW w:w="3978" w:type="dxa"/>
            <w:shd w:val="clear" w:color="auto" w:fill="auto"/>
          </w:tcPr>
          <w:p w:rsidR="00183B68" w:rsidRDefault="00183B68" w:rsidP="0050599B">
            <w:pPr>
              <w:rPr>
                <w:b/>
              </w:rPr>
            </w:pPr>
            <w:r>
              <w:rPr>
                <w:b/>
              </w:rPr>
              <w:t>Previous Cycles</w:t>
            </w:r>
          </w:p>
        </w:tc>
        <w:tc>
          <w:tcPr>
            <w:tcW w:w="1070" w:type="dxa"/>
            <w:shd w:val="clear" w:color="auto" w:fill="auto"/>
          </w:tcPr>
          <w:p w:rsidR="00183B68" w:rsidRPr="006B4D57" w:rsidRDefault="00183B68" w:rsidP="0050599B">
            <w:pPr>
              <w:rPr>
                <w:b/>
              </w:rPr>
            </w:pPr>
          </w:p>
        </w:tc>
        <w:tc>
          <w:tcPr>
            <w:tcW w:w="1179" w:type="dxa"/>
            <w:shd w:val="clear" w:color="auto" w:fill="auto"/>
          </w:tcPr>
          <w:p w:rsidR="00183B68" w:rsidRDefault="00183B68" w:rsidP="0050599B">
            <w:pPr>
              <w:rPr>
                <w:b/>
              </w:rPr>
            </w:pPr>
          </w:p>
        </w:tc>
      </w:tr>
      <w:tr w:rsidR="00183B68" w:rsidRPr="00E5169D" w:rsidTr="006B4D57">
        <w:trPr>
          <w:jc w:val="center"/>
        </w:trPr>
        <w:tc>
          <w:tcPr>
            <w:tcW w:w="3978" w:type="dxa"/>
            <w:shd w:val="clear" w:color="auto" w:fill="DDDDDD"/>
          </w:tcPr>
          <w:p w:rsidR="00183B68" w:rsidRDefault="00183B68" w:rsidP="0050599B">
            <w:pPr>
              <w:rPr>
                <w:b/>
              </w:rPr>
            </w:pPr>
            <w:r>
              <w:rPr>
                <w:b/>
              </w:rPr>
              <w:t>Company</w:t>
            </w:r>
          </w:p>
        </w:tc>
        <w:tc>
          <w:tcPr>
            <w:tcW w:w="1070" w:type="dxa"/>
            <w:shd w:val="clear" w:color="auto" w:fill="DDDDDD"/>
          </w:tcPr>
          <w:p w:rsidR="00183B68" w:rsidRPr="006B4D57" w:rsidRDefault="00183B68" w:rsidP="0050599B">
            <w:pPr>
              <w:rPr>
                <w:b/>
              </w:rPr>
            </w:pPr>
            <w:r>
              <w:rPr>
                <w:b/>
              </w:rPr>
              <w:t>Date</w:t>
            </w:r>
          </w:p>
        </w:tc>
        <w:tc>
          <w:tcPr>
            <w:tcW w:w="1179" w:type="dxa"/>
            <w:shd w:val="clear" w:color="auto" w:fill="DDDDDD"/>
          </w:tcPr>
          <w:p w:rsidR="00183B68" w:rsidRDefault="00183B68" w:rsidP="0050599B">
            <w:pPr>
              <w:rPr>
                <w:b/>
              </w:rPr>
            </w:pPr>
            <w:r>
              <w:rPr>
                <w:b/>
              </w:rPr>
              <w:t>Amount</w:t>
            </w:r>
          </w:p>
        </w:tc>
      </w:tr>
      <w:tr w:rsidR="00183B68" w:rsidRPr="00E5169D" w:rsidTr="00183B68">
        <w:trPr>
          <w:jc w:val="center"/>
        </w:trPr>
        <w:tc>
          <w:tcPr>
            <w:tcW w:w="3978" w:type="dxa"/>
            <w:shd w:val="clear" w:color="auto" w:fill="auto"/>
          </w:tcPr>
          <w:p w:rsidR="00183B68" w:rsidRPr="00E5169D" w:rsidRDefault="00183B68" w:rsidP="0012066A">
            <w:r>
              <w:t>Abbott Laboratories Employee PAC</w:t>
            </w:r>
          </w:p>
        </w:tc>
        <w:tc>
          <w:tcPr>
            <w:tcW w:w="1070" w:type="dxa"/>
            <w:shd w:val="clear" w:color="auto" w:fill="auto"/>
          </w:tcPr>
          <w:p w:rsidR="00183B68" w:rsidRPr="00E5169D" w:rsidRDefault="00183B68" w:rsidP="0012066A">
            <w:r>
              <w:t>5/11/10</w:t>
            </w:r>
          </w:p>
        </w:tc>
        <w:tc>
          <w:tcPr>
            <w:tcW w:w="1179" w:type="dxa"/>
            <w:shd w:val="clear" w:color="auto" w:fill="auto"/>
          </w:tcPr>
          <w:p w:rsidR="00183B68" w:rsidRPr="00E5169D" w:rsidRDefault="00183B68" w:rsidP="0012066A">
            <w:r>
              <w:t>$2,000</w:t>
            </w:r>
          </w:p>
        </w:tc>
      </w:tr>
      <w:tr w:rsidR="00183B68" w:rsidRPr="00E5169D" w:rsidTr="00183B68">
        <w:trPr>
          <w:jc w:val="center"/>
        </w:trPr>
        <w:tc>
          <w:tcPr>
            <w:tcW w:w="3978" w:type="dxa"/>
            <w:shd w:val="clear" w:color="auto" w:fill="auto"/>
          </w:tcPr>
          <w:p w:rsidR="00183B68" w:rsidRPr="00E5169D" w:rsidRDefault="00183B68" w:rsidP="0012066A">
            <w:pPr>
              <w:rPr>
                <w:b/>
              </w:rPr>
            </w:pPr>
            <w:r>
              <w:lastRenderedPageBreak/>
              <w:t>Abbott Laboratories Employee PAC</w:t>
            </w:r>
          </w:p>
        </w:tc>
        <w:tc>
          <w:tcPr>
            <w:tcW w:w="1070" w:type="dxa"/>
            <w:shd w:val="clear" w:color="auto" w:fill="auto"/>
          </w:tcPr>
          <w:p w:rsidR="00183B68" w:rsidRPr="00E5169D" w:rsidRDefault="00183B68" w:rsidP="0012066A">
            <w:r>
              <w:t>7/19/10</w:t>
            </w:r>
          </w:p>
        </w:tc>
        <w:tc>
          <w:tcPr>
            <w:tcW w:w="1179" w:type="dxa"/>
            <w:shd w:val="clear" w:color="auto" w:fill="auto"/>
          </w:tcPr>
          <w:p w:rsidR="00183B68" w:rsidRPr="00E5169D" w:rsidRDefault="00183B68" w:rsidP="0012066A">
            <w:r>
              <w:t>$2,000</w:t>
            </w:r>
          </w:p>
        </w:tc>
      </w:tr>
      <w:tr w:rsidR="00183B68" w:rsidRPr="00E5169D" w:rsidTr="00183B68">
        <w:trPr>
          <w:jc w:val="center"/>
        </w:trPr>
        <w:tc>
          <w:tcPr>
            <w:tcW w:w="3978" w:type="dxa"/>
            <w:shd w:val="clear" w:color="auto" w:fill="auto"/>
          </w:tcPr>
          <w:p w:rsidR="00183B68" w:rsidRPr="00E5169D" w:rsidRDefault="00183B68" w:rsidP="0012066A">
            <w:r>
              <w:t>Abbott Laboratories Employee PAC</w:t>
            </w:r>
          </w:p>
        </w:tc>
        <w:tc>
          <w:tcPr>
            <w:tcW w:w="1070" w:type="dxa"/>
            <w:shd w:val="clear" w:color="auto" w:fill="auto"/>
          </w:tcPr>
          <w:p w:rsidR="00183B68" w:rsidRPr="00E5169D" w:rsidRDefault="00183B68" w:rsidP="0012066A">
            <w:r>
              <w:t>8/17/09</w:t>
            </w:r>
          </w:p>
        </w:tc>
        <w:tc>
          <w:tcPr>
            <w:tcW w:w="1179" w:type="dxa"/>
            <w:shd w:val="clear" w:color="auto" w:fill="auto"/>
          </w:tcPr>
          <w:p w:rsidR="00183B68" w:rsidRPr="00E5169D" w:rsidRDefault="00183B68" w:rsidP="0012066A">
            <w:r>
              <w:t>$1,000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8/12/09</w:t>
            </w:r>
          </w:p>
        </w:tc>
        <w:tc>
          <w:tcPr>
            <w:tcW w:w="1179" w:type="dxa"/>
            <w:shd w:val="clear" w:color="auto" w:fill="auto"/>
          </w:tcPr>
          <w:p w:rsidR="00183B68" w:rsidRDefault="00183B68" w:rsidP="0012066A">
            <w:r>
              <w:t>$2,000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8/30/10</w:t>
            </w:r>
          </w:p>
        </w:tc>
        <w:tc>
          <w:tcPr>
            <w:tcW w:w="1179" w:type="dxa"/>
            <w:shd w:val="clear" w:color="auto" w:fill="auto"/>
          </w:tcPr>
          <w:p w:rsidR="00183B68" w:rsidRDefault="00183B68" w:rsidP="0012066A">
            <w:r>
              <w:t>$2,000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5/20/09</w:t>
            </w:r>
          </w:p>
        </w:tc>
        <w:tc>
          <w:tcPr>
            <w:tcW w:w="1179" w:type="dxa"/>
            <w:shd w:val="clear" w:color="auto" w:fill="auto"/>
          </w:tcPr>
          <w:p w:rsidR="00183B68" w:rsidRDefault="00183B68" w:rsidP="0012066A">
            <w:r>
              <w:t>$2,000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6/28/10</w:t>
            </w:r>
          </w:p>
        </w:tc>
        <w:tc>
          <w:tcPr>
            <w:tcW w:w="1179" w:type="dxa"/>
            <w:shd w:val="clear" w:color="auto" w:fill="auto"/>
          </w:tcPr>
          <w:p w:rsidR="00183B68" w:rsidRDefault="00183B68" w:rsidP="0012066A">
            <w:r>
              <w:t>$1,000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4/06/10</w:t>
            </w:r>
          </w:p>
        </w:tc>
        <w:tc>
          <w:tcPr>
            <w:tcW w:w="1179" w:type="dxa"/>
            <w:shd w:val="clear" w:color="auto" w:fill="auto"/>
          </w:tcPr>
          <w:p w:rsidR="00183B68" w:rsidRDefault="00183B68" w:rsidP="0012066A">
            <w:r>
              <w:t>$1,000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4/06/10</w:t>
            </w:r>
          </w:p>
        </w:tc>
        <w:tc>
          <w:tcPr>
            <w:tcW w:w="1179" w:type="dxa"/>
            <w:shd w:val="clear" w:color="auto" w:fill="auto"/>
          </w:tcPr>
          <w:p w:rsidR="00183B68" w:rsidRDefault="00183B68" w:rsidP="0012066A">
            <w:r>
              <w:t>$1,000</w:t>
            </w:r>
          </w:p>
        </w:tc>
      </w:tr>
      <w:tr w:rsidR="00183B68" w:rsidRPr="00E5169D" w:rsidTr="00183B68">
        <w:trPr>
          <w:jc w:val="center"/>
        </w:trPr>
        <w:tc>
          <w:tcPr>
            <w:tcW w:w="3978" w:type="dxa"/>
            <w:shd w:val="clear" w:color="auto" w:fill="auto"/>
          </w:tcPr>
          <w:p w:rsidR="00183B68" w:rsidRDefault="00183B68" w:rsidP="0012066A">
            <w:r>
              <w:t>Abbott Laboratories Employee PAC</w:t>
            </w:r>
          </w:p>
        </w:tc>
        <w:tc>
          <w:tcPr>
            <w:tcW w:w="1070" w:type="dxa"/>
            <w:shd w:val="clear" w:color="auto" w:fill="auto"/>
          </w:tcPr>
          <w:p w:rsidR="00183B68" w:rsidRDefault="00183B68" w:rsidP="0012066A">
            <w:r>
              <w:t>7/17/08</w:t>
            </w:r>
          </w:p>
        </w:tc>
        <w:tc>
          <w:tcPr>
            <w:tcW w:w="1179" w:type="dxa"/>
            <w:shd w:val="clear" w:color="auto" w:fill="auto"/>
          </w:tcPr>
          <w:p w:rsidR="00183B68" w:rsidRDefault="00183B68" w:rsidP="0012066A">
            <w:r>
              <w:t>$1,500</w:t>
            </w:r>
          </w:p>
        </w:tc>
      </w:tr>
      <w:tr w:rsidR="00183B68" w:rsidRPr="00E5169D" w:rsidTr="00183B68">
        <w:trPr>
          <w:jc w:val="center"/>
        </w:trPr>
        <w:tc>
          <w:tcPr>
            <w:tcW w:w="3978" w:type="dxa"/>
            <w:shd w:val="clear" w:color="auto" w:fill="auto"/>
          </w:tcPr>
          <w:p w:rsidR="00183B68" w:rsidRDefault="00183B68" w:rsidP="0012066A">
            <w:r>
              <w:t>Abbott Laboratories Employee PAC</w:t>
            </w:r>
          </w:p>
        </w:tc>
        <w:tc>
          <w:tcPr>
            <w:tcW w:w="1070" w:type="dxa"/>
            <w:shd w:val="clear" w:color="auto" w:fill="auto"/>
          </w:tcPr>
          <w:p w:rsidR="00183B68" w:rsidRDefault="00183B68" w:rsidP="0012066A">
            <w:r>
              <w:t>5/08/07</w:t>
            </w:r>
          </w:p>
        </w:tc>
        <w:tc>
          <w:tcPr>
            <w:tcW w:w="1179" w:type="dxa"/>
            <w:shd w:val="clear" w:color="auto" w:fill="auto"/>
          </w:tcPr>
          <w:p w:rsidR="00183B68" w:rsidRDefault="00183B68" w:rsidP="0012066A">
            <w:r>
              <w:t>$1,000</w:t>
            </w:r>
          </w:p>
        </w:tc>
      </w:tr>
      <w:tr w:rsidR="00183B68" w:rsidRPr="00E5169D" w:rsidTr="00183B68">
        <w:trPr>
          <w:jc w:val="center"/>
        </w:trPr>
        <w:tc>
          <w:tcPr>
            <w:tcW w:w="3978" w:type="dxa"/>
            <w:shd w:val="clear" w:color="auto" w:fill="auto"/>
          </w:tcPr>
          <w:p w:rsidR="00183B68" w:rsidRDefault="00183B68" w:rsidP="0012066A">
            <w:r>
              <w:t>Life Technologies Corporation Employees PAC</w:t>
            </w:r>
          </w:p>
        </w:tc>
        <w:tc>
          <w:tcPr>
            <w:tcW w:w="1070" w:type="dxa"/>
            <w:shd w:val="clear" w:color="auto" w:fill="auto"/>
          </w:tcPr>
          <w:p w:rsidR="00183B68" w:rsidRDefault="00183B68" w:rsidP="0012066A">
            <w:r>
              <w:t>9/23/08</w:t>
            </w:r>
          </w:p>
        </w:tc>
        <w:tc>
          <w:tcPr>
            <w:tcW w:w="1179" w:type="dxa"/>
            <w:shd w:val="clear" w:color="auto" w:fill="auto"/>
          </w:tcPr>
          <w:p w:rsidR="00183B68" w:rsidRDefault="00183B68" w:rsidP="0012066A">
            <w:r>
              <w:t>$1,000</w:t>
            </w:r>
          </w:p>
        </w:tc>
      </w:tr>
      <w:tr w:rsidR="00183B68" w:rsidRPr="00E5169D" w:rsidTr="00183B68">
        <w:trPr>
          <w:jc w:val="center"/>
        </w:trPr>
        <w:tc>
          <w:tcPr>
            <w:tcW w:w="3978" w:type="dxa"/>
            <w:shd w:val="clear" w:color="auto" w:fill="auto"/>
          </w:tcPr>
          <w:p w:rsidR="00183B68" w:rsidRDefault="00183B68" w:rsidP="0012066A">
            <w:r>
              <w:t>Abbott Laboratories Better Government Fund</w:t>
            </w:r>
          </w:p>
        </w:tc>
        <w:tc>
          <w:tcPr>
            <w:tcW w:w="1070" w:type="dxa"/>
            <w:shd w:val="clear" w:color="auto" w:fill="auto"/>
          </w:tcPr>
          <w:p w:rsidR="00183B68" w:rsidRDefault="00183B68" w:rsidP="0012066A">
            <w:r>
              <w:t>8/21/98</w:t>
            </w:r>
          </w:p>
        </w:tc>
        <w:tc>
          <w:tcPr>
            <w:tcW w:w="1179" w:type="dxa"/>
            <w:shd w:val="clear" w:color="auto" w:fill="auto"/>
          </w:tcPr>
          <w:p w:rsidR="00183B68" w:rsidRDefault="00183B68" w:rsidP="0012066A">
            <w:r>
              <w:t>$500</w:t>
            </w:r>
          </w:p>
        </w:tc>
      </w:tr>
      <w:tr w:rsidR="00183B68" w:rsidRPr="00E5169D" w:rsidTr="00183B68">
        <w:trPr>
          <w:jc w:val="center"/>
        </w:trPr>
        <w:tc>
          <w:tcPr>
            <w:tcW w:w="3978" w:type="dxa"/>
            <w:shd w:val="clear" w:color="auto" w:fill="auto"/>
          </w:tcPr>
          <w:p w:rsidR="00183B68" w:rsidRDefault="00183B68" w:rsidP="0012066A">
            <w:r>
              <w:t>Abbott Laboratories Better Government Fund</w:t>
            </w:r>
          </w:p>
        </w:tc>
        <w:tc>
          <w:tcPr>
            <w:tcW w:w="1070" w:type="dxa"/>
            <w:shd w:val="clear" w:color="auto" w:fill="auto"/>
          </w:tcPr>
          <w:p w:rsidR="00183B68" w:rsidRDefault="00183B68" w:rsidP="0012066A">
            <w:r>
              <w:t>10/08/96</w:t>
            </w:r>
          </w:p>
        </w:tc>
        <w:tc>
          <w:tcPr>
            <w:tcW w:w="1179" w:type="dxa"/>
            <w:shd w:val="clear" w:color="auto" w:fill="auto"/>
          </w:tcPr>
          <w:p w:rsidR="00183B68" w:rsidRDefault="00183B68" w:rsidP="0012066A">
            <w:r>
              <w:t xml:space="preserve">$500 </w:t>
            </w:r>
          </w:p>
        </w:tc>
      </w:tr>
      <w:tr w:rsidR="00183B68" w:rsidRPr="00E5169D" w:rsidTr="00183B68">
        <w:trPr>
          <w:jc w:val="center"/>
        </w:trPr>
        <w:tc>
          <w:tcPr>
            <w:tcW w:w="3978" w:type="dxa"/>
            <w:shd w:val="clear" w:color="auto" w:fill="auto"/>
          </w:tcPr>
          <w:p w:rsidR="00183B68" w:rsidRPr="00F00482" w:rsidRDefault="00183B68" w:rsidP="0012066A">
            <w:pPr>
              <w:rPr>
                <w:b/>
              </w:rPr>
            </w:pPr>
            <w:r>
              <w:rPr>
                <w:b/>
              </w:rPr>
              <w:t>TOTAL</w:t>
            </w:r>
          </w:p>
        </w:tc>
        <w:tc>
          <w:tcPr>
            <w:tcW w:w="1070" w:type="dxa"/>
            <w:shd w:val="clear" w:color="auto" w:fill="auto"/>
          </w:tcPr>
          <w:p w:rsidR="00183B68" w:rsidRPr="00F00482" w:rsidRDefault="00183B68" w:rsidP="0012066A">
            <w:pPr>
              <w:rPr>
                <w:b/>
              </w:rPr>
            </w:pPr>
          </w:p>
        </w:tc>
        <w:tc>
          <w:tcPr>
            <w:tcW w:w="1179" w:type="dxa"/>
            <w:shd w:val="clear" w:color="auto" w:fill="auto"/>
          </w:tcPr>
          <w:p w:rsidR="00183B68" w:rsidRPr="00F00482" w:rsidRDefault="00183B68" w:rsidP="0012066A">
            <w:pPr>
              <w:rPr>
                <w:b/>
              </w:rPr>
            </w:pPr>
            <w:r>
              <w:rPr>
                <w:b/>
              </w:rPr>
              <w:t>$18,500</w:t>
            </w:r>
          </w:p>
        </w:tc>
      </w:tr>
    </w:tbl>
    <w:p w:rsidR="00D6408B" w:rsidRDefault="009357B2" w:rsidP="00392F61">
      <w:pPr>
        <w:tabs>
          <w:tab w:val="left" w:pos="5359"/>
        </w:tabs>
        <w:spacing w:line="240" w:lineRule="auto"/>
        <w:ind w:left="4320"/>
        <w:rPr>
          <w:sz w:val="20"/>
        </w:rPr>
      </w:pPr>
      <w:r>
        <w:rPr>
          <w:sz w:val="20"/>
        </w:rPr>
        <w:t>[CQ Money Line, accessed 9/24/12]</w:t>
      </w:r>
    </w:p>
    <w:p w:rsidR="00D6408B" w:rsidRPr="00D6408B" w:rsidRDefault="00D6408B" w:rsidP="00D6408B">
      <w:pPr>
        <w:shd w:val="clear" w:color="auto" w:fill="DDDDDD"/>
        <w:rPr>
          <w:b/>
        </w:rPr>
      </w:pPr>
      <w:r>
        <w:rPr>
          <w:b/>
        </w:rPr>
        <w:t>Bilbray Took More from Abbot Laboratories and Life Technologies in 2012 than All his Previous Campaigns Combined</w:t>
      </w:r>
    </w:p>
    <w:p w:rsidR="00D6408B" w:rsidRPr="00D6408B" w:rsidRDefault="00D6408B" w:rsidP="00D6408B">
      <w:pPr>
        <w:spacing w:line="240" w:lineRule="auto"/>
      </w:pPr>
      <w:r>
        <w:t xml:space="preserve">The amount of money Bilbray received this cycle from Abbott Laboratories Employee PAC and Life Technologies Corporation PAC is greater than the $18,500 he received from those PACs between 1996 and 2010. </w:t>
      </w:r>
    </w:p>
    <w:p w:rsidR="00BE7DC1" w:rsidRPr="00716575" w:rsidRDefault="00D6408B" w:rsidP="00BE7DC1">
      <w:pPr>
        <w:shd w:val="clear" w:color="auto" w:fill="DDDDDD"/>
        <w:rPr>
          <w:b/>
        </w:rPr>
      </w:pPr>
      <w:r>
        <w:rPr>
          <w:b/>
        </w:rPr>
        <w:t xml:space="preserve">Bilbray </w:t>
      </w:r>
      <w:r w:rsidR="00BE7DC1">
        <w:rPr>
          <w:b/>
        </w:rPr>
        <w:t>Took $124,000 from Pharmaceutical Companies in the 2012 Cycle</w:t>
      </w:r>
    </w:p>
    <w:p w:rsidR="0012066A" w:rsidRDefault="0012066A" w:rsidP="0012066A">
      <w:pPr>
        <w:spacing w:line="240" w:lineRule="auto"/>
        <w:rPr>
          <w:sz w:val="20"/>
          <w:szCs w:val="20"/>
        </w:rPr>
      </w:pPr>
      <w:r>
        <w:t>In the 2012 cycle, Bilbray took $124,000 from pharmaceutical companies.</w:t>
      </w:r>
      <w:r w:rsidR="008776B8">
        <w:t xml:space="preserve"> </w:t>
      </w:r>
      <w:r>
        <w:t xml:space="preserve">The pharmaceutical industry is his top contributor for the 2012 cycle. </w:t>
      </w:r>
      <w:r w:rsidRPr="00483288">
        <w:rPr>
          <w:sz w:val="20"/>
          <w:szCs w:val="20"/>
        </w:rPr>
        <w:t xml:space="preserve">[opensecrets.org, </w:t>
      </w:r>
      <w:hyperlink r:id="rId11" w:history="1">
        <w:r w:rsidRPr="00483288">
          <w:rPr>
            <w:rStyle w:val="Hyperlink"/>
            <w:sz w:val="20"/>
            <w:szCs w:val="20"/>
          </w:rPr>
          <w:t>accessed 10/01/2012</w:t>
        </w:r>
      </w:hyperlink>
      <w:r w:rsidRPr="00483288">
        <w:rPr>
          <w:sz w:val="20"/>
          <w:szCs w:val="20"/>
        </w:rPr>
        <w:t>]</w:t>
      </w:r>
    </w:p>
    <w:p w:rsidR="00392F61" w:rsidRPr="00392F61" w:rsidRDefault="00392F61" w:rsidP="00392F61">
      <w:pPr>
        <w:shd w:val="clear" w:color="auto" w:fill="DDDDDD"/>
        <w:rPr>
          <w:b/>
        </w:rPr>
      </w:pPr>
      <w:r>
        <w:rPr>
          <w:b/>
        </w:rPr>
        <w:t>Bilbray Introduced Seven Bills Pertaining to the Pharmaceutical Industry in the 112</w:t>
      </w:r>
      <w:r w:rsidRPr="00392F61">
        <w:rPr>
          <w:b/>
          <w:vertAlign w:val="superscript"/>
        </w:rPr>
        <w:t>th</w:t>
      </w:r>
      <w:r>
        <w:rPr>
          <w:b/>
        </w:rPr>
        <w:t xml:space="preserve"> Congress</w:t>
      </w:r>
    </w:p>
    <w:p w:rsidR="00BE7DC1" w:rsidRPr="00392F61" w:rsidRDefault="00392F61" w:rsidP="0012066A">
      <w:pPr>
        <w:spacing w:line="240" w:lineRule="auto"/>
      </w:pPr>
      <w:r>
        <w:t xml:space="preserve">Bilbray </w:t>
      </w:r>
      <w:r w:rsidR="008776B8">
        <w:t xml:space="preserve">introduced seven bills that pertain to the </w:t>
      </w:r>
      <w:r>
        <w:t xml:space="preserve">pharmaceutical </w:t>
      </w:r>
      <w:r w:rsidR="008776B8">
        <w:t>industry</w:t>
      </w:r>
      <w:r>
        <w:t xml:space="preserve"> in the 112</w:t>
      </w:r>
      <w:r w:rsidRPr="00392F61">
        <w:rPr>
          <w:vertAlign w:val="superscript"/>
        </w:rPr>
        <w:t>th</w:t>
      </w:r>
      <w:r>
        <w:t xml:space="preserve"> Congress. [See Appendix]</w:t>
      </w:r>
    </w:p>
    <w:p w:rsidR="00BE7DC1" w:rsidRPr="00716575" w:rsidRDefault="00392F61" w:rsidP="00BE7DC1">
      <w:pPr>
        <w:shd w:val="clear" w:color="auto" w:fill="DDDDDD"/>
        <w:rPr>
          <w:b/>
        </w:rPr>
      </w:pPr>
      <w:r>
        <w:rPr>
          <w:b/>
        </w:rPr>
        <w:t xml:space="preserve">Bilbray </w:t>
      </w:r>
      <w:r w:rsidR="00BE7DC1">
        <w:rPr>
          <w:b/>
        </w:rPr>
        <w:t xml:space="preserve">Took $67,675 from the Pharmaceutical Industry in 2010 </w:t>
      </w:r>
      <w:r>
        <w:rPr>
          <w:b/>
        </w:rPr>
        <w:t>Cycle</w:t>
      </w:r>
      <w:r w:rsidR="00BE7DC1">
        <w:rPr>
          <w:b/>
        </w:rPr>
        <w:t xml:space="preserve"> </w:t>
      </w:r>
    </w:p>
    <w:p w:rsidR="001800EF" w:rsidRDefault="001800EF" w:rsidP="0012066A">
      <w:pPr>
        <w:spacing w:line="240" w:lineRule="auto"/>
        <w:rPr>
          <w:sz w:val="20"/>
          <w:szCs w:val="20"/>
        </w:rPr>
      </w:pPr>
      <w:r>
        <w:t xml:space="preserve">In the 2010 cycle, Bilbray took $67,675 from the pharmaceutical industry. </w:t>
      </w:r>
      <w:r w:rsidRPr="001800EF">
        <w:rPr>
          <w:sz w:val="20"/>
          <w:szCs w:val="20"/>
        </w:rPr>
        <w:t xml:space="preserve">[opensecrets.org, </w:t>
      </w:r>
      <w:hyperlink r:id="rId12" w:history="1">
        <w:r w:rsidRPr="001800EF">
          <w:rPr>
            <w:rStyle w:val="Hyperlink"/>
            <w:sz w:val="20"/>
            <w:szCs w:val="20"/>
          </w:rPr>
          <w:t>accessed 10/01/2012</w:t>
        </w:r>
      </w:hyperlink>
      <w:r w:rsidRPr="001800EF">
        <w:rPr>
          <w:sz w:val="20"/>
          <w:szCs w:val="20"/>
        </w:rPr>
        <w:t>]</w:t>
      </w:r>
    </w:p>
    <w:p w:rsidR="00392F61" w:rsidRPr="00716575" w:rsidRDefault="00392F61" w:rsidP="00392F61">
      <w:pPr>
        <w:shd w:val="clear" w:color="auto" w:fill="DDDDDD"/>
        <w:rPr>
          <w:b/>
        </w:rPr>
      </w:pPr>
      <w:r>
        <w:rPr>
          <w:b/>
        </w:rPr>
        <w:lastRenderedPageBreak/>
        <w:t>Bilbray Introduced One Bill Pertaining to the Pharmaceutical Industry in the 111</w:t>
      </w:r>
      <w:r w:rsidRPr="00392F61">
        <w:rPr>
          <w:b/>
          <w:vertAlign w:val="superscript"/>
        </w:rPr>
        <w:t>th</w:t>
      </w:r>
      <w:r>
        <w:rPr>
          <w:b/>
        </w:rPr>
        <w:t xml:space="preserve"> Congress</w:t>
      </w:r>
    </w:p>
    <w:p w:rsidR="008776B8" w:rsidRPr="00392F61" w:rsidRDefault="00392F61" w:rsidP="0012066A">
      <w:pPr>
        <w:spacing w:line="240" w:lineRule="auto"/>
      </w:pPr>
      <w:r>
        <w:t>Bilbray introduced one bill in the 111</w:t>
      </w:r>
      <w:r w:rsidRPr="00392F61">
        <w:rPr>
          <w:vertAlign w:val="superscript"/>
        </w:rPr>
        <w:t>th</w:t>
      </w:r>
      <w:r>
        <w:t xml:space="preserve"> congress that pertained to the pharmaceutical industry. [See Appendix]</w:t>
      </w:r>
    </w:p>
    <w:p w:rsidR="00BE7DC1" w:rsidRPr="00716575" w:rsidRDefault="00BE7DC1" w:rsidP="00BE7DC1">
      <w:pPr>
        <w:shd w:val="clear" w:color="auto" w:fill="DDDDDD"/>
        <w:rPr>
          <w:b/>
        </w:rPr>
      </w:pPr>
      <w:r>
        <w:rPr>
          <w:b/>
        </w:rPr>
        <w:t>Took $46,650 from the Pharmaceut</w:t>
      </w:r>
      <w:r w:rsidR="00392F61">
        <w:rPr>
          <w:b/>
        </w:rPr>
        <w:t>ical Industry in the 2008 Cycle</w:t>
      </w:r>
      <w:r>
        <w:rPr>
          <w:b/>
        </w:rPr>
        <w:t xml:space="preserve"> </w:t>
      </w:r>
    </w:p>
    <w:p w:rsidR="008776B8" w:rsidRDefault="008776B8" w:rsidP="0012066A">
      <w:pPr>
        <w:spacing w:line="240" w:lineRule="auto"/>
        <w:rPr>
          <w:sz w:val="20"/>
          <w:szCs w:val="20"/>
        </w:rPr>
      </w:pPr>
      <w:r>
        <w:t xml:space="preserve">In the 2008 cycle, Bilbray took $46,650 from the pharmaceutical industry. </w:t>
      </w:r>
      <w:r w:rsidRPr="008776B8">
        <w:rPr>
          <w:sz w:val="20"/>
          <w:szCs w:val="20"/>
        </w:rPr>
        <w:t xml:space="preserve">[opensecrets.org, accessed </w:t>
      </w:r>
      <w:hyperlink r:id="rId13" w:history="1">
        <w:r w:rsidRPr="008776B8">
          <w:rPr>
            <w:rStyle w:val="Hyperlink"/>
            <w:sz w:val="20"/>
            <w:szCs w:val="20"/>
          </w:rPr>
          <w:t>10/01/2012</w:t>
        </w:r>
      </w:hyperlink>
      <w:r w:rsidRPr="008776B8">
        <w:rPr>
          <w:sz w:val="20"/>
          <w:szCs w:val="20"/>
        </w:rPr>
        <w:t xml:space="preserve">; opensecrets.org, </w:t>
      </w:r>
      <w:hyperlink r:id="rId14" w:history="1">
        <w:r w:rsidRPr="008776B8">
          <w:rPr>
            <w:rStyle w:val="Hyperlink"/>
            <w:sz w:val="20"/>
            <w:szCs w:val="20"/>
          </w:rPr>
          <w:t>accessed 10/01/2012</w:t>
        </w:r>
      </w:hyperlink>
      <w:r w:rsidR="00392F61">
        <w:rPr>
          <w:sz w:val="20"/>
          <w:szCs w:val="20"/>
        </w:rPr>
        <w:t>]</w:t>
      </w:r>
    </w:p>
    <w:p w:rsidR="00392F61" w:rsidRPr="00716575" w:rsidRDefault="00392F61" w:rsidP="00392F61">
      <w:pPr>
        <w:shd w:val="clear" w:color="auto" w:fill="DDDDDD"/>
        <w:rPr>
          <w:b/>
        </w:rPr>
      </w:pPr>
      <w:r>
        <w:rPr>
          <w:b/>
        </w:rPr>
        <w:t>Did Not Introduce Legislation Pertaining to the Pharmaceutical Industry in the 110</w:t>
      </w:r>
      <w:r w:rsidRPr="00BE7DC1">
        <w:rPr>
          <w:b/>
          <w:vertAlign w:val="superscript"/>
        </w:rPr>
        <w:t>th</w:t>
      </w:r>
      <w:r>
        <w:rPr>
          <w:b/>
        </w:rPr>
        <w:t xml:space="preserve"> Congress</w:t>
      </w:r>
    </w:p>
    <w:p w:rsidR="00392F61" w:rsidRPr="008776B8" w:rsidRDefault="00392F61" w:rsidP="0012066A">
      <w:pPr>
        <w:spacing w:line="240" w:lineRule="auto"/>
        <w:rPr>
          <w:sz w:val="20"/>
          <w:szCs w:val="20"/>
        </w:rPr>
      </w:pPr>
      <w:r>
        <w:t>Bilbray did not introduce legislation pertaining to the pharmaceutical industry in the 110th Congresses.</w:t>
      </w:r>
      <w:r w:rsidRPr="00392F61">
        <w:rPr>
          <w:sz w:val="20"/>
          <w:szCs w:val="20"/>
        </w:rPr>
        <w:t xml:space="preserve"> </w:t>
      </w:r>
      <w:r>
        <w:rPr>
          <w:sz w:val="20"/>
          <w:szCs w:val="20"/>
        </w:rPr>
        <w:t>[</w:t>
      </w:r>
      <w:r w:rsidRPr="008776B8">
        <w:rPr>
          <w:sz w:val="20"/>
          <w:szCs w:val="20"/>
        </w:rPr>
        <w:t xml:space="preserve">Library of Congress, </w:t>
      </w:r>
      <w:hyperlink r:id="rId15" w:history="1">
        <w:r w:rsidRPr="008776B8">
          <w:rPr>
            <w:rStyle w:val="Hyperlink"/>
            <w:sz w:val="20"/>
            <w:szCs w:val="20"/>
          </w:rPr>
          <w:t>accessed 10/01/2012</w:t>
        </w:r>
      </w:hyperlink>
      <w:r>
        <w:rPr>
          <w:sz w:val="20"/>
          <w:szCs w:val="20"/>
        </w:rPr>
        <w:t>]</w:t>
      </w:r>
    </w:p>
    <w:p w:rsidR="00BE7DC1" w:rsidRPr="00716575" w:rsidRDefault="00BE7DC1" w:rsidP="00BE7DC1">
      <w:pPr>
        <w:shd w:val="clear" w:color="auto" w:fill="DDDDDD"/>
        <w:rPr>
          <w:b/>
        </w:rPr>
      </w:pPr>
      <w:r>
        <w:rPr>
          <w:b/>
        </w:rPr>
        <w:t>Took $53,400 from the Pharmaceutical Industry in the 2006 Cycle</w:t>
      </w:r>
    </w:p>
    <w:p w:rsidR="00392F61" w:rsidRDefault="008776B8" w:rsidP="0012066A">
      <w:pPr>
        <w:spacing w:line="240" w:lineRule="auto"/>
        <w:rPr>
          <w:sz w:val="20"/>
          <w:szCs w:val="20"/>
        </w:rPr>
      </w:pPr>
      <w:r>
        <w:t>In the 2006 cycle, Bilbray took $53,400 from the Pharmaceutical industry</w:t>
      </w:r>
      <w:r w:rsidR="00BE7DC1">
        <w:t xml:space="preserve">. </w:t>
      </w:r>
      <w:r w:rsidRPr="008776B8">
        <w:rPr>
          <w:sz w:val="20"/>
          <w:szCs w:val="20"/>
        </w:rPr>
        <w:t xml:space="preserve">[opensecrets.org, accessed </w:t>
      </w:r>
      <w:hyperlink r:id="rId16" w:history="1">
        <w:r w:rsidRPr="008776B8">
          <w:rPr>
            <w:rStyle w:val="Hyperlink"/>
            <w:sz w:val="20"/>
            <w:szCs w:val="20"/>
          </w:rPr>
          <w:t>10/01/2012</w:t>
        </w:r>
      </w:hyperlink>
      <w:r w:rsidRPr="008776B8">
        <w:rPr>
          <w:sz w:val="20"/>
          <w:szCs w:val="20"/>
        </w:rPr>
        <w:t>]</w:t>
      </w:r>
    </w:p>
    <w:p w:rsidR="00392F61" w:rsidRPr="00716575" w:rsidRDefault="00392F61" w:rsidP="00392F61">
      <w:pPr>
        <w:shd w:val="clear" w:color="auto" w:fill="DDDDDD"/>
        <w:rPr>
          <w:b/>
        </w:rPr>
      </w:pPr>
      <w:r>
        <w:rPr>
          <w:b/>
        </w:rPr>
        <w:t>Did Not Introduce Legislation Pertaining to the Pharmaceutical Industry in the 109</w:t>
      </w:r>
      <w:r w:rsidRPr="00BE7DC1">
        <w:rPr>
          <w:b/>
          <w:vertAlign w:val="superscript"/>
        </w:rPr>
        <w:t>th</w:t>
      </w:r>
      <w:r>
        <w:rPr>
          <w:b/>
        </w:rPr>
        <w:t xml:space="preserve"> Congress</w:t>
      </w:r>
    </w:p>
    <w:p w:rsidR="00392F61" w:rsidRPr="008776B8" w:rsidRDefault="00392F61" w:rsidP="0012066A">
      <w:pPr>
        <w:spacing w:line="240" w:lineRule="auto"/>
        <w:rPr>
          <w:sz w:val="20"/>
          <w:szCs w:val="20"/>
        </w:rPr>
      </w:pPr>
      <w:r>
        <w:t>Bilbray did not introduce legislation pertaining to the Pharmaceutical industry in the 109</w:t>
      </w:r>
      <w:r w:rsidRPr="008776B8">
        <w:rPr>
          <w:vertAlign w:val="superscript"/>
        </w:rPr>
        <w:t>th</w:t>
      </w:r>
      <w:r>
        <w:t xml:space="preserve"> Congress</w:t>
      </w:r>
      <w:r w:rsidRPr="008776B8">
        <w:rPr>
          <w:sz w:val="20"/>
          <w:szCs w:val="20"/>
        </w:rPr>
        <w:t>.</w:t>
      </w:r>
      <w:r w:rsidRPr="00392F61">
        <w:rPr>
          <w:sz w:val="20"/>
          <w:szCs w:val="20"/>
        </w:rPr>
        <w:t xml:space="preserve"> </w:t>
      </w:r>
      <w:r>
        <w:rPr>
          <w:sz w:val="20"/>
          <w:szCs w:val="20"/>
        </w:rPr>
        <w:t>[</w:t>
      </w:r>
      <w:r w:rsidRPr="008776B8">
        <w:rPr>
          <w:sz w:val="20"/>
          <w:szCs w:val="20"/>
        </w:rPr>
        <w:t xml:space="preserve">Library of Congress, </w:t>
      </w:r>
      <w:hyperlink r:id="rId17" w:history="1">
        <w:r w:rsidRPr="008776B8">
          <w:rPr>
            <w:rStyle w:val="Hyperlink"/>
            <w:sz w:val="20"/>
            <w:szCs w:val="20"/>
          </w:rPr>
          <w:t>accessed 10/01/2012</w:t>
        </w:r>
      </w:hyperlink>
    </w:p>
    <w:p w:rsidR="00D37ADF" w:rsidRPr="00716575" w:rsidRDefault="00D37ADF" w:rsidP="00D37ADF">
      <w:pPr>
        <w:shd w:val="clear" w:color="auto" w:fill="DDDDDD"/>
        <w:rPr>
          <w:b/>
        </w:rPr>
      </w:pPr>
      <w:r>
        <w:rPr>
          <w:b/>
        </w:rPr>
        <w:t>Four Companies Lobbied for the Bill, Spending $5.917 Million</w:t>
      </w:r>
    </w:p>
    <w:p w:rsidR="00D37ADF" w:rsidRDefault="00D37ADF" w:rsidP="00D37ADF">
      <w:pPr>
        <w:spacing w:after="0" w:line="240" w:lineRule="auto"/>
      </w:pPr>
      <w:r>
        <w:t>Four companies lobbied for the bill, spending a combined $5.917 million. This total reflects the amount these companies spent lobbying on a wide range of issues, including lobbying expenditures on H.R 4056</w:t>
      </w:r>
    </w:p>
    <w:p w:rsidR="00D37ADF" w:rsidRPr="00A23D2A" w:rsidRDefault="00D37ADF" w:rsidP="00D37ADF">
      <w:pPr>
        <w:spacing w:line="240" w:lineRule="auto"/>
      </w:pPr>
    </w:p>
    <w:tbl>
      <w:tblPr>
        <w:tblStyle w:val="TableGrid"/>
        <w:tblW w:w="0" w:type="auto"/>
        <w:tblLook w:val="04A0"/>
      </w:tblPr>
      <w:tblGrid>
        <w:gridCol w:w="1915"/>
        <w:gridCol w:w="1915"/>
        <w:gridCol w:w="1915"/>
        <w:gridCol w:w="1915"/>
        <w:gridCol w:w="1916"/>
      </w:tblGrid>
      <w:tr w:rsidR="00D37ADF" w:rsidTr="00D37ADF">
        <w:tc>
          <w:tcPr>
            <w:tcW w:w="1915" w:type="dxa"/>
          </w:tcPr>
          <w:p w:rsidR="00D37ADF" w:rsidRDefault="00D37ADF" w:rsidP="00D37ADF">
            <w:pPr>
              <w:rPr>
                <w:b/>
              </w:rPr>
            </w:pPr>
            <w:r>
              <w:rPr>
                <w:b/>
              </w:rPr>
              <w:t xml:space="preserve">Client </w:t>
            </w:r>
          </w:p>
        </w:tc>
        <w:tc>
          <w:tcPr>
            <w:tcW w:w="1915" w:type="dxa"/>
          </w:tcPr>
          <w:p w:rsidR="00D37ADF" w:rsidRDefault="00D37ADF" w:rsidP="00D37ADF">
            <w:pPr>
              <w:rPr>
                <w:b/>
              </w:rPr>
            </w:pPr>
            <w:r>
              <w:rPr>
                <w:b/>
              </w:rPr>
              <w:t>Lobbying Firm</w:t>
            </w:r>
          </w:p>
        </w:tc>
        <w:tc>
          <w:tcPr>
            <w:tcW w:w="1915" w:type="dxa"/>
          </w:tcPr>
          <w:p w:rsidR="00D37ADF" w:rsidRDefault="00D37ADF" w:rsidP="00D37ADF">
            <w:pPr>
              <w:rPr>
                <w:b/>
              </w:rPr>
            </w:pPr>
            <w:r>
              <w:rPr>
                <w:b/>
              </w:rPr>
              <w:t>Amount Spent</w:t>
            </w:r>
          </w:p>
        </w:tc>
        <w:tc>
          <w:tcPr>
            <w:tcW w:w="1915" w:type="dxa"/>
          </w:tcPr>
          <w:p w:rsidR="00D37ADF" w:rsidRDefault="00D37ADF" w:rsidP="00D37ADF">
            <w:pPr>
              <w:rPr>
                <w:b/>
              </w:rPr>
            </w:pPr>
            <w:r>
              <w:rPr>
                <w:b/>
              </w:rPr>
              <w:t>First Report Containing Bill</w:t>
            </w:r>
          </w:p>
        </w:tc>
        <w:tc>
          <w:tcPr>
            <w:tcW w:w="1916" w:type="dxa"/>
          </w:tcPr>
          <w:p w:rsidR="00D37ADF" w:rsidRDefault="00D37ADF" w:rsidP="00D37ADF">
            <w:pPr>
              <w:rPr>
                <w:b/>
              </w:rPr>
            </w:pPr>
            <w:r>
              <w:rPr>
                <w:b/>
              </w:rPr>
              <w:t>Most Recent/Final Report Containing Bill</w:t>
            </w:r>
          </w:p>
        </w:tc>
      </w:tr>
      <w:tr w:rsidR="00D37ADF" w:rsidTr="00D37ADF">
        <w:tc>
          <w:tcPr>
            <w:tcW w:w="1915" w:type="dxa"/>
          </w:tcPr>
          <w:p w:rsidR="00D37ADF" w:rsidRPr="00CE71BA" w:rsidRDefault="00D37ADF" w:rsidP="00D37ADF">
            <w:r>
              <w:t>Advanced Medical Technology Assn</w:t>
            </w:r>
          </w:p>
        </w:tc>
        <w:tc>
          <w:tcPr>
            <w:tcW w:w="1915" w:type="dxa"/>
          </w:tcPr>
          <w:p w:rsidR="00D37ADF" w:rsidRDefault="00D37ADF" w:rsidP="00D37ADF">
            <w:pPr>
              <w:rPr>
                <w:b/>
              </w:rPr>
            </w:pPr>
            <w:r>
              <w:t>Advanced Medical Technology Assn</w:t>
            </w:r>
          </w:p>
        </w:tc>
        <w:tc>
          <w:tcPr>
            <w:tcW w:w="1915" w:type="dxa"/>
          </w:tcPr>
          <w:p w:rsidR="00D37ADF" w:rsidRPr="00CE71BA" w:rsidRDefault="00D37ADF" w:rsidP="00D37ADF">
            <w:r w:rsidRPr="00CE71BA">
              <w:t>$937,755</w:t>
            </w:r>
          </w:p>
        </w:tc>
        <w:tc>
          <w:tcPr>
            <w:tcW w:w="1915" w:type="dxa"/>
          </w:tcPr>
          <w:p w:rsidR="00D37ADF" w:rsidRDefault="00D37ADF" w:rsidP="00D37ADF">
            <w:pPr>
              <w:rPr>
                <w:b/>
              </w:rPr>
            </w:pPr>
            <w:hyperlink r:id="rId18" w:history="1">
              <w:r>
                <w:rPr>
                  <w:rStyle w:val="Hyperlink"/>
                </w:rPr>
                <w:t>6/30/12</w:t>
              </w:r>
            </w:hyperlink>
          </w:p>
        </w:tc>
        <w:tc>
          <w:tcPr>
            <w:tcW w:w="1916" w:type="dxa"/>
          </w:tcPr>
          <w:p w:rsidR="00D37ADF" w:rsidRDefault="00D37ADF" w:rsidP="00D37ADF">
            <w:pPr>
              <w:rPr>
                <w:b/>
              </w:rPr>
            </w:pPr>
            <w:hyperlink r:id="rId19" w:history="1">
              <w:r>
                <w:rPr>
                  <w:rStyle w:val="Hyperlink"/>
                </w:rPr>
                <w:t>6/30/12</w:t>
              </w:r>
            </w:hyperlink>
          </w:p>
        </w:tc>
      </w:tr>
      <w:tr w:rsidR="00D37ADF" w:rsidTr="00D37ADF">
        <w:tc>
          <w:tcPr>
            <w:tcW w:w="1915" w:type="dxa"/>
          </w:tcPr>
          <w:p w:rsidR="00D37ADF" w:rsidRPr="00CE71BA" w:rsidRDefault="00D37ADF" w:rsidP="00D37ADF">
            <w:r w:rsidRPr="00CE71BA">
              <w:t>Bost</w:t>
            </w:r>
            <w:r>
              <w:t>on Scientific Corp</w:t>
            </w:r>
          </w:p>
        </w:tc>
        <w:tc>
          <w:tcPr>
            <w:tcW w:w="1915" w:type="dxa"/>
          </w:tcPr>
          <w:p w:rsidR="00D37ADF" w:rsidRDefault="00D37ADF" w:rsidP="00D37ADF">
            <w:pPr>
              <w:rPr>
                <w:b/>
              </w:rPr>
            </w:pPr>
            <w:r w:rsidRPr="00CE71BA">
              <w:t>Bost</w:t>
            </w:r>
            <w:r>
              <w:t>on Scientific Corp</w:t>
            </w:r>
          </w:p>
        </w:tc>
        <w:tc>
          <w:tcPr>
            <w:tcW w:w="1915" w:type="dxa"/>
          </w:tcPr>
          <w:p w:rsidR="00D37ADF" w:rsidRPr="00CE71BA" w:rsidRDefault="00D37ADF" w:rsidP="00D37ADF">
            <w:r w:rsidRPr="00CE71BA">
              <w:t>$730,000</w:t>
            </w:r>
          </w:p>
        </w:tc>
        <w:tc>
          <w:tcPr>
            <w:tcW w:w="1915" w:type="dxa"/>
          </w:tcPr>
          <w:p w:rsidR="00D37ADF" w:rsidRDefault="00D37ADF" w:rsidP="00D37ADF">
            <w:pPr>
              <w:rPr>
                <w:b/>
              </w:rPr>
            </w:pPr>
            <w:hyperlink r:id="rId20" w:history="1">
              <w:r>
                <w:rPr>
                  <w:rStyle w:val="Hyperlink"/>
                </w:rPr>
                <w:t>3/31/12</w:t>
              </w:r>
            </w:hyperlink>
          </w:p>
        </w:tc>
        <w:tc>
          <w:tcPr>
            <w:tcW w:w="1916" w:type="dxa"/>
          </w:tcPr>
          <w:p w:rsidR="00D37ADF" w:rsidRDefault="00D37ADF" w:rsidP="00D37ADF">
            <w:pPr>
              <w:rPr>
                <w:b/>
              </w:rPr>
            </w:pPr>
            <w:hyperlink r:id="rId21" w:history="1">
              <w:r>
                <w:rPr>
                  <w:rStyle w:val="Hyperlink"/>
                </w:rPr>
                <w:t>6/30/12</w:t>
              </w:r>
            </w:hyperlink>
          </w:p>
        </w:tc>
      </w:tr>
      <w:tr w:rsidR="00D37ADF" w:rsidTr="00D37ADF">
        <w:tc>
          <w:tcPr>
            <w:tcW w:w="1915" w:type="dxa"/>
          </w:tcPr>
          <w:p w:rsidR="00D37ADF" w:rsidRPr="00CE71BA" w:rsidRDefault="00D37ADF" w:rsidP="00D37ADF">
            <w:r>
              <w:t>Consumers Union of the US</w:t>
            </w:r>
          </w:p>
        </w:tc>
        <w:tc>
          <w:tcPr>
            <w:tcW w:w="1915" w:type="dxa"/>
          </w:tcPr>
          <w:p w:rsidR="00D37ADF" w:rsidRDefault="00D37ADF" w:rsidP="00D37ADF">
            <w:pPr>
              <w:rPr>
                <w:b/>
              </w:rPr>
            </w:pPr>
            <w:r>
              <w:t>Consumers Union of the US</w:t>
            </w:r>
          </w:p>
        </w:tc>
        <w:tc>
          <w:tcPr>
            <w:tcW w:w="1915" w:type="dxa"/>
          </w:tcPr>
          <w:p w:rsidR="00D37ADF" w:rsidRPr="00CE71BA" w:rsidRDefault="00D37ADF" w:rsidP="00D37ADF">
            <w:r w:rsidRPr="00CE71BA">
              <w:t>$80,000</w:t>
            </w:r>
          </w:p>
        </w:tc>
        <w:tc>
          <w:tcPr>
            <w:tcW w:w="1915" w:type="dxa"/>
          </w:tcPr>
          <w:p w:rsidR="00D37ADF" w:rsidRDefault="00D37ADF" w:rsidP="00D37ADF">
            <w:pPr>
              <w:rPr>
                <w:b/>
              </w:rPr>
            </w:pPr>
            <w:hyperlink r:id="rId22" w:history="1">
              <w:r>
                <w:rPr>
                  <w:rStyle w:val="Hyperlink"/>
                </w:rPr>
                <w:t>3/31/12</w:t>
              </w:r>
            </w:hyperlink>
          </w:p>
        </w:tc>
        <w:tc>
          <w:tcPr>
            <w:tcW w:w="1916" w:type="dxa"/>
          </w:tcPr>
          <w:p w:rsidR="00D37ADF" w:rsidRPr="00CE71BA" w:rsidRDefault="00D37ADF" w:rsidP="00D37ADF">
            <w:r w:rsidRPr="00CE71BA">
              <w:t>N/A</w:t>
            </w:r>
          </w:p>
        </w:tc>
      </w:tr>
      <w:tr w:rsidR="00D37ADF" w:rsidTr="00D37ADF">
        <w:tc>
          <w:tcPr>
            <w:tcW w:w="1915" w:type="dxa"/>
            <w:tcBorders>
              <w:bottom w:val="single" w:sz="4" w:space="0" w:color="auto"/>
            </w:tcBorders>
          </w:tcPr>
          <w:p w:rsidR="00D37ADF" w:rsidRPr="00CE71BA" w:rsidRDefault="00D37ADF" w:rsidP="00D37ADF">
            <w:r>
              <w:t xml:space="preserve">Exxon Mobil </w:t>
            </w:r>
          </w:p>
        </w:tc>
        <w:tc>
          <w:tcPr>
            <w:tcW w:w="1915" w:type="dxa"/>
            <w:tcBorders>
              <w:bottom w:val="single" w:sz="4" w:space="0" w:color="auto"/>
            </w:tcBorders>
          </w:tcPr>
          <w:p w:rsidR="00D37ADF" w:rsidRDefault="00D37ADF" w:rsidP="00D37ADF">
            <w:pPr>
              <w:rPr>
                <w:b/>
              </w:rPr>
            </w:pPr>
            <w:r>
              <w:t>Exxon Mobil</w:t>
            </w:r>
          </w:p>
        </w:tc>
        <w:tc>
          <w:tcPr>
            <w:tcW w:w="1915" w:type="dxa"/>
            <w:tcBorders>
              <w:bottom w:val="single" w:sz="4" w:space="0" w:color="auto"/>
            </w:tcBorders>
          </w:tcPr>
          <w:p w:rsidR="00D37ADF" w:rsidRPr="00CE71BA" w:rsidRDefault="00D37ADF" w:rsidP="00D37ADF">
            <w:r w:rsidRPr="00CE71BA">
              <w:t>$</w:t>
            </w:r>
            <w:r>
              <w:t>4,170,000</w:t>
            </w:r>
          </w:p>
        </w:tc>
        <w:tc>
          <w:tcPr>
            <w:tcW w:w="1915" w:type="dxa"/>
            <w:tcBorders>
              <w:bottom w:val="single" w:sz="4" w:space="0" w:color="auto"/>
            </w:tcBorders>
          </w:tcPr>
          <w:p w:rsidR="00D37ADF" w:rsidRDefault="00D37ADF" w:rsidP="00D37ADF">
            <w:pPr>
              <w:rPr>
                <w:b/>
              </w:rPr>
            </w:pPr>
            <w:hyperlink r:id="rId23" w:history="1">
              <w:r>
                <w:rPr>
                  <w:rStyle w:val="Hyperlink"/>
                </w:rPr>
                <w:t>3/31/12</w:t>
              </w:r>
            </w:hyperlink>
          </w:p>
        </w:tc>
        <w:tc>
          <w:tcPr>
            <w:tcW w:w="1916" w:type="dxa"/>
            <w:tcBorders>
              <w:bottom w:val="single" w:sz="4" w:space="0" w:color="auto"/>
            </w:tcBorders>
          </w:tcPr>
          <w:p w:rsidR="00D37ADF" w:rsidRPr="002109E6" w:rsidRDefault="00D37ADF" w:rsidP="00D37ADF">
            <w:r w:rsidRPr="002109E6">
              <w:t xml:space="preserve">N/A </w:t>
            </w:r>
          </w:p>
        </w:tc>
      </w:tr>
      <w:tr w:rsidR="00D37ADF" w:rsidTr="00D37ADF">
        <w:tc>
          <w:tcPr>
            <w:tcW w:w="1915" w:type="dxa"/>
            <w:shd w:val="clear" w:color="auto" w:fill="000000" w:themeFill="text1"/>
          </w:tcPr>
          <w:p w:rsidR="00D37ADF" w:rsidRPr="00BE7DC1" w:rsidRDefault="00D37ADF" w:rsidP="00D37ADF">
            <w:pPr>
              <w:rPr>
                <w:b/>
              </w:rPr>
            </w:pPr>
            <w:r w:rsidRPr="00BE7DC1">
              <w:rPr>
                <w:b/>
              </w:rPr>
              <w:t>Total</w:t>
            </w:r>
          </w:p>
        </w:tc>
        <w:tc>
          <w:tcPr>
            <w:tcW w:w="1915" w:type="dxa"/>
            <w:shd w:val="clear" w:color="auto" w:fill="000000" w:themeFill="text1"/>
          </w:tcPr>
          <w:p w:rsidR="00D37ADF" w:rsidRPr="00BE7DC1" w:rsidRDefault="00D37ADF" w:rsidP="00D37ADF">
            <w:pPr>
              <w:rPr>
                <w:b/>
              </w:rPr>
            </w:pPr>
          </w:p>
        </w:tc>
        <w:tc>
          <w:tcPr>
            <w:tcW w:w="1915" w:type="dxa"/>
            <w:shd w:val="clear" w:color="auto" w:fill="000000" w:themeFill="text1"/>
          </w:tcPr>
          <w:p w:rsidR="00D37ADF" w:rsidRPr="00BE7DC1" w:rsidRDefault="00D37ADF" w:rsidP="00D37ADF">
            <w:pPr>
              <w:rPr>
                <w:b/>
              </w:rPr>
            </w:pPr>
            <w:r w:rsidRPr="00BE7DC1">
              <w:rPr>
                <w:b/>
              </w:rPr>
              <w:t>$5,917,755</w:t>
            </w:r>
          </w:p>
        </w:tc>
        <w:tc>
          <w:tcPr>
            <w:tcW w:w="1915" w:type="dxa"/>
            <w:shd w:val="clear" w:color="auto" w:fill="000000" w:themeFill="text1"/>
          </w:tcPr>
          <w:p w:rsidR="00D37ADF" w:rsidRDefault="00D37ADF" w:rsidP="00D37ADF"/>
        </w:tc>
        <w:tc>
          <w:tcPr>
            <w:tcW w:w="1916" w:type="dxa"/>
            <w:shd w:val="clear" w:color="auto" w:fill="000000" w:themeFill="text1"/>
          </w:tcPr>
          <w:p w:rsidR="00D37ADF" w:rsidRPr="002109E6" w:rsidRDefault="00D37ADF" w:rsidP="00D37ADF"/>
        </w:tc>
      </w:tr>
    </w:tbl>
    <w:p w:rsidR="00D37ADF" w:rsidRDefault="00D37ADF" w:rsidP="00D37ADF">
      <w:pPr>
        <w:spacing w:after="0" w:line="240" w:lineRule="auto"/>
        <w:rPr>
          <w:sz w:val="20"/>
          <w:szCs w:val="20"/>
        </w:rPr>
      </w:pPr>
      <w:r w:rsidRPr="00CE71BA">
        <w:rPr>
          <w:sz w:val="20"/>
          <w:szCs w:val="20"/>
        </w:rPr>
        <w:t>[Lobbying Disclosure Database, accessed 9/</w:t>
      </w:r>
      <w:r>
        <w:rPr>
          <w:sz w:val="20"/>
          <w:szCs w:val="20"/>
        </w:rPr>
        <w:t>21</w:t>
      </w:r>
      <w:r w:rsidRPr="00CE71BA">
        <w:rPr>
          <w:sz w:val="20"/>
          <w:szCs w:val="20"/>
        </w:rPr>
        <w:t>/12]</w:t>
      </w:r>
    </w:p>
    <w:p w:rsidR="00392F61" w:rsidRDefault="00392F61" w:rsidP="00D37ADF">
      <w:pPr>
        <w:spacing w:after="0" w:line="240" w:lineRule="auto"/>
        <w:rPr>
          <w:sz w:val="20"/>
          <w:szCs w:val="20"/>
        </w:rPr>
      </w:pPr>
    </w:p>
    <w:p w:rsidR="00392F61" w:rsidRDefault="00392F61" w:rsidP="00392F61">
      <w:pPr>
        <w:pStyle w:val="ListParagraph"/>
        <w:ind w:left="1440"/>
        <w:rPr>
          <w:rFonts w:ascii="Times New Roman" w:hAnsi="Times New Roman" w:cs="Times New Roman"/>
          <w:sz w:val="24"/>
          <w:szCs w:val="24"/>
        </w:rPr>
      </w:pPr>
    </w:p>
    <w:p w:rsidR="00392F61" w:rsidRPr="00716575" w:rsidRDefault="00392F61" w:rsidP="00392F61">
      <w:pPr>
        <w:shd w:val="clear" w:color="auto" w:fill="DDDDDD"/>
        <w:jc w:val="center"/>
        <w:rPr>
          <w:b/>
        </w:rPr>
      </w:pPr>
      <w:r>
        <w:rPr>
          <w:b/>
        </w:rPr>
        <w:t>Appendix</w:t>
      </w:r>
    </w:p>
    <w:p w:rsidR="00392F61" w:rsidRDefault="00392F61" w:rsidP="00392F61">
      <w:pPr>
        <w:pStyle w:val="ListParagraph"/>
        <w:ind w:left="1440"/>
        <w:rPr>
          <w:rFonts w:ascii="Times New Roman" w:hAnsi="Times New Roman" w:cs="Times New Roman"/>
          <w:sz w:val="24"/>
          <w:szCs w:val="24"/>
        </w:rPr>
      </w:pPr>
    </w:p>
    <w:p w:rsidR="00392F61" w:rsidRPr="00716575" w:rsidRDefault="00392F61" w:rsidP="00392F61">
      <w:pPr>
        <w:shd w:val="clear" w:color="auto" w:fill="DDDDDD"/>
        <w:rPr>
          <w:b/>
        </w:rPr>
      </w:pPr>
      <w:r>
        <w:rPr>
          <w:b/>
        </w:rPr>
        <w:t>Bilbray Introduced Seven Bills Pertaining to the Pharmaceutical Industry in the 112</w:t>
      </w:r>
      <w:r w:rsidRPr="00392F61">
        <w:rPr>
          <w:b/>
          <w:vertAlign w:val="superscript"/>
        </w:rPr>
        <w:t>th</w:t>
      </w:r>
      <w:r>
        <w:rPr>
          <w:b/>
        </w:rPr>
        <w:t xml:space="preserve"> Congress</w:t>
      </w:r>
    </w:p>
    <w:p w:rsidR="00392F61" w:rsidRDefault="00392F61" w:rsidP="00392F61">
      <w:pPr>
        <w:pStyle w:val="ListParagraph"/>
        <w:ind w:left="1440"/>
        <w:rPr>
          <w:rFonts w:ascii="Times New Roman" w:hAnsi="Times New Roman" w:cs="Times New Roman"/>
          <w:sz w:val="24"/>
          <w:szCs w:val="24"/>
        </w:rPr>
      </w:pPr>
    </w:p>
    <w:p w:rsidR="00392F61" w:rsidRPr="00392F61" w:rsidRDefault="00392F61" w:rsidP="00392F61">
      <w:pPr>
        <w:ind w:left="720"/>
      </w:pPr>
      <w:r w:rsidRPr="00392F61">
        <w:t xml:space="preserve">On February 16, 2011, Bilbray introduced legislation (H.R 734) to repeal the tax on medical devices. It was referred to the Committee on Ways and Means. [Library of Congress, </w:t>
      </w:r>
      <w:hyperlink r:id="rId24" w:history="1">
        <w:r w:rsidRPr="00392F61">
          <w:rPr>
            <w:rStyle w:val="Hyperlink"/>
          </w:rPr>
          <w:t>accessed 10/01/2012</w:t>
        </w:r>
      </w:hyperlink>
      <w:r w:rsidRPr="00392F61">
        <w:t>]</w:t>
      </w:r>
    </w:p>
    <w:p w:rsidR="00392F61" w:rsidRPr="00392F61" w:rsidRDefault="00392F61" w:rsidP="00392F61">
      <w:pPr>
        <w:ind w:left="720"/>
      </w:pPr>
      <w:r w:rsidRPr="00392F61">
        <w:t xml:space="preserve">On May 12, 2011, Bilbray introduced legislation (H.R 1862) that would establish a Regenerative Medicine Coordinating Council.  The council would be tasked with “preparing a national strategy to support research into regenerative medicine and the development of drugs, biological products, medical devices, and biomaterials for use in regenerative medicine.” It was referred to the Subcommittee on Health for the Committee on Energy and Commerce. [Library of Congress, </w:t>
      </w:r>
      <w:hyperlink r:id="rId25" w:history="1">
        <w:r w:rsidRPr="00392F61">
          <w:rPr>
            <w:rStyle w:val="Hyperlink"/>
          </w:rPr>
          <w:t>accessed 10/01/2012</w:t>
        </w:r>
      </w:hyperlink>
      <w:r w:rsidRPr="00392F61">
        <w:t xml:space="preserve">] </w:t>
      </w:r>
    </w:p>
    <w:p w:rsidR="00392F61" w:rsidRPr="00392F61" w:rsidRDefault="00392F61" w:rsidP="00392F61">
      <w:pPr>
        <w:ind w:left="720"/>
      </w:pPr>
      <w:r w:rsidRPr="00392F61">
        <w:t>On October 14, 2011, Bilbray introduced legislation (H.R 3203) that would streamline the process for requesting “</w:t>
      </w:r>
      <w:r w:rsidRPr="00392F61">
        <w:rPr>
          <w:i/>
        </w:rPr>
        <w:t xml:space="preserve">de novo” </w:t>
      </w:r>
      <w:r w:rsidRPr="00392F61">
        <w:t xml:space="preserve">classification for a medical device. “The </w:t>
      </w:r>
      <w:r w:rsidRPr="00392F61">
        <w:rPr>
          <w:rStyle w:val="Emphasis"/>
        </w:rPr>
        <w:t>de novo</w:t>
      </w:r>
      <w:r w:rsidRPr="00392F61">
        <w:t xml:space="preserve"> review process is a compromise between the 510(k) clearance process and the more rigorous premarket application (“PMA”) approval process, generally reserved for higher risk devices.  It was added to the FDC Act to address novel devices that lack a predicate device but pose only a low to moderate risk, making them ill-suited to the PMA process.”  The bill was referred to the Subcommittee on Health for the Committee on Energy and Commerce.  [Library of Congress, </w:t>
      </w:r>
      <w:hyperlink r:id="rId26" w:history="1">
        <w:r w:rsidRPr="00392F61">
          <w:rPr>
            <w:rStyle w:val="Hyperlink"/>
          </w:rPr>
          <w:t>accessed 10/01/2012</w:t>
        </w:r>
      </w:hyperlink>
      <w:r w:rsidRPr="00392F61">
        <w:t xml:space="preserve">; Hyman, Phelps, and McNamara FDA Law Blog, </w:t>
      </w:r>
      <w:hyperlink r:id="rId27" w:history="1">
        <w:r w:rsidRPr="00392F61">
          <w:rPr>
            <w:rStyle w:val="Hyperlink"/>
          </w:rPr>
          <w:t>accessed 10/01/2012</w:t>
        </w:r>
      </w:hyperlink>
      <w:r w:rsidRPr="00392F61">
        <w:t>]</w:t>
      </w:r>
    </w:p>
    <w:p w:rsidR="00392F61" w:rsidRPr="00392F61" w:rsidRDefault="00392F61" w:rsidP="00392F61">
      <w:pPr>
        <w:ind w:left="720"/>
      </w:pPr>
      <w:r w:rsidRPr="00392F61">
        <w:t xml:space="preserve">On February 16, 2012, Bilbray introduced legislation (H.R 4056) to prohibit states from inspecting drug warehouses. The bill was referred to the Subcommittee on Health for the Committee on Energy and Commerce. [Library of Congress, </w:t>
      </w:r>
      <w:hyperlink r:id="rId28" w:history="1">
        <w:r w:rsidRPr="00392F61">
          <w:rPr>
            <w:rStyle w:val="Hyperlink"/>
          </w:rPr>
          <w:t>accessed 10/01/2012</w:t>
        </w:r>
      </w:hyperlink>
      <w:r w:rsidRPr="00392F61">
        <w:t>]</w:t>
      </w:r>
    </w:p>
    <w:p w:rsidR="00392F61" w:rsidRPr="00392F61" w:rsidRDefault="00392F61" w:rsidP="00392F61">
      <w:pPr>
        <w:ind w:left="720"/>
      </w:pPr>
      <w:r w:rsidRPr="00392F61">
        <w:t xml:space="preserve">On May 7, 2012, Bilbray introduced legislation (H.R 5334) to expedite the review of drugs for life-threatening diseases or substantial improvement over existing treatments. The bill was referred to the Subcommittee on Health for the Committee on Energy and Commerce. [Library of Congress, </w:t>
      </w:r>
      <w:hyperlink r:id="rId29" w:history="1">
        <w:r w:rsidRPr="00392F61">
          <w:rPr>
            <w:rStyle w:val="Hyperlink"/>
          </w:rPr>
          <w:t>accessed 10/01/2012</w:t>
        </w:r>
      </w:hyperlink>
      <w:r w:rsidRPr="00392F61">
        <w:t>]</w:t>
      </w:r>
    </w:p>
    <w:p w:rsidR="00392F61" w:rsidRPr="00392F61" w:rsidRDefault="00392F61" w:rsidP="00392F61">
      <w:pPr>
        <w:ind w:left="720"/>
      </w:pPr>
      <w:r w:rsidRPr="00392F61">
        <w:t>On August 2,</w:t>
      </w:r>
      <w:r w:rsidRPr="00392F61">
        <w:rPr>
          <w:vertAlign w:val="superscript"/>
        </w:rPr>
        <w:t xml:space="preserve"> </w:t>
      </w:r>
      <w:r w:rsidRPr="00392F61">
        <w:t xml:space="preserve">2012, Bilbray introduced legislation (H.R 6288) to “fast-track” drugs for life threatening diseases. The bill was referred to the Subcommittee on Health for the Committee on Energy and Commerce. [Library of Congress, </w:t>
      </w:r>
      <w:hyperlink r:id="rId30" w:history="1">
        <w:r w:rsidRPr="00392F61">
          <w:rPr>
            <w:rStyle w:val="Hyperlink"/>
          </w:rPr>
          <w:t>accessed 10/01/2012</w:t>
        </w:r>
      </w:hyperlink>
      <w:r w:rsidRPr="00392F61">
        <w:t>]</w:t>
      </w:r>
    </w:p>
    <w:p w:rsidR="00392F61" w:rsidRPr="00392F61" w:rsidRDefault="00392F61" w:rsidP="00392F61">
      <w:pPr>
        <w:ind w:left="720"/>
      </w:pPr>
      <w:r w:rsidRPr="00392F61">
        <w:lastRenderedPageBreak/>
        <w:t xml:space="preserve">On September 21, 2012, Bilbray introduced H.R 6502. The text of this bill is not accessible as of 10/01/2012. Its short title is “To amend title V of the Federal Food, Drug, and Cosmetic Act to provide for extensions of marketing exclusivity periods for drugs in certain combinations of such drugs, and for other purposes.” The bill was referred to the Committee on Energy and Commerce.  [Library of Congress, </w:t>
      </w:r>
      <w:hyperlink r:id="rId31" w:history="1">
        <w:r w:rsidRPr="00392F61">
          <w:rPr>
            <w:rStyle w:val="Hyperlink"/>
          </w:rPr>
          <w:t>accessed 10/01/2012</w:t>
        </w:r>
      </w:hyperlink>
      <w:r w:rsidRPr="00392F61">
        <w:t>]</w:t>
      </w:r>
    </w:p>
    <w:p w:rsidR="00392F61" w:rsidRPr="00716575" w:rsidRDefault="00392F61" w:rsidP="00392F61">
      <w:pPr>
        <w:shd w:val="clear" w:color="auto" w:fill="DDDDDD"/>
        <w:rPr>
          <w:b/>
        </w:rPr>
      </w:pPr>
      <w:r>
        <w:rPr>
          <w:b/>
        </w:rPr>
        <w:t>Bilbray Introduced One Bill Pertaining to the Pharmaceutical Industry in the 111</w:t>
      </w:r>
      <w:r w:rsidRPr="00392F61">
        <w:rPr>
          <w:b/>
          <w:vertAlign w:val="superscript"/>
        </w:rPr>
        <w:t>th</w:t>
      </w:r>
      <w:r>
        <w:rPr>
          <w:b/>
        </w:rPr>
        <w:t xml:space="preserve"> Congress</w:t>
      </w:r>
    </w:p>
    <w:p w:rsidR="00392F61" w:rsidRDefault="00392F61" w:rsidP="00D37ADF">
      <w:pPr>
        <w:spacing w:after="0" w:line="240" w:lineRule="auto"/>
        <w:rPr>
          <w:sz w:val="20"/>
          <w:szCs w:val="20"/>
        </w:rPr>
      </w:pPr>
    </w:p>
    <w:p w:rsidR="00392F61" w:rsidRPr="00392F61" w:rsidRDefault="00392F61" w:rsidP="00392F61">
      <w:pPr>
        <w:ind w:left="720"/>
      </w:pPr>
      <w:r w:rsidRPr="00392F61">
        <w:t xml:space="preserve">On June 28, 2010, Bilbray introduced legislation (H.R 5615) to repeal the tax on medical devices. The bill was referred to the Committees on Appropriations and Ways and Means. [Library of Congress, </w:t>
      </w:r>
      <w:hyperlink r:id="rId32" w:history="1">
        <w:r w:rsidRPr="00392F61">
          <w:rPr>
            <w:rStyle w:val="Hyperlink"/>
          </w:rPr>
          <w:t>accessed 10/01/2012</w:t>
        </w:r>
      </w:hyperlink>
      <w:r w:rsidRPr="00392F61">
        <w:t>]</w:t>
      </w:r>
    </w:p>
    <w:p w:rsidR="001800EF" w:rsidRPr="001800EF" w:rsidRDefault="001800EF" w:rsidP="008776B8">
      <w:pPr>
        <w:spacing w:line="240" w:lineRule="auto"/>
        <w:rPr>
          <w:b/>
        </w:rPr>
      </w:pPr>
    </w:p>
    <w:sectPr w:rsidR="001800EF" w:rsidRPr="001800EF" w:rsidSect="00607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577EB"/>
    <w:multiLevelType w:val="hybridMultilevel"/>
    <w:tmpl w:val="7152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8231A1"/>
    <w:multiLevelType w:val="hybridMultilevel"/>
    <w:tmpl w:val="361E9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7B02AF"/>
    <w:multiLevelType w:val="hybridMultilevel"/>
    <w:tmpl w:val="32BCC758"/>
    <w:lvl w:ilvl="0" w:tplc="89D40F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41DCA"/>
    <w:rsid w:val="000243C1"/>
    <w:rsid w:val="00077EE2"/>
    <w:rsid w:val="000E00C2"/>
    <w:rsid w:val="000F570B"/>
    <w:rsid w:val="000F7B20"/>
    <w:rsid w:val="0012066A"/>
    <w:rsid w:val="001403BB"/>
    <w:rsid w:val="0015212E"/>
    <w:rsid w:val="001800EF"/>
    <w:rsid w:val="00183B68"/>
    <w:rsid w:val="001955B9"/>
    <w:rsid w:val="001C443D"/>
    <w:rsid w:val="002109E6"/>
    <w:rsid w:val="002469F4"/>
    <w:rsid w:val="002D21E0"/>
    <w:rsid w:val="0034537F"/>
    <w:rsid w:val="00390BDA"/>
    <w:rsid w:val="00392F61"/>
    <w:rsid w:val="00403082"/>
    <w:rsid w:val="00480EFE"/>
    <w:rsid w:val="00483288"/>
    <w:rsid w:val="004B0A74"/>
    <w:rsid w:val="0050599B"/>
    <w:rsid w:val="00527760"/>
    <w:rsid w:val="005806C2"/>
    <w:rsid w:val="005D7A6F"/>
    <w:rsid w:val="005E0619"/>
    <w:rsid w:val="00607830"/>
    <w:rsid w:val="00660AA9"/>
    <w:rsid w:val="0069483D"/>
    <w:rsid w:val="00697445"/>
    <w:rsid w:val="006B4D57"/>
    <w:rsid w:val="006C7F4D"/>
    <w:rsid w:val="007A1800"/>
    <w:rsid w:val="008776B8"/>
    <w:rsid w:val="008F517A"/>
    <w:rsid w:val="00912C45"/>
    <w:rsid w:val="009357B2"/>
    <w:rsid w:val="00941DCA"/>
    <w:rsid w:val="00985648"/>
    <w:rsid w:val="009B27BA"/>
    <w:rsid w:val="009C3044"/>
    <w:rsid w:val="00A23D2A"/>
    <w:rsid w:val="00A42F72"/>
    <w:rsid w:val="00A83E96"/>
    <w:rsid w:val="00BC3D03"/>
    <w:rsid w:val="00BE7DC1"/>
    <w:rsid w:val="00C10638"/>
    <w:rsid w:val="00CD7CC8"/>
    <w:rsid w:val="00CE71BA"/>
    <w:rsid w:val="00D035A5"/>
    <w:rsid w:val="00D04683"/>
    <w:rsid w:val="00D34037"/>
    <w:rsid w:val="00D37ADF"/>
    <w:rsid w:val="00D6408B"/>
    <w:rsid w:val="00DC685D"/>
    <w:rsid w:val="00DE1532"/>
    <w:rsid w:val="00E120B1"/>
    <w:rsid w:val="00E20ABD"/>
    <w:rsid w:val="00E41534"/>
    <w:rsid w:val="00E5169D"/>
    <w:rsid w:val="00EE0EE1"/>
    <w:rsid w:val="00F00482"/>
    <w:rsid w:val="00F71EA2"/>
    <w:rsid w:val="00F90481"/>
    <w:rsid w:val="00FD7233"/>
    <w:rsid w:val="00FF0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CA"/>
    <w:pPr>
      <w:spacing w:after="0" w:line="240" w:lineRule="auto"/>
      <w:ind w:left="720"/>
    </w:pPr>
    <w:rPr>
      <w:rFonts w:ascii="Calibri" w:hAnsi="Calibri" w:cs="Calibri"/>
      <w:sz w:val="22"/>
      <w:szCs w:val="22"/>
    </w:rPr>
  </w:style>
  <w:style w:type="table" w:styleId="TableGrid">
    <w:name w:val="Table Grid"/>
    <w:basedOn w:val="TableNormal"/>
    <w:uiPriority w:val="59"/>
    <w:rsid w:val="00FD7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71BA"/>
    <w:rPr>
      <w:color w:val="0000FF"/>
      <w:u w:val="single"/>
    </w:rPr>
  </w:style>
  <w:style w:type="character" w:styleId="CommentReference">
    <w:name w:val="annotation reference"/>
    <w:basedOn w:val="DefaultParagraphFont"/>
    <w:uiPriority w:val="99"/>
    <w:semiHidden/>
    <w:unhideWhenUsed/>
    <w:rsid w:val="00DC685D"/>
    <w:rPr>
      <w:sz w:val="16"/>
      <w:szCs w:val="16"/>
    </w:rPr>
  </w:style>
  <w:style w:type="paragraph" w:styleId="CommentText">
    <w:name w:val="annotation text"/>
    <w:basedOn w:val="Normal"/>
    <w:link w:val="CommentTextChar"/>
    <w:uiPriority w:val="99"/>
    <w:semiHidden/>
    <w:unhideWhenUsed/>
    <w:rsid w:val="00DC685D"/>
    <w:pPr>
      <w:spacing w:line="240" w:lineRule="auto"/>
    </w:pPr>
    <w:rPr>
      <w:sz w:val="20"/>
      <w:szCs w:val="20"/>
    </w:rPr>
  </w:style>
  <w:style w:type="character" w:customStyle="1" w:styleId="CommentTextChar">
    <w:name w:val="Comment Text Char"/>
    <w:basedOn w:val="DefaultParagraphFont"/>
    <w:link w:val="CommentText"/>
    <w:uiPriority w:val="99"/>
    <w:semiHidden/>
    <w:rsid w:val="00DC685D"/>
    <w:rPr>
      <w:sz w:val="20"/>
      <w:szCs w:val="20"/>
    </w:rPr>
  </w:style>
  <w:style w:type="paragraph" w:styleId="CommentSubject">
    <w:name w:val="annotation subject"/>
    <w:basedOn w:val="CommentText"/>
    <w:next w:val="CommentText"/>
    <w:link w:val="CommentSubjectChar"/>
    <w:uiPriority w:val="99"/>
    <w:semiHidden/>
    <w:unhideWhenUsed/>
    <w:rsid w:val="00DC685D"/>
    <w:rPr>
      <w:b/>
      <w:bCs/>
    </w:rPr>
  </w:style>
  <w:style w:type="character" w:customStyle="1" w:styleId="CommentSubjectChar">
    <w:name w:val="Comment Subject Char"/>
    <w:basedOn w:val="CommentTextChar"/>
    <w:link w:val="CommentSubject"/>
    <w:uiPriority w:val="99"/>
    <w:semiHidden/>
    <w:rsid w:val="00DC685D"/>
    <w:rPr>
      <w:b/>
      <w:bCs/>
    </w:rPr>
  </w:style>
  <w:style w:type="paragraph" w:styleId="BalloonText">
    <w:name w:val="Balloon Text"/>
    <w:basedOn w:val="Normal"/>
    <w:link w:val="BalloonTextChar"/>
    <w:uiPriority w:val="99"/>
    <w:semiHidden/>
    <w:unhideWhenUsed/>
    <w:rsid w:val="00DC6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5D"/>
    <w:rPr>
      <w:rFonts w:ascii="Tahoma" w:hAnsi="Tahoma" w:cs="Tahoma"/>
      <w:sz w:val="16"/>
      <w:szCs w:val="16"/>
    </w:rPr>
  </w:style>
  <w:style w:type="character" w:styleId="Emphasis">
    <w:name w:val="Emphasis"/>
    <w:basedOn w:val="DefaultParagraphFont"/>
    <w:uiPriority w:val="20"/>
    <w:qFormat/>
    <w:rsid w:val="006C7F4D"/>
    <w:rPr>
      <w:i/>
      <w:iCs/>
    </w:rPr>
  </w:style>
</w:styles>
</file>

<file path=word/webSettings.xml><?xml version="1.0" encoding="utf-8"?>
<w:webSettings xmlns:r="http://schemas.openxmlformats.org/officeDocument/2006/relationships" xmlns:w="http://schemas.openxmlformats.org/wordprocessingml/2006/main">
  <w:divs>
    <w:div w:id="17965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alot.com/2012/02/who-needs-pesky-state-plant-inspections-anyway/" TargetMode="External"/><Relationship Id="rId13" Type="http://schemas.openxmlformats.org/officeDocument/2006/relationships/hyperlink" Target="http://www.opensecrets.org/politicians/industries.php?cycle=2006&amp;type=C&amp;cid=N00006981&amp;newMem=N&amp;recs=20" TargetMode="External"/><Relationship Id="rId18" Type="http://schemas.openxmlformats.org/officeDocument/2006/relationships/hyperlink" Target="http://soprweb.senate.gov/index.cfm?event=getFilingDetails&amp;filingID=3E2977E6-6438-4693-B448-A65DE4403F56" TargetMode="External"/><Relationship Id="rId26" Type="http://schemas.openxmlformats.org/officeDocument/2006/relationships/hyperlink" Target="http://www.fdalawblog.net/fda_law_blog_hyman_phelps/2011/10/proposed-statutory-change-could-make-de-novo-process-more-appealing.html" TargetMode="External"/><Relationship Id="rId3" Type="http://schemas.openxmlformats.org/officeDocument/2006/relationships/settings" Target="settings.xml"/><Relationship Id="rId21" Type="http://schemas.openxmlformats.org/officeDocument/2006/relationships/hyperlink" Target="http://soprweb.senate.gov/index.cfm?event=getFilingDetails&amp;filingID=61744EF2-4179-4ADE-8F30-BE64E636BECC" TargetMode="External"/><Relationship Id="rId34" Type="http://schemas.openxmlformats.org/officeDocument/2006/relationships/theme" Target="theme/theme1.xml"/><Relationship Id="rId7" Type="http://schemas.openxmlformats.org/officeDocument/2006/relationships/hyperlink" Target="http://thomas.loc.gov/cgi-bin/thomas" TargetMode="External"/><Relationship Id="rId12" Type="http://schemas.openxmlformats.org/officeDocument/2006/relationships/hyperlink" Target="http://www.opensecrets.org/politicians/industries.php?cycle=2010&amp;type=C&amp;cid=N00006981&amp;newMem=N&amp;recs=20" TargetMode="External"/><Relationship Id="rId17" Type="http://schemas.openxmlformats.org/officeDocument/2006/relationships/hyperlink" Target="thomas.lov.gov" TargetMode="External"/><Relationship Id="rId25" Type="http://schemas.openxmlformats.org/officeDocument/2006/relationships/hyperlink" Target="http://thomas.loc.gov/cgi-bin/bdquery/z?d112:H.R.1862:@@@D&amp;amp;summ2=m&amp;am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pensecrets.org/politicians/industries.php?cycle=2006&amp;type=C&amp;cid=N00006981&amp;newMem=N&amp;recs=20" TargetMode="External"/><Relationship Id="rId20" Type="http://schemas.openxmlformats.org/officeDocument/2006/relationships/hyperlink" Target="http://soprweb.senate.gov/index.cfm?event=getFilingDetails&amp;filingID=68044203-3462-41EC-961A-51D5A64AC2DE" TargetMode="External"/><Relationship Id="rId29" Type="http://schemas.openxmlformats.org/officeDocument/2006/relationships/hyperlink" Target="http://thomas.loc.gov/cgi-bin/bdquery/z?d112:H.R.5334:@@@D&amp;amp;summ2=m&amp;amp;" TargetMode="External"/><Relationship Id="rId1" Type="http://schemas.openxmlformats.org/officeDocument/2006/relationships/numbering" Target="numbering.xml"/><Relationship Id="rId6" Type="http://schemas.openxmlformats.org/officeDocument/2006/relationships/hyperlink" Target="http://www.nctimes.com/business/bilbray-introduces-bill-to-reduce-life-science-regulation/article_2ac75be8-e509-5500-8373-aeee7d0155f0.html" TargetMode="External"/><Relationship Id="rId11" Type="http://schemas.openxmlformats.org/officeDocument/2006/relationships/hyperlink" Target="http://www.opensecrets.org/politicians/industries.php?type=C&amp;cid=N00006981&amp;newMem=N&amp;cycle=2012" TargetMode="External"/><Relationship Id="rId24" Type="http://schemas.openxmlformats.org/officeDocument/2006/relationships/hyperlink" Target="http://hdl.loc.gov/loc.uscongress/legislation.112hr734" TargetMode="External"/><Relationship Id="rId32" Type="http://schemas.openxmlformats.org/officeDocument/2006/relationships/hyperlink" Target="http://www.opensecrets.org/politicians/industries.php?cycle=2010&amp;type=C&amp;cid=N00006981&amp;newMem=N&amp;recs=20" TargetMode="External"/><Relationship Id="rId5" Type="http://schemas.openxmlformats.org/officeDocument/2006/relationships/hyperlink" Target="http://thomas.loc.gov/cgi-bin/thomas" TargetMode="External"/><Relationship Id="rId15" Type="http://schemas.openxmlformats.org/officeDocument/2006/relationships/hyperlink" Target="thomas.lov.gov" TargetMode="External"/><Relationship Id="rId23" Type="http://schemas.openxmlformats.org/officeDocument/2006/relationships/hyperlink" Target="http://soprweb.senate.gov/index.cfm?event=getFilingDetails&amp;filingID=97A6B859-802C-4336-9C79-770AF55B1F0D" TargetMode="External"/><Relationship Id="rId28" Type="http://schemas.openxmlformats.org/officeDocument/2006/relationships/hyperlink" Target="http://hdl.loc.gov/loc.uscongress/legislation.112hr3203" TargetMode="External"/><Relationship Id="rId10" Type="http://schemas.openxmlformats.org/officeDocument/2006/relationships/hyperlink" Target="http://www.lifetechnologies.com/us/en/home/products-services/services/out-licensing-and-oem-sales/facilities_and_capabilities.html" TargetMode="External"/><Relationship Id="rId19" Type="http://schemas.openxmlformats.org/officeDocument/2006/relationships/hyperlink" Target="http://soprweb.senate.gov/index.cfm?event=getFilingDetails&amp;filingID=CCBC130C-807F-416A-8C26-B392C20B5C40" TargetMode="External"/><Relationship Id="rId31" Type="http://schemas.openxmlformats.org/officeDocument/2006/relationships/hyperlink" Target="http://hdl.loc.gov/loc.uscongress/legislation.112hr6502" TargetMode="External"/><Relationship Id="rId4" Type="http://schemas.openxmlformats.org/officeDocument/2006/relationships/webSettings" Target="webSettings.xml"/><Relationship Id="rId9" Type="http://schemas.openxmlformats.org/officeDocument/2006/relationships/hyperlink" Target="https://www.abbott.com/global/url/content/en_US/10.40.280:280/general_content/Global_Location_Profile_0066.htm" TargetMode="External"/><Relationship Id="rId14" Type="http://schemas.openxmlformats.org/officeDocument/2006/relationships/hyperlink" Target="http://www.opensecrets.org/politicians/industries.php?cycle=2008&amp;type=C&amp;cid=N00006981&amp;newMem=N&amp;recs=20" TargetMode="External"/><Relationship Id="rId22" Type="http://schemas.openxmlformats.org/officeDocument/2006/relationships/hyperlink" Target="http://soprweb.senate.gov/index.cfm?event=getFilingDetails&amp;filingID=A03A1539-EA07-49D6-8CFC-7AB965F7DAA5" TargetMode="External"/><Relationship Id="rId27" Type="http://schemas.openxmlformats.org/officeDocument/2006/relationships/hyperlink" Target="http://www.fdalawblog.net/fda_law_blog_hyman_phelps/2011/10/proposed-statutory-change-could-make-de-novo-process-more-appealing.html" TargetMode="External"/><Relationship Id="rId30" Type="http://schemas.openxmlformats.org/officeDocument/2006/relationships/hyperlink" Target="http://thomas.loc.gov/cgi-bin/query/z?c112:H.R.6288.I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freedman</cp:lastModifiedBy>
  <cp:revision>6</cp:revision>
  <cp:lastPrinted>2012-10-01T19:27:00Z</cp:lastPrinted>
  <dcterms:created xsi:type="dcterms:W3CDTF">2012-09-26T16:53:00Z</dcterms:created>
  <dcterms:modified xsi:type="dcterms:W3CDTF">2012-10-01T22:08:00Z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