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1C" w:rsidRDefault="0068242D" w:rsidP="007B701C">
      <w:pPr>
        <w:rPr>
          <w:rFonts w:ascii="Times New Roman" w:hAnsi="Times New Roman"/>
          <w:b/>
          <w:bCs/>
          <w:sz w:val="24"/>
          <w:szCs w:val="24"/>
          <w:u w:val="single"/>
        </w:rPr>
      </w:pPr>
      <w:r>
        <w:rPr>
          <w:rFonts w:ascii="Times New Roman" w:hAnsi="Times New Roman"/>
          <w:b/>
          <w:bCs/>
          <w:sz w:val="24"/>
          <w:szCs w:val="24"/>
          <w:u w:val="single"/>
        </w:rPr>
        <w:t xml:space="preserve"> </w:t>
      </w:r>
      <w:r w:rsidR="007B701C">
        <w:rPr>
          <w:rFonts w:ascii="Times New Roman" w:hAnsi="Times New Roman"/>
          <w:b/>
          <w:bCs/>
          <w:sz w:val="24"/>
          <w:szCs w:val="24"/>
          <w:u w:val="single"/>
        </w:rPr>
        <w:t>10.       Central Valley Project</w:t>
      </w:r>
    </w:p>
    <w:p w:rsidR="007B701C" w:rsidRDefault="007B701C" w:rsidP="007B701C">
      <w:pPr>
        <w:ind w:left="1440"/>
        <w:rPr>
          <w:rFonts w:ascii="Times New Roman" w:hAnsi="Times New Roman"/>
          <w:sz w:val="24"/>
          <w:szCs w:val="24"/>
        </w:rPr>
      </w:pPr>
      <w:r>
        <w:rPr>
          <w:rFonts w:ascii="Times New Roman" w:hAnsi="Times New Roman"/>
          <w:sz w:val="24"/>
          <w:szCs w:val="24"/>
        </w:rPr>
        <w:t xml:space="preserve">Jeff Denham wrote a bill (HR 1604) that would help a ton of different kind of contractors in California. The bill exempts ongoing projects in the Central Valley Project (just a huge water related federally funded infrastructure project in California), from stop-work orders related to environmental reviews. In other words, it keeps this big project going, meaning contractors stay on the job. </w:t>
      </w:r>
    </w:p>
    <w:p w:rsidR="007B701C" w:rsidRDefault="007B701C" w:rsidP="007B701C">
      <w:pPr>
        <w:ind w:left="1440"/>
        <w:rPr>
          <w:rFonts w:ascii="Times New Roman" w:hAnsi="Times New Roman"/>
          <w:sz w:val="24"/>
          <w:szCs w:val="24"/>
        </w:rPr>
      </w:pPr>
    </w:p>
    <w:p w:rsidR="007B701C" w:rsidRDefault="007B701C" w:rsidP="007B701C">
      <w:pPr>
        <w:ind w:left="1440"/>
        <w:rPr>
          <w:rFonts w:ascii="Times New Roman" w:hAnsi="Times New Roman"/>
          <w:sz w:val="24"/>
          <w:szCs w:val="24"/>
        </w:rPr>
      </w:pPr>
      <w:r>
        <w:rPr>
          <w:rFonts w:ascii="Times New Roman" w:hAnsi="Times New Roman"/>
          <w:sz w:val="24"/>
          <w:szCs w:val="24"/>
        </w:rPr>
        <w:t xml:space="preserve">Interestingly enough, Denham's Chief of Staff lobbied for the Tehama </w:t>
      </w:r>
      <w:proofErr w:type="spellStart"/>
      <w:r>
        <w:rPr>
          <w:rFonts w:ascii="Times New Roman" w:hAnsi="Times New Roman"/>
          <w:sz w:val="24"/>
          <w:szCs w:val="24"/>
        </w:rPr>
        <w:t>Coulsa</w:t>
      </w:r>
      <w:proofErr w:type="spellEnd"/>
      <w:r>
        <w:rPr>
          <w:rFonts w:ascii="Times New Roman" w:hAnsi="Times New Roman"/>
          <w:sz w:val="24"/>
          <w:szCs w:val="24"/>
        </w:rPr>
        <w:t xml:space="preserve"> Canal Authority, which is currently overseeing a major CVP project, the Red Bluff Dam project.</w:t>
      </w:r>
    </w:p>
    <w:p w:rsidR="007B701C" w:rsidRDefault="007B701C" w:rsidP="007B701C">
      <w:pPr>
        <w:ind w:left="1440"/>
        <w:rPr>
          <w:rFonts w:ascii="Times New Roman" w:hAnsi="Times New Roman"/>
          <w:sz w:val="24"/>
          <w:szCs w:val="24"/>
        </w:rPr>
      </w:pPr>
    </w:p>
    <w:p w:rsidR="007B701C" w:rsidRDefault="007B701C" w:rsidP="007B701C">
      <w:pPr>
        <w:ind w:left="1440"/>
        <w:rPr>
          <w:rFonts w:ascii="Times New Roman" w:hAnsi="Times New Roman"/>
          <w:sz w:val="24"/>
          <w:szCs w:val="24"/>
        </w:rPr>
      </w:pPr>
      <w:r>
        <w:rPr>
          <w:rFonts w:ascii="Times New Roman" w:hAnsi="Times New Roman"/>
          <w:sz w:val="24"/>
          <w:szCs w:val="24"/>
        </w:rPr>
        <w:t>Several contractors that work on CVP projects donated to Denham this cycle. Denham took $10,000 from companies with CVP construction contracts: CH2M Hill Companies and Granite Construction INC. Included in that total are donations from the National Stone, Sand &amp; Gravel Association (NSSGA), and firms represented by the NSSGA almost certainly have CVP contracts.</w:t>
      </w:r>
    </w:p>
    <w:p w:rsidR="00322A90" w:rsidRDefault="00322A90"/>
    <w:p w:rsidR="003131EC" w:rsidRDefault="003131EC">
      <w:pPr>
        <w:rPr>
          <w:rFonts w:ascii="Times New Roman" w:hAnsi="Times New Roman"/>
          <w:sz w:val="24"/>
          <w:szCs w:val="24"/>
        </w:rPr>
      </w:pPr>
      <w:r>
        <w:rPr>
          <w:rFonts w:ascii="Times New Roman" w:hAnsi="Times New Roman"/>
          <w:sz w:val="24"/>
          <w:szCs w:val="24"/>
        </w:rPr>
        <w:t xml:space="preserve">On April 15, 2011, Denham introduced HR 1604. The legislation was meant to facilitate certain activities, alleviate the extra regulatory burdens, and reduce  costs related to carrying out projects in the Central Valley. </w:t>
      </w:r>
    </w:p>
    <w:p w:rsidR="003131EC" w:rsidRDefault="003131EC">
      <w:pPr>
        <w:rPr>
          <w:rFonts w:ascii="Times New Roman" w:hAnsi="Times New Roman"/>
          <w:sz w:val="24"/>
          <w:szCs w:val="24"/>
        </w:rPr>
      </w:pPr>
    </w:p>
    <w:p w:rsidR="003131EC" w:rsidRPr="003131EC" w:rsidRDefault="003131EC">
      <w:pPr>
        <w:rPr>
          <w:rFonts w:ascii="Times New Roman" w:hAnsi="Times New Roman"/>
          <w:sz w:val="24"/>
          <w:szCs w:val="24"/>
        </w:rPr>
      </w:pPr>
      <w:r>
        <w:rPr>
          <w:rFonts w:ascii="Times New Roman" w:hAnsi="Times New Roman"/>
          <w:sz w:val="24"/>
          <w:szCs w:val="24"/>
        </w:rPr>
        <w:t xml:space="preserve">The legislation was referred to the Committee on Natural Resources as well as the Committee on the Judiciary. </w:t>
      </w:r>
      <w:r w:rsidRPr="003131EC">
        <w:rPr>
          <w:rFonts w:ascii="Times New Roman" w:hAnsi="Times New Roman"/>
          <w:sz w:val="20"/>
          <w:szCs w:val="20"/>
        </w:rPr>
        <w:t xml:space="preserve">[HR 1604, </w:t>
      </w:r>
      <w:hyperlink r:id="rId4" w:history="1">
        <w:r w:rsidRPr="003131EC">
          <w:rPr>
            <w:rStyle w:val="Hyperlink"/>
            <w:rFonts w:ascii="Times New Roman" w:hAnsi="Times New Roman"/>
            <w:sz w:val="20"/>
            <w:szCs w:val="20"/>
          </w:rPr>
          <w:t>4/15/11</w:t>
        </w:r>
      </w:hyperlink>
      <w:r w:rsidRPr="003131EC">
        <w:rPr>
          <w:rFonts w:ascii="Times New Roman" w:hAnsi="Times New Roman"/>
          <w:sz w:val="20"/>
          <w:szCs w:val="20"/>
        </w:rPr>
        <w:t>]</w:t>
      </w:r>
      <w:r>
        <w:rPr>
          <w:rFonts w:ascii="Times New Roman" w:hAnsi="Times New Roman"/>
          <w:sz w:val="24"/>
          <w:szCs w:val="24"/>
        </w:rPr>
        <w:t xml:space="preserve"> </w:t>
      </w:r>
    </w:p>
    <w:p w:rsidR="003131EC" w:rsidRDefault="003131EC"/>
    <w:p w:rsidR="00AB5A67" w:rsidRDefault="00AB5A67"/>
    <w:p w:rsidR="00AB5A67" w:rsidRDefault="00AB5A67">
      <w:pPr>
        <w:rPr>
          <w:rFonts w:ascii="Times New Roman" w:hAnsi="Times New Roman"/>
          <w:sz w:val="24"/>
          <w:szCs w:val="24"/>
        </w:rPr>
      </w:pPr>
      <w:r>
        <w:rPr>
          <w:rFonts w:ascii="Times New Roman" w:hAnsi="Times New Roman"/>
          <w:sz w:val="24"/>
          <w:szCs w:val="24"/>
        </w:rPr>
        <w:t>Auburn-Folsom South Unit Project</w:t>
      </w:r>
    </w:p>
    <w:p w:rsidR="00AB5A67" w:rsidRDefault="00AB5A67">
      <w:pPr>
        <w:rPr>
          <w:rFonts w:ascii="Times New Roman" w:hAnsi="Times New Roman"/>
          <w:sz w:val="24"/>
          <w:szCs w:val="24"/>
        </w:rPr>
      </w:pPr>
      <w:r>
        <w:rPr>
          <w:rFonts w:ascii="Times New Roman" w:hAnsi="Times New Roman"/>
          <w:sz w:val="24"/>
          <w:szCs w:val="24"/>
        </w:rPr>
        <w:t>Delta Division Project</w:t>
      </w:r>
    </w:p>
    <w:p w:rsidR="00AB5A67" w:rsidRDefault="00AB5A67">
      <w:pPr>
        <w:rPr>
          <w:rFonts w:ascii="Times New Roman" w:hAnsi="Times New Roman"/>
          <w:sz w:val="24"/>
          <w:szCs w:val="24"/>
        </w:rPr>
      </w:pPr>
      <w:r>
        <w:rPr>
          <w:rFonts w:ascii="Times New Roman" w:hAnsi="Times New Roman"/>
          <w:sz w:val="24"/>
          <w:szCs w:val="24"/>
        </w:rPr>
        <w:t>Folsom and Sly Park Units Project</w:t>
      </w:r>
    </w:p>
    <w:p w:rsidR="00AB5A67" w:rsidRDefault="00AB5A67">
      <w:pPr>
        <w:rPr>
          <w:rFonts w:ascii="Times New Roman" w:hAnsi="Times New Roman"/>
          <w:sz w:val="24"/>
          <w:szCs w:val="24"/>
        </w:rPr>
      </w:pPr>
      <w:proofErr w:type="spellStart"/>
      <w:r>
        <w:rPr>
          <w:rFonts w:ascii="Times New Roman" w:hAnsi="Times New Roman"/>
          <w:sz w:val="24"/>
          <w:szCs w:val="24"/>
        </w:rPr>
        <w:t>Friant</w:t>
      </w:r>
      <w:proofErr w:type="spellEnd"/>
      <w:r>
        <w:rPr>
          <w:rFonts w:ascii="Times New Roman" w:hAnsi="Times New Roman"/>
          <w:sz w:val="24"/>
          <w:szCs w:val="24"/>
        </w:rPr>
        <w:t xml:space="preserve"> Division Project</w:t>
      </w:r>
    </w:p>
    <w:p w:rsidR="00AB5A67" w:rsidRDefault="00AB5A67">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Melones</w:t>
      </w:r>
      <w:proofErr w:type="spellEnd"/>
      <w:r>
        <w:rPr>
          <w:rFonts w:ascii="Times New Roman" w:hAnsi="Times New Roman"/>
          <w:sz w:val="24"/>
          <w:szCs w:val="24"/>
        </w:rPr>
        <w:t xml:space="preserve"> Unit Project</w:t>
      </w:r>
    </w:p>
    <w:p w:rsidR="00AB5A67" w:rsidRDefault="00AB5A67">
      <w:pPr>
        <w:rPr>
          <w:rFonts w:ascii="Times New Roman" w:hAnsi="Times New Roman"/>
          <w:sz w:val="24"/>
          <w:szCs w:val="24"/>
        </w:rPr>
      </w:pPr>
      <w:r>
        <w:rPr>
          <w:rFonts w:ascii="Times New Roman" w:hAnsi="Times New Roman"/>
          <w:sz w:val="24"/>
          <w:szCs w:val="24"/>
        </w:rPr>
        <w:t>Sacramento Canals Unit Project</w:t>
      </w:r>
    </w:p>
    <w:p w:rsidR="00AB5A67" w:rsidRDefault="00AB5A67">
      <w:pPr>
        <w:rPr>
          <w:rFonts w:ascii="Times New Roman" w:hAnsi="Times New Roman"/>
          <w:sz w:val="24"/>
          <w:szCs w:val="24"/>
        </w:rPr>
      </w:pPr>
      <w:r>
        <w:rPr>
          <w:rFonts w:ascii="Times New Roman" w:hAnsi="Times New Roman"/>
          <w:sz w:val="24"/>
          <w:szCs w:val="24"/>
        </w:rPr>
        <w:t>San Felipe Division Project</w:t>
      </w:r>
    </w:p>
    <w:p w:rsidR="00AB5A67" w:rsidRDefault="00AB5A67">
      <w:pPr>
        <w:rPr>
          <w:rFonts w:ascii="Times New Roman" w:hAnsi="Times New Roman"/>
          <w:sz w:val="24"/>
          <w:szCs w:val="24"/>
        </w:rPr>
      </w:pPr>
      <w:r>
        <w:rPr>
          <w:rFonts w:ascii="Times New Roman" w:hAnsi="Times New Roman"/>
          <w:sz w:val="24"/>
          <w:szCs w:val="24"/>
        </w:rPr>
        <w:t>San Luis Unit Project</w:t>
      </w:r>
    </w:p>
    <w:p w:rsidR="00AB5A67" w:rsidRDefault="00AB5A67">
      <w:pPr>
        <w:rPr>
          <w:rFonts w:ascii="Times New Roman" w:hAnsi="Times New Roman"/>
          <w:sz w:val="24"/>
          <w:szCs w:val="24"/>
        </w:rPr>
      </w:pPr>
      <w:r>
        <w:rPr>
          <w:rFonts w:ascii="Times New Roman" w:hAnsi="Times New Roman"/>
          <w:sz w:val="24"/>
          <w:szCs w:val="24"/>
        </w:rPr>
        <w:t>Shasta/Trinity River Division Project</w:t>
      </w:r>
    </w:p>
    <w:p w:rsidR="00AB5A67" w:rsidRDefault="00AB5A67">
      <w:pPr>
        <w:rPr>
          <w:rFonts w:ascii="Times New Roman" w:hAnsi="Times New Roman"/>
          <w:sz w:val="24"/>
          <w:szCs w:val="24"/>
        </w:rPr>
      </w:pPr>
    </w:p>
    <w:tbl>
      <w:tblPr>
        <w:tblStyle w:val="TableGrid"/>
        <w:tblW w:w="10485" w:type="dxa"/>
        <w:tblLook w:val="04A0"/>
      </w:tblPr>
      <w:tblGrid>
        <w:gridCol w:w="3495"/>
        <w:gridCol w:w="3495"/>
        <w:gridCol w:w="3495"/>
      </w:tblGrid>
      <w:tr w:rsidR="0069618A" w:rsidTr="00800AF3">
        <w:trPr>
          <w:trHeight w:val="143"/>
        </w:trPr>
        <w:tc>
          <w:tcPr>
            <w:tcW w:w="3495" w:type="dxa"/>
          </w:tcPr>
          <w:p w:rsidR="0069618A" w:rsidRPr="009A4D0C" w:rsidRDefault="0069618A">
            <w:pPr>
              <w:rPr>
                <w:rFonts w:ascii="Times New Roman" w:hAnsi="Times New Roman"/>
                <w:b/>
                <w:sz w:val="24"/>
                <w:szCs w:val="24"/>
              </w:rPr>
            </w:pPr>
            <w:r w:rsidRPr="009A4D0C">
              <w:rPr>
                <w:rFonts w:ascii="Times New Roman" w:hAnsi="Times New Roman"/>
                <w:b/>
                <w:sz w:val="24"/>
                <w:szCs w:val="24"/>
              </w:rPr>
              <w:t>Company That Received Contract</w:t>
            </w:r>
          </w:p>
        </w:tc>
        <w:tc>
          <w:tcPr>
            <w:tcW w:w="3495" w:type="dxa"/>
          </w:tcPr>
          <w:p w:rsidR="0069618A" w:rsidRPr="009A4D0C" w:rsidRDefault="0069618A">
            <w:pPr>
              <w:rPr>
                <w:rFonts w:ascii="Times New Roman" w:hAnsi="Times New Roman"/>
                <w:b/>
                <w:sz w:val="24"/>
                <w:szCs w:val="24"/>
              </w:rPr>
            </w:pPr>
            <w:r w:rsidRPr="009A4D0C">
              <w:rPr>
                <w:rFonts w:ascii="Times New Roman" w:hAnsi="Times New Roman"/>
                <w:b/>
                <w:sz w:val="24"/>
                <w:szCs w:val="24"/>
              </w:rPr>
              <w:t>Project</w:t>
            </w:r>
          </w:p>
        </w:tc>
        <w:tc>
          <w:tcPr>
            <w:tcW w:w="3495" w:type="dxa"/>
          </w:tcPr>
          <w:p w:rsidR="0069618A" w:rsidRPr="009A4D0C" w:rsidRDefault="0069618A">
            <w:pPr>
              <w:rPr>
                <w:rFonts w:ascii="Times New Roman" w:hAnsi="Times New Roman"/>
                <w:b/>
                <w:sz w:val="24"/>
                <w:szCs w:val="24"/>
              </w:rPr>
            </w:pPr>
            <w:r w:rsidRPr="009A4D0C">
              <w:rPr>
                <w:rFonts w:ascii="Times New Roman" w:hAnsi="Times New Roman"/>
                <w:b/>
                <w:sz w:val="24"/>
                <w:szCs w:val="24"/>
              </w:rPr>
              <w:t>Amount</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K</w:t>
            </w:r>
            <w:r w:rsidR="00DF0ADA">
              <w:rPr>
                <w:rFonts w:ascii="Times New Roman" w:hAnsi="Times New Roman"/>
                <w:sz w:val="24"/>
                <w:szCs w:val="24"/>
              </w:rPr>
              <w:t>i</w:t>
            </w:r>
            <w:r>
              <w:rPr>
                <w:rFonts w:ascii="Times New Roman" w:hAnsi="Times New Roman"/>
                <w:sz w:val="24"/>
                <w:szCs w:val="24"/>
              </w:rPr>
              <w:t>ewit Pacific Company</w:t>
            </w:r>
          </w:p>
        </w:tc>
        <w:tc>
          <w:tcPr>
            <w:tcW w:w="3495" w:type="dxa"/>
          </w:tcPr>
          <w:p w:rsidR="0069618A" w:rsidRDefault="0069618A">
            <w:pPr>
              <w:rPr>
                <w:rFonts w:ascii="Times New Roman" w:hAnsi="Times New Roman"/>
                <w:sz w:val="24"/>
                <w:szCs w:val="24"/>
              </w:rPr>
            </w:pPr>
            <w:r>
              <w:rPr>
                <w:rFonts w:ascii="Times New Roman" w:hAnsi="Times New Roman"/>
                <w:sz w:val="24"/>
                <w:szCs w:val="24"/>
              </w:rPr>
              <w:t>Folsom Dam</w:t>
            </w:r>
          </w:p>
        </w:tc>
        <w:tc>
          <w:tcPr>
            <w:tcW w:w="3495" w:type="dxa"/>
          </w:tcPr>
          <w:p w:rsidR="0069618A" w:rsidRDefault="0069618A">
            <w:pPr>
              <w:rPr>
                <w:rFonts w:ascii="Times New Roman" w:hAnsi="Times New Roman"/>
                <w:sz w:val="24"/>
                <w:szCs w:val="24"/>
              </w:rPr>
            </w:pPr>
            <w:r>
              <w:rPr>
                <w:rFonts w:ascii="Times New Roman" w:hAnsi="Times New Roman"/>
                <w:sz w:val="24"/>
                <w:szCs w:val="24"/>
              </w:rPr>
              <w:t>$9,935,000</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K</w:t>
            </w:r>
            <w:r w:rsidR="00DF0ADA">
              <w:rPr>
                <w:rFonts w:ascii="Times New Roman" w:hAnsi="Times New Roman"/>
                <w:sz w:val="24"/>
                <w:szCs w:val="24"/>
              </w:rPr>
              <w:t>i</w:t>
            </w:r>
            <w:r>
              <w:rPr>
                <w:rFonts w:ascii="Times New Roman" w:hAnsi="Times New Roman"/>
                <w:sz w:val="24"/>
                <w:szCs w:val="24"/>
              </w:rPr>
              <w:t>ewit Pacific Company</w:t>
            </w:r>
          </w:p>
        </w:tc>
        <w:tc>
          <w:tcPr>
            <w:tcW w:w="3495" w:type="dxa"/>
          </w:tcPr>
          <w:p w:rsidR="0069618A" w:rsidRDefault="0069618A">
            <w:pPr>
              <w:rPr>
                <w:rFonts w:ascii="Times New Roman" w:hAnsi="Times New Roman"/>
                <w:sz w:val="24"/>
                <w:szCs w:val="24"/>
              </w:rPr>
            </w:pPr>
            <w:r>
              <w:rPr>
                <w:rFonts w:ascii="Times New Roman" w:hAnsi="Times New Roman"/>
                <w:sz w:val="24"/>
                <w:szCs w:val="24"/>
              </w:rPr>
              <w:t>Folsom Dam</w:t>
            </w:r>
          </w:p>
        </w:tc>
        <w:tc>
          <w:tcPr>
            <w:tcW w:w="3495" w:type="dxa"/>
          </w:tcPr>
          <w:p w:rsidR="0069618A" w:rsidRDefault="0069618A">
            <w:pPr>
              <w:rPr>
                <w:rFonts w:ascii="Times New Roman" w:hAnsi="Times New Roman"/>
                <w:sz w:val="24"/>
                <w:szCs w:val="24"/>
              </w:rPr>
            </w:pPr>
            <w:r>
              <w:rPr>
                <w:rFonts w:ascii="Times New Roman" w:hAnsi="Times New Roman"/>
                <w:sz w:val="24"/>
                <w:szCs w:val="24"/>
              </w:rPr>
              <w:t>$6,133,000</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VA Tech Hydro USA Corp</w:t>
            </w:r>
          </w:p>
        </w:tc>
        <w:tc>
          <w:tcPr>
            <w:tcW w:w="3495" w:type="dxa"/>
          </w:tcPr>
          <w:p w:rsidR="0069618A" w:rsidRDefault="0069618A">
            <w:pPr>
              <w:rPr>
                <w:rFonts w:ascii="Times New Roman" w:hAnsi="Times New Roman"/>
                <w:sz w:val="24"/>
                <w:szCs w:val="24"/>
              </w:rPr>
            </w:pPr>
            <w:r>
              <w:rPr>
                <w:rFonts w:ascii="Times New Roman" w:hAnsi="Times New Roman"/>
                <w:sz w:val="24"/>
                <w:szCs w:val="24"/>
              </w:rPr>
              <w:t>JF Carr Powerhouse</w:t>
            </w:r>
          </w:p>
        </w:tc>
        <w:tc>
          <w:tcPr>
            <w:tcW w:w="3495" w:type="dxa"/>
          </w:tcPr>
          <w:p w:rsidR="0069618A" w:rsidRDefault="0069618A">
            <w:pPr>
              <w:rPr>
                <w:rFonts w:ascii="Times New Roman" w:hAnsi="Times New Roman"/>
                <w:sz w:val="24"/>
                <w:szCs w:val="24"/>
              </w:rPr>
            </w:pPr>
            <w:r>
              <w:rPr>
                <w:rFonts w:ascii="Times New Roman" w:hAnsi="Times New Roman"/>
                <w:sz w:val="24"/>
                <w:szCs w:val="24"/>
              </w:rPr>
              <w:t>$5,291,868</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CH2M Hill Corp</w:t>
            </w:r>
          </w:p>
        </w:tc>
        <w:tc>
          <w:tcPr>
            <w:tcW w:w="3495" w:type="dxa"/>
          </w:tcPr>
          <w:p w:rsidR="0069618A" w:rsidRDefault="0069618A">
            <w:pPr>
              <w:rPr>
                <w:rFonts w:ascii="Times New Roman" w:hAnsi="Times New Roman"/>
                <w:sz w:val="24"/>
                <w:szCs w:val="24"/>
              </w:rPr>
            </w:pPr>
            <w:r>
              <w:rPr>
                <w:rFonts w:ascii="Times New Roman" w:hAnsi="Times New Roman"/>
                <w:sz w:val="24"/>
                <w:szCs w:val="24"/>
              </w:rPr>
              <w:t>Environmental Policy Act analysis</w:t>
            </w:r>
          </w:p>
        </w:tc>
        <w:tc>
          <w:tcPr>
            <w:tcW w:w="3495" w:type="dxa"/>
          </w:tcPr>
          <w:p w:rsidR="0069618A" w:rsidRDefault="0069618A">
            <w:pPr>
              <w:rPr>
                <w:rFonts w:ascii="Times New Roman" w:hAnsi="Times New Roman"/>
                <w:sz w:val="24"/>
                <w:szCs w:val="24"/>
              </w:rPr>
            </w:pPr>
            <w:r>
              <w:rPr>
                <w:rFonts w:ascii="Times New Roman" w:hAnsi="Times New Roman"/>
                <w:sz w:val="24"/>
                <w:szCs w:val="24"/>
              </w:rPr>
              <w:t>$5,100,000</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NCLN20 Inc</w:t>
            </w:r>
          </w:p>
        </w:tc>
        <w:tc>
          <w:tcPr>
            <w:tcW w:w="3495" w:type="dxa"/>
          </w:tcPr>
          <w:p w:rsidR="0069618A" w:rsidRDefault="0069618A">
            <w:pPr>
              <w:rPr>
                <w:rFonts w:ascii="Times New Roman" w:hAnsi="Times New Roman"/>
                <w:sz w:val="24"/>
                <w:szCs w:val="24"/>
              </w:rPr>
            </w:pPr>
            <w:r>
              <w:rPr>
                <w:rFonts w:ascii="Times New Roman" w:hAnsi="Times New Roman"/>
                <w:sz w:val="24"/>
                <w:szCs w:val="24"/>
              </w:rPr>
              <w:t>Armed Guard Services</w:t>
            </w:r>
          </w:p>
        </w:tc>
        <w:tc>
          <w:tcPr>
            <w:tcW w:w="3495" w:type="dxa"/>
          </w:tcPr>
          <w:p w:rsidR="0069618A" w:rsidRDefault="0069618A" w:rsidP="0069618A">
            <w:pPr>
              <w:rPr>
                <w:rFonts w:ascii="Times New Roman" w:hAnsi="Times New Roman"/>
                <w:sz w:val="24"/>
                <w:szCs w:val="24"/>
              </w:rPr>
            </w:pPr>
            <w:r>
              <w:rPr>
                <w:rFonts w:ascii="Times New Roman" w:hAnsi="Times New Roman"/>
                <w:sz w:val="24"/>
                <w:szCs w:val="24"/>
              </w:rPr>
              <w:t>$1,366,959</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 xml:space="preserve">Oregon Mt Constructors Incorporated </w:t>
            </w:r>
          </w:p>
        </w:tc>
        <w:tc>
          <w:tcPr>
            <w:tcW w:w="3495" w:type="dxa"/>
          </w:tcPr>
          <w:p w:rsidR="0069618A" w:rsidRDefault="0069618A">
            <w:pPr>
              <w:rPr>
                <w:rFonts w:ascii="Times New Roman" w:hAnsi="Times New Roman"/>
                <w:sz w:val="24"/>
                <w:szCs w:val="24"/>
              </w:rPr>
            </w:pPr>
            <w:r>
              <w:rPr>
                <w:rFonts w:ascii="Times New Roman" w:hAnsi="Times New Roman"/>
                <w:sz w:val="24"/>
                <w:szCs w:val="24"/>
              </w:rPr>
              <w:t>Trinity River</w:t>
            </w:r>
          </w:p>
        </w:tc>
        <w:tc>
          <w:tcPr>
            <w:tcW w:w="3495" w:type="dxa"/>
          </w:tcPr>
          <w:p w:rsidR="0069618A" w:rsidRDefault="0069618A">
            <w:pPr>
              <w:rPr>
                <w:rFonts w:ascii="Times New Roman" w:hAnsi="Times New Roman"/>
                <w:sz w:val="24"/>
                <w:szCs w:val="24"/>
              </w:rPr>
            </w:pPr>
            <w:r>
              <w:rPr>
                <w:rFonts w:ascii="Times New Roman" w:hAnsi="Times New Roman"/>
                <w:sz w:val="24"/>
                <w:szCs w:val="24"/>
              </w:rPr>
              <w:t>$1,198,000</w:t>
            </w:r>
          </w:p>
        </w:tc>
      </w:tr>
      <w:tr w:rsidR="0069618A" w:rsidTr="00800AF3">
        <w:trPr>
          <w:trHeight w:val="143"/>
        </w:trPr>
        <w:tc>
          <w:tcPr>
            <w:tcW w:w="3495" w:type="dxa"/>
          </w:tcPr>
          <w:p w:rsidR="0069618A" w:rsidRDefault="0069618A">
            <w:pPr>
              <w:rPr>
                <w:rFonts w:ascii="Times New Roman" w:hAnsi="Times New Roman"/>
                <w:sz w:val="24"/>
                <w:szCs w:val="24"/>
              </w:rPr>
            </w:pPr>
            <w:r>
              <w:rPr>
                <w:rFonts w:ascii="Times New Roman" w:hAnsi="Times New Roman"/>
                <w:sz w:val="24"/>
                <w:szCs w:val="24"/>
              </w:rPr>
              <w:t>David Ford Consulting Engineers Inc</w:t>
            </w:r>
          </w:p>
        </w:tc>
        <w:tc>
          <w:tcPr>
            <w:tcW w:w="3495" w:type="dxa"/>
          </w:tcPr>
          <w:p w:rsidR="0069618A" w:rsidRDefault="0069618A">
            <w:pPr>
              <w:rPr>
                <w:rFonts w:ascii="Times New Roman" w:hAnsi="Times New Roman"/>
                <w:sz w:val="24"/>
                <w:szCs w:val="24"/>
              </w:rPr>
            </w:pPr>
            <w:r>
              <w:rPr>
                <w:rFonts w:ascii="Times New Roman" w:hAnsi="Times New Roman"/>
                <w:sz w:val="24"/>
                <w:szCs w:val="24"/>
              </w:rPr>
              <w:t>Floor plan mapping</w:t>
            </w:r>
          </w:p>
        </w:tc>
        <w:tc>
          <w:tcPr>
            <w:tcW w:w="3495" w:type="dxa"/>
          </w:tcPr>
          <w:p w:rsidR="0069618A" w:rsidRDefault="00601171">
            <w:pPr>
              <w:rPr>
                <w:rFonts w:ascii="Times New Roman" w:hAnsi="Times New Roman"/>
                <w:sz w:val="24"/>
                <w:szCs w:val="24"/>
              </w:rPr>
            </w:pPr>
            <w:r>
              <w:rPr>
                <w:rFonts w:ascii="Times New Roman" w:hAnsi="Times New Roman"/>
                <w:sz w:val="24"/>
                <w:szCs w:val="24"/>
              </w:rPr>
              <w:t>$1,115,170</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t>Tetra Tech Inc</w:t>
            </w:r>
          </w:p>
        </w:tc>
        <w:tc>
          <w:tcPr>
            <w:tcW w:w="3495" w:type="dxa"/>
          </w:tcPr>
          <w:p w:rsidR="00601171" w:rsidRDefault="00601171">
            <w:pPr>
              <w:rPr>
                <w:rFonts w:ascii="Times New Roman" w:hAnsi="Times New Roman"/>
                <w:sz w:val="24"/>
                <w:szCs w:val="24"/>
              </w:rPr>
            </w:pPr>
            <w:r>
              <w:rPr>
                <w:rFonts w:ascii="Times New Roman" w:hAnsi="Times New Roman"/>
                <w:sz w:val="24"/>
                <w:szCs w:val="24"/>
              </w:rPr>
              <w:t xml:space="preserve">Watershed Management Initiative </w:t>
            </w:r>
          </w:p>
        </w:tc>
        <w:tc>
          <w:tcPr>
            <w:tcW w:w="3495" w:type="dxa"/>
          </w:tcPr>
          <w:p w:rsidR="00601171" w:rsidRDefault="00601171">
            <w:pPr>
              <w:rPr>
                <w:rFonts w:ascii="Times New Roman" w:hAnsi="Times New Roman"/>
                <w:sz w:val="24"/>
                <w:szCs w:val="24"/>
              </w:rPr>
            </w:pPr>
            <w:r>
              <w:rPr>
                <w:rFonts w:ascii="Times New Roman" w:hAnsi="Times New Roman"/>
                <w:sz w:val="24"/>
                <w:szCs w:val="24"/>
              </w:rPr>
              <w:t>$1,103,133</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t>David Ford Consulting Engineers Inc</w:t>
            </w:r>
          </w:p>
        </w:tc>
        <w:tc>
          <w:tcPr>
            <w:tcW w:w="3495" w:type="dxa"/>
          </w:tcPr>
          <w:p w:rsidR="00601171" w:rsidRDefault="00601171">
            <w:pPr>
              <w:rPr>
                <w:rFonts w:ascii="Times New Roman" w:hAnsi="Times New Roman"/>
                <w:sz w:val="24"/>
                <w:szCs w:val="24"/>
              </w:rPr>
            </w:pPr>
            <w:r>
              <w:rPr>
                <w:rFonts w:ascii="Times New Roman" w:hAnsi="Times New Roman"/>
                <w:sz w:val="24"/>
                <w:szCs w:val="24"/>
              </w:rPr>
              <w:t>Central Valley Hydrology Study</w:t>
            </w:r>
          </w:p>
        </w:tc>
        <w:tc>
          <w:tcPr>
            <w:tcW w:w="3495" w:type="dxa"/>
          </w:tcPr>
          <w:p w:rsidR="00601171" w:rsidRDefault="00601171">
            <w:pPr>
              <w:rPr>
                <w:rFonts w:ascii="Times New Roman" w:hAnsi="Times New Roman"/>
                <w:sz w:val="24"/>
                <w:szCs w:val="24"/>
              </w:rPr>
            </w:pPr>
            <w:r>
              <w:rPr>
                <w:rFonts w:ascii="Times New Roman" w:hAnsi="Times New Roman"/>
                <w:sz w:val="24"/>
                <w:szCs w:val="24"/>
              </w:rPr>
              <w:t>$833,306</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lastRenderedPageBreak/>
              <w:t>VA Tech Hydro USA Corp</w:t>
            </w:r>
          </w:p>
        </w:tc>
        <w:tc>
          <w:tcPr>
            <w:tcW w:w="3495" w:type="dxa"/>
          </w:tcPr>
          <w:p w:rsidR="00601171" w:rsidRDefault="00601171">
            <w:pPr>
              <w:rPr>
                <w:rFonts w:ascii="Times New Roman" w:hAnsi="Times New Roman"/>
                <w:sz w:val="24"/>
                <w:szCs w:val="24"/>
              </w:rPr>
            </w:pPr>
            <w:r>
              <w:rPr>
                <w:rFonts w:ascii="Times New Roman" w:hAnsi="Times New Roman"/>
                <w:sz w:val="24"/>
                <w:szCs w:val="24"/>
              </w:rPr>
              <w:t>JF Carr Powerhouse</w:t>
            </w:r>
          </w:p>
        </w:tc>
        <w:tc>
          <w:tcPr>
            <w:tcW w:w="3495" w:type="dxa"/>
          </w:tcPr>
          <w:p w:rsidR="00601171" w:rsidRDefault="00601171">
            <w:pPr>
              <w:rPr>
                <w:rFonts w:ascii="Times New Roman" w:hAnsi="Times New Roman"/>
                <w:sz w:val="24"/>
                <w:szCs w:val="24"/>
              </w:rPr>
            </w:pPr>
            <w:r>
              <w:rPr>
                <w:rFonts w:ascii="Times New Roman" w:hAnsi="Times New Roman"/>
                <w:sz w:val="24"/>
                <w:szCs w:val="24"/>
              </w:rPr>
              <w:t>$767,877</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t>CH2M Hill Corp</w:t>
            </w:r>
          </w:p>
        </w:tc>
        <w:tc>
          <w:tcPr>
            <w:tcW w:w="3495" w:type="dxa"/>
          </w:tcPr>
          <w:p w:rsidR="00601171" w:rsidRDefault="00601171">
            <w:pPr>
              <w:rPr>
                <w:rFonts w:ascii="Times New Roman" w:hAnsi="Times New Roman"/>
                <w:sz w:val="24"/>
                <w:szCs w:val="24"/>
              </w:rPr>
            </w:pPr>
            <w:r>
              <w:rPr>
                <w:rFonts w:ascii="Times New Roman" w:hAnsi="Times New Roman"/>
                <w:sz w:val="24"/>
                <w:szCs w:val="24"/>
              </w:rPr>
              <w:t>Special Study</w:t>
            </w:r>
          </w:p>
        </w:tc>
        <w:tc>
          <w:tcPr>
            <w:tcW w:w="3495" w:type="dxa"/>
          </w:tcPr>
          <w:p w:rsidR="00601171" w:rsidRDefault="00601171">
            <w:pPr>
              <w:rPr>
                <w:rFonts w:ascii="Times New Roman" w:hAnsi="Times New Roman"/>
                <w:sz w:val="24"/>
                <w:szCs w:val="24"/>
              </w:rPr>
            </w:pPr>
            <w:r>
              <w:rPr>
                <w:rFonts w:ascii="Times New Roman" w:hAnsi="Times New Roman"/>
                <w:sz w:val="24"/>
                <w:szCs w:val="24"/>
              </w:rPr>
              <w:t>$731,914</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t>NCLN20 Inc</w:t>
            </w:r>
          </w:p>
        </w:tc>
        <w:tc>
          <w:tcPr>
            <w:tcW w:w="3495" w:type="dxa"/>
          </w:tcPr>
          <w:p w:rsidR="00601171" w:rsidRDefault="00601171">
            <w:pPr>
              <w:rPr>
                <w:rFonts w:ascii="Times New Roman" w:hAnsi="Times New Roman"/>
                <w:sz w:val="24"/>
                <w:szCs w:val="24"/>
              </w:rPr>
            </w:pPr>
            <w:r>
              <w:rPr>
                <w:rFonts w:ascii="Times New Roman" w:hAnsi="Times New Roman"/>
                <w:sz w:val="24"/>
                <w:szCs w:val="24"/>
              </w:rPr>
              <w:t>Armed Guard Services</w:t>
            </w:r>
          </w:p>
        </w:tc>
        <w:tc>
          <w:tcPr>
            <w:tcW w:w="3495" w:type="dxa"/>
          </w:tcPr>
          <w:p w:rsidR="00601171" w:rsidRDefault="00601171">
            <w:pPr>
              <w:rPr>
                <w:rFonts w:ascii="Times New Roman" w:hAnsi="Times New Roman"/>
                <w:sz w:val="24"/>
                <w:szCs w:val="24"/>
              </w:rPr>
            </w:pPr>
            <w:r>
              <w:rPr>
                <w:rFonts w:ascii="Times New Roman" w:hAnsi="Times New Roman"/>
                <w:sz w:val="24"/>
                <w:szCs w:val="24"/>
              </w:rPr>
              <w:t>$676,194</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t>Martin Brothers Construction</w:t>
            </w:r>
          </w:p>
        </w:tc>
        <w:tc>
          <w:tcPr>
            <w:tcW w:w="3495" w:type="dxa"/>
          </w:tcPr>
          <w:p w:rsidR="00601171" w:rsidRDefault="00601171">
            <w:pPr>
              <w:rPr>
                <w:rFonts w:ascii="Times New Roman" w:hAnsi="Times New Roman"/>
                <w:sz w:val="24"/>
                <w:szCs w:val="24"/>
              </w:rPr>
            </w:pPr>
            <w:r>
              <w:rPr>
                <w:rFonts w:ascii="Times New Roman" w:hAnsi="Times New Roman"/>
                <w:sz w:val="24"/>
                <w:szCs w:val="24"/>
              </w:rPr>
              <w:t>Folsom Dam</w:t>
            </w:r>
          </w:p>
        </w:tc>
        <w:tc>
          <w:tcPr>
            <w:tcW w:w="3495" w:type="dxa"/>
          </w:tcPr>
          <w:p w:rsidR="00601171" w:rsidRDefault="00601171">
            <w:pPr>
              <w:rPr>
                <w:rFonts w:ascii="Times New Roman" w:hAnsi="Times New Roman"/>
                <w:sz w:val="24"/>
                <w:szCs w:val="24"/>
              </w:rPr>
            </w:pPr>
            <w:r>
              <w:rPr>
                <w:rFonts w:ascii="Times New Roman" w:hAnsi="Times New Roman"/>
                <w:sz w:val="24"/>
                <w:szCs w:val="24"/>
              </w:rPr>
              <w:t>$622,460</w:t>
            </w:r>
          </w:p>
        </w:tc>
      </w:tr>
      <w:tr w:rsidR="00601171" w:rsidTr="00800AF3">
        <w:trPr>
          <w:trHeight w:val="143"/>
        </w:trPr>
        <w:tc>
          <w:tcPr>
            <w:tcW w:w="3495" w:type="dxa"/>
          </w:tcPr>
          <w:p w:rsidR="00601171" w:rsidRDefault="00601171">
            <w:pPr>
              <w:rPr>
                <w:rFonts w:ascii="Times New Roman" w:hAnsi="Times New Roman"/>
                <w:sz w:val="24"/>
                <w:szCs w:val="24"/>
              </w:rPr>
            </w:pPr>
            <w:proofErr w:type="spellStart"/>
            <w:r>
              <w:rPr>
                <w:rFonts w:ascii="Times New Roman" w:hAnsi="Times New Roman"/>
                <w:sz w:val="24"/>
                <w:szCs w:val="24"/>
              </w:rPr>
              <w:t>Trofholz</w:t>
            </w:r>
            <w:proofErr w:type="spellEnd"/>
            <w:r>
              <w:rPr>
                <w:rFonts w:ascii="Times New Roman" w:hAnsi="Times New Roman"/>
                <w:sz w:val="24"/>
                <w:szCs w:val="24"/>
              </w:rPr>
              <w:t xml:space="preserve"> Technologies Inc</w:t>
            </w:r>
          </w:p>
        </w:tc>
        <w:tc>
          <w:tcPr>
            <w:tcW w:w="3495" w:type="dxa"/>
          </w:tcPr>
          <w:p w:rsidR="00601171" w:rsidRDefault="00601171">
            <w:pPr>
              <w:rPr>
                <w:rFonts w:ascii="Times New Roman" w:hAnsi="Times New Roman"/>
                <w:sz w:val="24"/>
                <w:szCs w:val="24"/>
              </w:rPr>
            </w:pPr>
            <w:r>
              <w:rPr>
                <w:rFonts w:ascii="Times New Roman" w:hAnsi="Times New Roman"/>
                <w:sz w:val="24"/>
                <w:szCs w:val="24"/>
              </w:rPr>
              <w:t>Folsom Dam</w:t>
            </w:r>
          </w:p>
        </w:tc>
        <w:tc>
          <w:tcPr>
            <w:tcW w:w="3495" w:type="dxa"/>
          </w:tcPr>
          <w:p w:rsidR="00601171" w:rsidRDefault="00601171">
            <w:pPr>
              <w:rPr>
                <w:rFonts w:ascii="Times New Roman" w:hAnsi="Times New Roman"/>
                <w:sz w:val="24"/>
                <w:szCs w:val="24"/>
              </w:rPr>
            </w:pPr>
            <w:r>
              <w:rPr>
                <w:rFonts w:ascii="Times New Roman" w:hAnsi="Times New Roman"/>
                <w:sz w:val="24"/>
                <w:szCs w:val="24"/>
              </w:rPr>
              <w:t>$545,063</w:t>
            </w:r>
          </w:p>
        </w:tc>
      </w:tr>
      <w:tr w:rsidR="00601171" w:rsidTr="00800AF3">
        <w:trPr>
          <w:trHeight w:val="143"/>
        </w:trPr>
        <w:tc>
          <w:tcPr>
            <w:tcW w:w="3495" w:type="dxa"/>
          </w:tcPr>
          <w:p w:rsidR="00601171" w:rsidRDefault="00601171">
            <w:pPr>
              <w:rPr>
                <w:rFonts w:ascii="Times New Roman" w:hAnsi="Times New Roman"/>
                <w:sz w:val="24"/>
                <w:szCs w:val="24"/>
              </w:rPr>
            </w:pPr>
            <w:r>
              <w:rPr>
                <w:rFonts w:ascii="Times New Roman" w:hAnsi="Times New Roman"/>
                <w:sz w:val="24"/>
                <w:szCs w:val="24"/>
              </w:rPr>
              <w:t>NCLN20 Inc</w:t>
            </w:r>
          </w:p>
        </w:tc>
        <w:tc>
          <w:tcPr>
            <w:tcW w:w="3495" w:type="dxa"/>
          </w:tcPr>
          <w:p w:rsidR="00601171" w:rsidRDefault="00601171">
            <w:pPr>
              <w:rPr>
                <w:rFonts w:ascii="Times New Roman" w:hAnsi="Times New Roman"/>
                <w:sz w:val="24"/>
                <w:szCs w:val="24"/>
              </w:rPr>
            </w:pPr>
            <w:r>
              <w:rPr>
                <w:rFonts w:ascii="Times New Roman" w:hAnsi="Times New Roman"/>
                <w:sz w:val="24"/>
                <w:szCs w:val="24"/>
              </w:rPr>
              <w:t xml:space="preserve">Armed Guard Services </w:t>
            </w:r>
          </w:p>
        </w:tc>
        <w:tc>
          <w:tcPr>
            <w:tcW w:w="3495" w:type="dxa"/>
          </w:tcPr>
          <w:p w:rsidR="00601171" w:rsidRDefault="00060F39">
            <w:pPr>
              <w:rPr>
                <w:rFonts w:ascii="Times New Roman" w:hAnsi="Times New Roman"/>
                <w:sz w:val="24"/>
                <w:szCs w:val="24"/>
              </w:rPr>
            </w:pPr>
            <w:r>
              <w:rPr>
                <w:rFonts w:ascii="Times New Roman" w:hAnsi="Times New Roman"/>
                <w:sz w:val="24"/>
                <w:szCs w:val="24"/>
              </w:rPr>
              <w:t>$536,449</w:t>
            </w:r>
          </w:p>
        </w:tc>
      </w:tr>
      <w:tr w:rsidR="00060F39" w:rsidTr="00800AF3">
        <w:trPr>
          <w:trHeight w:val="143"/>
        </w:trPr>
        <w:tc>
          <w:tcPr>
            <w:tcW w:w="3495" w:type="dxa"/>
          </w:tcPr>
          <w:p w:rsidR="00060F39" w:rsidRDefault="00BF13D9">
            <w:pPr>
              <w:rPr>
                <w:rFonts w:ascii="Times New Roman" w:hAnsi="Times New Roman"/>
                <w:sz w:val="24"/>
                <w:szCs w:val="24"/>
              </w:rPr>
            </w:pPr>
            <w:r>
              <w:rPr>
                <w:rFonts w:ascii="Times New Roman" w:hAnsi="Times New Roman"/>
                <w:sz w:val="24"/>
                <w:szCs w:val="24"/>
              </w:rPr>
              <w:t>Tetra Tech Inc</w:t>
            </w:r>
          </w:p>
        </w:tc>
        <w:tc>
          <w:tcPr>
            <w:tcW w:w="3495" w:type="dxa"/>
          </w:tcPr>
          <w:p w:rsidR="00060F39" w:rsidRDefault="00561A0D">
            <w:pPr>
              <w:rPr>
                <w:rFonts w:ascii="Times New Roman" w:hAnsi="Times New Roman"/>
                <w:sz w:val="24"/>
                <w:szCs w:val="24"/>
              </w:rPr>
            </w:pPr>
            <w:r>
              <w:rPr>
                <w:rFonts w:ascii="Times New Roman" w:hAnsi="Times New Roman"/>
                <w:sz w:val="24"/>
                <w:szCs w:val="24"/>
              </w:rPr>
              <w:t xml:space="preserve">Watershed Initiative </w:t>
            </w:r>
          </w:p>
        </w:tc>
        <w:tc>
          <w:tcPr>
            <w:tcW w:w="3495" w:type="dxa"/>
          </w:tcPr>
          <w:p w:rsidR="00060F39" w:rsidRDefault="00561A0D">
            <w:pPr>
              <w:rPr>
                <w:rFonts w:ascii="Times New Roman" w:hAnsi="Times New Roman"/>
                <w:sz w:val="24"/>
                <w:szCs w:val="24"/>
              </w:rPr>
            </w:pPr>
            <w:r>
              <w:rPr>
                <w:rFonts w:ascii="Times New Roman" w:hAnsi="Times New Roman"/>
                <w:sz w:val="24"/>
                <w:szCs w:val="24"/>
              </w:rPr>
              <w:t>$500,000</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Tri-</w:t>
            </w:r>
            <w:proofErr w:type="spellStart"/>
            <w:r>
              <w:rPr>
                <w:rFonts w:ascii="Times New Roman" w:hAnsi="Times New Roman"/>
                <w:sz w:val="24"/>
                <w:szCs w:val="24"/>
              </w:rPr>
              <w:t>Technic</w:t>
            </w:r>
            <w:proofErr w:type="spellEnd"/>
            <w:r>
              <w:rPr>
                <w:rFonts w:ascii="Times New Roman" w:hAnsi="Times New Roman"/>
                <w:sz w:val="24"/>
                <w:szCs w:val="24"/>
              </w:rPr>
              <w:t>, Inc</w:t>
            </w:r>
          </w:p>
        </w:tc>
        <w:tc>
          <w:tcPr>
            <w:tcW w:w="3495" w:type="dxa"/>
          </w:tcPr>
          <w:p w:rsidR="00561A0D" w:rsidRDefault="00561A0D">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Melones</w:t>
            </w:r>
            <w:proofErr w:type="spellEnd"/>
            <w:r>
              <w:rPr>
                <w:rFonts w:ascii="Times New Roman" w:hAnsi="Times New Roman"/>
                <w:sz w:val="24"/>
                <w:szCs w:val="24"/>
              </w:rPr>
              <w:t xml:space="preserve"> Power Plant</w:t>
            </w:r>
          </w:p>
        </w:tc>
        <w:tc>
          <w:tcPr>
            <w:tcW w:w="3495" w:type="dxa"/>
          </w:tcPr>
          <w:p w:rsidR="00561A0D" w:rsidRDefault="00561A0D">
            <w:pPr>
              <w:rPr>
                <w:rFonts w:ascii="Times New Roman" w:hAnsi="Times New Roman"/>
                <w:sz w:val="24"/>
                <w:szCs w:val="24"/>
              </w:rPr>
            </w:pPr>
            <w:r>
              <w:rPr>
                <w:rFonts w:ascii="Times New Roman" w:hAnsi="Times New Roman"/>
                <w:sz w:val="24"/>
                <w:szCs w:val="24"/>
              </w:rPr>
              <w:t>$461,700</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David Ford Consulting Engineer</w:t>
            </w:r>
          </w:p>
        </w:tc>
        <w:tc>
          <w:tcPr>
            <w:tcW w:w="3495" w:type="dxa"/>
          </w:tcPr>
          <w:p w:rsidR="00561A0D" w:rsidRDefault="00561A0D">
            <w:pPr>
              <w:rPr>
                <w:rFonts w:ascii="Times New Roman" w:hAnsi="Times New Roman"/>
                <w:sz w:val="24"/>
                <w:szCs w:val="24"/>
              </w:rPr>
            </w:pPr>
            <w:proofErr w:type="spellStart"/>
            <w:r>
              <w:rPr>
                <w:rFonts w:ascii="Times New Roman" w:hAnsi="Times New Roman"/>
                <w:sz w:val="24"/>
                <w:szCs w:val="24"/>
              </w:rPr>
              <w:t>Floodplan</w:t>
            </w:r>
            <w:proofErr w:type="spellEnd"/>
            <w:r>
              <w:rPr>
                <w:rFonts w:ascii="Times New Roman" w:hAnsi="Times New Roman"/>
                <w:sz w:val="24"/>
                <w:szCs w:val="24"/>
              </w:rPr>
              <w:t xml:space="preserve"> Mapping Study</w:t>
            </w:r>
          </w:p>
        </w:tc>
        <w:tc>
          <w:tcPr>
            <w:tcW w:w="3495" w:type="dxa"/>
          </w:tcPr>
          <w:p w:rsidR="00561A0D" w:rsidRDefault="00561A0D">
            <w:pPr>
              <w:rPr>
                <w:rFonts w:ascii="Times New Roman" w:hAnsi="Times New Roman"/>
                <w:sz w:val="24"/>
                <w:szCs w:val="24"/>
              </w:rPr>
            </w:pPr>
            <w:r>
              <w:rPr>
                <w:rFonts w:ascii="Times New Roman" w:hAnsi="Times New Roman"/>
                <w:sz w:val="24"/>
                <w:szCs w:val="24"/>
              </w:rPr>
              <w:t>$430,443</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K</w:t>
            </w:r>
            <w:r w:rsidR="00DF0ADA">
              <w:rPr>
                <w:rFonts w:ascii="Times New Roman" w:hAnsi="Times New Roman"/>
                <w:sz w:val="24"/>
                <w:szCs w:val="24"/>
              </w:rPr>
              <w:t>i</w:t>
            </w:r>
            <w:r>
              <w:rPr>
                <w:rFonts w:ascii="Times New Roman" w:hAnsi="Times New Roman"/>
                <w:sz w:val="24"/>
                <w:szCs w:val="24"/>
              </w:rPr>
              <w:t>ewit Pacific Company</w:t>
            </w:r>
          </w:p>
        </w:tc>
        <w:tc>
          <w:tcPr>
            <w:tcW w:w="3495" w:type="dxa"/>
          </w:tcPr>
          <w:p w:rsidR="00561A0D" w:rsidRDefault="00561A0D">
            <w:pPr>
              <w:rPr>
                <w:rFonts w:ascii="Times New Roman" w:hAnsi="Times New Roman"/>
                <w:sz w:val="24"/>
                <w:szCs w:val="24"/>
              </w:rPr>
            </w:pPr>
            <w:r>
              <w:rPr>
                <w:rFonts w:ascii="Times New Roman" w:hAnsi="Times New Roman"/>
                <w:sz w:val="24"/>
                <w:szCs w:val="24"/>
              </w:rPr>
              <w:t>Folsom Dam</w:t>
            </w:r>
          </w:p>
        </w:tc>
        <w:tc>
          <w:tcPr>
            <w:tcW w:w="3495" w:type="dxa"/>
          </w:tcPr>
          <w:p w:rsidR="00561A0D" w:rsidRDefault="00561A0D">
            <w:pPr>
              <w:rPr>
                <w:rFonts w:ascii="Times New Roman" w:hAnsi="Times New Roman"/>
                <w:sz w:val="24"/>
                <w:szCs w:val="24"/>
              </w:rPr>
            </w:pPr>
            <w:r>
              <w:rPr>
                <w:rFonts w:ascii="Times New Roman" w:hAnsi="Times New Roman"/>
                <w:sz w:val="24"/>
                <w:szCs w:val="24"/>
              </w:rPr>
              <w:t>$429,545</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CH2M Hill Incorporated</w:t>
            </w:r>
          </w:p>
        </w:tc>
        <w:tc>
          <w:tcPr>
            <w:tcW w:w="3495" w:type="dxa"/>
          </w:tcPr>
          <w:p w:rsidR="00561A0D" w:rsidRDefault="00561A0D">
            <w:pPr>
              <w:rPr>
                <w:rFonts w:ascii="Times New Roman" w:hAnsi="Times New Roman"/>
                <w:sz w:val="24"/>
                <w:szCs w:val="24"/>
              </w:rPr>
            </w:pPr>
            <w:r>
              <w:rPr>
                <w:rFonts w:ascii="Times New Roman" w:hAnsi="Times New Roman"/>
                <w:sz w:val="24"/>
                <w:szCs w:val="24"/>
              </w:rPr>
              <w:t>Special Study</w:t>
            </w:r>
          </w:p>
        </w:tc>
        <w:tc>
          <w:tcPr>
            <w:tcW w:w="3495" w:type="dxa"/>
          </w:tcPr>
          <w:p w:rsidR="00561A0D" w:rsidRDefault="00561A0D">
            <w:pPr>
              <w:rPr>
                <w:rFonts w:ascii="Times New Roman" w:hAnsi="Times New Roman"/>
                <w:sz w:val="24"/>
                <w:szCs w:val="24"/>
              </w:rPr>
            </w:pPr>
            <w:r>
              <w:rPr>
                <w:rFonts w:ascii="Times New Roman" w:hAnsi="Times New Roman"/>
                <w:sz w:val="24"/>
                <w:szCs w:val="24"/>
              </w:rPr>
              <w:t>$415,699</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David Ford Consulting Engineers Inc</w:t>
            </w:r>
          </w:p>
        </w:tc>
        <w:tc>
          <w:tcPr>
            <w:tcW w:w="3495" w:type="dxa"/>
          </w:tcPr>
          <w:p w:rsidR="00561A0D" w:rsidRDefault="00561A0D">
            <w:pPr>
              <w:rPr>
                <w:rFonts w:ascii="Times New Roman" w:hAnsi="Times New Roman"/>
                <w:sz w:val="24"/>
                <w:szCs w:val="24"/>
              </w:rPr>
            </w:pPr>
            <w:r>
              <w:rPr>
                <w:rFonts w:ascii="Times New Roman" w:hAnsi="Times New Roman"/>
                <w:sz w:val="24"/>
                <w:szCs w:val="24"/>
              </w:rPr>
              <w:t>Sacramento, San Joaquin and Lower Kings River hydrology study</w:t>
            </w:r>
          </w:p>
        </w:tc>
        <w:tc>
          <w:tcPr>
            <w:tcW w:w="3495" w:type="dxa"/>
          </w:tcPr>
          <w:p w:rsidR="00561A0D" w:rsidRDefault="00561A0D">
            <w:pPr>
              <w:rPr>
                <w:rFonts w:ascii="Times New Roman" w:hAnsi="Times New Roman"/>
                <w:sz w:val="24"/>
                <w:szCs w:val="24"/>
              </w:rPr>
            </w:pPr>
            <w:r>
              <w:rPr>
                <w:rFonts w:ascii="Times New Roman" w:hAnsi="Times New Roman"/>
                <w:sz w:val="24"/>
                <w:szCs w:val="24"/>
              </w:rPr>
              <w:t>$393,450</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Tetra Tech Inc</w:t>
            </w:r>
          </w:p>
        </w:tc>
        <w:tc>
          <w:tcPr>
            <w:tcW w:w="3495" w:type="dxa"/>
          </w:tcPr>
          <w:p w:rsidR="00561A0D" w:rsidRDefault="00561A0D">
            <w:pPr>
              <w:rPr>
                <w:rFonts w:ascii="Times New Roman" w:hAnsi="Times New Roman"/>
                <w:sz w:val="24"/>
                <w:szCs w:val="24"/>
              </w:rPr>
            </w:pPr>
            <w:r>
              <w:rPr>
                <w:rFonts w:ascii="Times New Roman" w:hAnsi="Times New Roman"/>
                <w:sz w:val="24"/>
                <w:szCs w:val="24"/>
              </w:rPr>
              <w:t xml:space="preserve">Watershed Management </w:t>
            </w:r>
          </w:p>
        </w:tc>
        <w:tc>
          <w:tcPr>
            <w:tcW w:w="3495" w:type="dxa"/>
          </w:tcPr>
          <w:p w:rsidR="00561A0D" w:rsidRDefault="00561A0D">
            <w:pPr>
              <w:rPr>
                <w:rFonts w:ascii="Times New Roman" w:hAnsi="Times New Roman"/>
                <w:sz w:val="24"/>
                <w:szCs w:val="24"/>
              </w:rPr>
            </w:pPr>
            <w:r>
              <w:rPr>
                <w:rFonts w:ascii="Times New Roman" w:hAnsi="Times New Roman"/>
                <w:sz w:val="24"/>
                <w:szCs w:val="24"/>
              </w:rPr>
              <w:t>$376,400</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David Ford Consulting Engineers Inc</w:t>
            </w:r>
          </w:p>
        </w:tc>
        <w:tc>
          <w:tcPr>
            <w:tcW w:w="3495" w:type="dxa"/>
          </w:tcPr>
          <w:p w:rsidR="00561A0D" w:rsidRDefault="00561A0D">
            <w:pPr>
              <w:rPr>
                <w:rFonts w:ascii="Times New Roman" w:hAnsi="Times New Roman"/>
                <w:sz w:val="24"/>
                <w:szCs w:val="24"/>
              </w:rPr>
            </w:pPr>
            <w:r>
              <w:rPr>
                <w:rFonts w:ascii="Times New Roman" w:hAnsi="Times New Roman"/>
                <w:sz w:val="24"/>
                <w:szCs w:val="24"/>
              </w:rPr>
              <w:t>Hydrology study for climate change</w:t>
            </w:r>
          </w:p>
        </w:tc>
        <w:tc>
          <w:tcPr>
            <w:tcW w:w="3495" w:type="dxa"/>
          </w:tcPr>
          <w:p w:rsidR="00561A0D" w:rsidRDefault="00561A0D">
            <w:pPr>
              <w:rPr>
                <w:rFonts w:ascii="Times New Roman" w:hAnsi="Times New Roman"/>
                <w:sz w:val="24"/>
                <w:szCs w:val="24"/>
              </w:rPr>
            </w:pPr>
            <w:r>
              <w:rPr>
                <w:rFonts w:ascii="Times New Roman" w:hAnsi="Times New Roman"/>
                <w:sz w:val="24"/>
                <w:szCs w:val="24"/>
              </w:rPr>
              <w:t>$335,431</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Oregon Mt Constructors Inc</w:t>
            </w:r>
          </w:p>
        </w:tc>
        <w:tc>
          <w:tcPr>
            <w:tcW w:w="3495" w:type="dxa"/>
          </w:tcPr>
          <w:p w:rsidR="00561A0D" w:rsidRDefault="00561A0D">
            <w:pPr>
              <w:rPr>
                <w:rFonts w:ascii="Times New Roman" w:hAnsi="Times New Roman"/>
                <w:sz w:val="24"/>
                <w:szCs w:val="24"/>
              </w:rPr>
            </w:pPr>
            <w:r>
              <w:rPr>
                <w:rFonts w:ascii="Times New Roman" w:hAnsi="Times New Roman"/>
                <w:sz w:val="24"/>
                <w:szCs w:val="24"/>
              </w:rPr>
              <w:t>Indian Creek</w:t>
            </w:r>
          </w:p>
        </w:tc>
        <w:tc>
          <w:tcPr>
            <w:tcW w:w="3495" w:type="dxa"/>
          </w:tcPr>
          <w:p w:rsidR="00561A0D" w:rsidRDefault="00561A0D">
            <w:pPr>
              <w:rPr>
                <w:rFonts w:ascii="Times New Roman" w:hAnsi="Times New Roman"/>
                <w:sz w:val="24"/>
                <w:szCs w:val="24"/>
              </w:rPr>
            </w:pPr>
            <w:r>
              <w:rPr>
                <w:rFonts w:ascii="Times New Roman" w:hAnsi="Times New Roman"/>
                <w:sz w:val="24"/>
                <w:szCs w:val="24"/>
              </w:rPr>
              <w:t>$329,272</w:t>
            </w:r>
          </w:p>
        </w:tc>
      </w:tr>
      <w:tr w:rsidR="00561A0D" w:rsidTr="00800AF3">
        <w:trPr>
          <w:trHeight w:val="143"/>
        </w:trPr>
        <w:tc>
          <w:tcPr>
            <w:tcW w:w="3495" w:type="dxa"/>
          </w:tcPr>
          <w:p w:rsidR="00561A0D" w:rsidRDefault="00561A0D">
            <w:pPr>
              <w:rPr>
                <w:rFonts w:ascii="Times New Roman" w:hAnsi="Times New Roman"/>
                <w:sz w:val="24"/>
                <w:szCs w:val="24"/>
              </w:rPr>
            </w:pPr>
            <w:r>
              <w:rPr>
                <w:rFonts w:ascii="Times New Roman" w:hAnsi="Times New Roman"/>
                <w:sz w:val="24"/>
                <w:szCs w:val="24"/>
              </w:rPr>
              <w:t>David Ford Consulting Engineer</w:t>
            </w:r>
          </w:p>
        </w:tc>
        <w:tc>
          <w:tcPr>
            <w:tcW w:w="3495" w:type="dxa"/>
          </w:tcPr>
          <w:p w:rsidR="00561A0D" w:rsidRDefault="00561A0D">
            <w:pPr>
              <w:rPr>
                <w:rFonts w:ascii="Times New Roman" w:hAnsi="Times New Roman"/>
                <w:sz w:val="24"/>
                <w:szCs w:val="24"/>
              </w:rPr>
            </w:pPr>
            <w:proofErr w:type="spellStart"/>
            <w:r>
              <w:rPr>
                <w:rFonts w:ascii="Times New Roman" w:hAnsi="Times New Roman"/>
                <w:sz w:val="24"/>
                <w:szCs w:val="24"/>
              </w:rPr>
              <w:t>Floodplan</w:t>
            </w:r>
            <w:proofErr w:type="spellEnd"/>
            <w:r>
              <w:rPr>
                <w:rFonts w:ascii="Times New Roman" w:hAnsi="Times New Roman"/>
                <w:sz w:val="24"/>
                <w:szCs w:val="24"/>
              </w:rPr>
              <w:t xml:space="preserve"> Mapping</w:t>
            </w:r>
          </w:p>
        </w:tc>
        <w:tc>
          <w:tcPr>
            <w:tcW w:w="3495" w:type="dxa"/>
          </w:tcPr>
          <w:p w:rsidR="00561A0D" w:rsidRDefault="00561A0D">
            <w:pPr>
              <w:rPr>
                <w:rFonts w:ascii="Times New Roman" w:hAnsi="Times New Roman"/>
                <w:sz w:val="24"/>
                <w:szCs w:val="24"/>
              </w:rPr>
            </w:pPr>
            <w:r>
              <w:rPr>
                <w:rFonts w:ascii="Times New Roman" w:hAnsi="Times New Roman"/>
                <w:sz w:val="24"/>
                <w:szCs w:val="24"/>
              </w:rPr>
              <w:t>$276</w:t>
            </w:r>
            <w:r w:rsidR="00102822">
              <w:rPr>
                <w:rFonts w:ascii="Times New Roman" w:hAnsi="Times New Roman"/>
                <w:sz w:val="24"/>
                <w:szCs w:val="24"/>
              </w:rPr>
              <w:t>,027</w:t>
            </w:r>
          </w:p>
        </w:tc>
      </w:tr>
      <w:tr w:rsidR="00102822" w:rsidTr="00800AF3">
        <w:trPr>
          <w:trHeight w:val="143"/>
        </w:trPr>
        <w:tc>
          <w:tcPr>
            <w:tcW w:w="3495" w:type="dxa"/>
          </w:tcPr>
          <w:p w:rsidR="00102822" w:rsidRDefault="00102822">
            <w:pPr>
              <w:rPr>
                <w:rFonts w:ascii="Times New Roman" w:hAnsi="Times New Roman"/>
                <w:sz w:val="24"/>
                <w:szCs w:val="24"/>
              </w:rPr>
            </w:pPr>
            <w:r>
              <w:rPr>
                <w:rFonts w:ascii="Times New Roman" w:hAnsi="Times New Roman"/>
                <w:sz w:val="24"/>
                <w:szCs w:val="24"/>
              </w:rPr>
              <w:t>Stockholm Environment Institute</w:t>
            </w:r>
          </w:p>
        </w:tc>
        <w:tc>
          <w:tcPr>
            <w:tcW w:w="3495" w:type="dxa"/>
          </w:tcPr>
          <w:p w:rsidR="00102822" w:rsidRDefault="00102822">
            <w:pPr>
              <w:rPr>
                <w:rFonts w:ascii="Times New Roman" w:hAnsi="Times New Roman"/>
                <w:sz w:val="24"/>
                <w:szCs w:val="24"/>
              </w:rPr>
            </w:pPr>
            <w:r>
              <w:rPr>
                <w:rFonts w:ascii="Times New Roman" w:hAnsi="Times New Roman"/>
                <w:sz w:val="24"/>
                <w:szCs w:val="24"/>
              </w:rPr>
              <w:t>Special study</w:t>
            </w:r>
          </w:p>
        </w:tc>
        <w:tc>
          <w:tcPr>
            <w:tcW w:w="3495" w:type="dxa"/>
          </w:tcPr>
          <w:p w:rsidR="00102822" w:rsidRDefault="00102822">
            <w:pPr>
              <w:rPr>
                <w:rFonts w:ascii="Times New Roman" w:hAnsi="Times New Roman"/>
                <w:sz w:val="24"/>
                <w:szCs w:val="24"/>
              </w:rPr>
            </w:pPr>
            <w:r>
              <w:rPr>
                <w:rFonts w:ascii="Times New Roman" w:hAnsi="Times New Roman"/>
                <w:sz w:val="24"/>
                <w:szCs w:val="24"/>
              </w:rPr>
              <w:t>$256,279</w:t>
            </w:r>
          </w:p>
        </w:tc>
      </w:tr>
      <w:tr w:rsidR="00102822" w:rsidTr="00800AF3">
        <w:trPr>
          <w:trHeight w:val="143"/>
        </w:trPr>
        <w:tc>
          <w:tcPr>
            <w:tcW w:w="3495" w:type="dxa"/>
          </w:tcPr>
          <w:p w:rsidR="00102822" w:rsidRDefault="00102822">
            <w:pPr>
              <w:rPr>
                <w:rFonts w:ascii="Times New Roman" w:hAnsi="Times New Roman"/>
                <w:sz w:val="24"/>
                <w:szCs w:val="24"/>
              </w:rPr>
            </w:pPr>
            <w:r>
              <w:rPr>
                <w:rFonts w:ascii="Times New Roman" w:hAnsi="Times New Roman"/>
                <w:sz w:val="24"/>
                <w:szCs w:val="24"/>
              </w:rPr>
              <w:t xml:space="preserve">CH2M Hill Incorporated </w:t>
            </w:r>
          </w:p>
        </w:tc>
        <w:tc>
          <w:tcPr>
            <w:tcW w:w="3495" w:type="dxa"/>
          </w:tcPr>
          <w:p w:rsidR="00102822" w:rsidRDefault="00102822">
            <w:pPr>
              <w:rPr>
                <w:rFonts w:ascii="Times New Roman" w:hAnsi="Times New Roman"/>
                <w:sz w:val="24"/>
                <w:szCs w:val="24"/>
              </w:rPr>
            </w:pPr>
            <w:r>
              <w:rPr>
                <w:rFonts w:ascii="Times New Roman" w:hAnsi="Times New Roman"/>
                <w:sz w:val="24"/>
                <w:szCs w:val="24"/>
              </w:rPr>
              <w:t>Special study</w:t>
            </w:r>
          </w:p>
        </w:tc>
        <w:tc>
          <w:tcPr>
            <w:tcW w:w="3495" w:type="dxa"/>
          </w:tcPr>
          <w:p w:rsidR="00102822" w:rsidRDefault="00102822">
            <w:pPr>
              <w:rPr>
                <w:rFonts w:ascii="Times New Roman" w:hAnsi="Times New Roman"/>
                <w:sz w:val="24"/>
                <w:szCs w:val="24"/>
              </w:rPr>
            </w:pPr>
            <w:r>
              <w:rPr>
                <w:rFonts w:ascii="Times New Roman" w:hAnsi="Times New Roman"/>
                <w:sz w:val="24"/>
                <w:szCs w:val="24"/>
              </w:rPr>
              <w:t>$245,802</w:t>
            </w:r>
          </w:p>
        </w:tc>
      </w:tr>
      <w:tr w:rsidR="00102822" w:rsidTr="00800AF3">
        <w:trPr>
          <w:trHeight w:val="143"/>
        </w:trPr>
        <w:tc>
          <w:tcPr>
            <w:tcW w:w="3495" w:type="dxa"/>
          </w:tcPr>
          <w:p w:rsidR="00102822" w:rsidRDefault="00102822">
            <w:pPr>
              <w:rPr>
                <w:rFonts w:ascii="Times New Roman" w:hAnsi="Times New Roman"/>
                <w:sz w:val="24"/>
                <w:szCs w:val="24"/>
              </w:rPr>
            </w:pPr>
            <w:r>
              <w:rPr>
                <w:rFonts w:ascii="Times New Roman" w:hAnsi="Times New Roman"/>
                <w:sz w:val="24"/>
                <w:szCs w:val="24"/>
              </w:rPr>
              <w:t>Staff Tech Inc</w:t>
            </w:r>
          </w:p>
        </w:tc>
        <w:tc>
          <w:tcPr>
            <w:tcW w:w="3495" w:type="dxa"/>
          </w:tcPr>
          <w:p w:rsidR="00102822" w:rsidRDefault="00102822">
            <w:pPr>
              <w:rPr>
                <w:rFonts w:ascii="Times New Roman" w:hAnsi="Times New Roman"/>
                <w:sz w:val="24"/>
                <w:szCs w:val="24"/>
              </w:rPr>
            </w:pPr>
            <w:r>
              <w:rPr>
                <w:rFonts w:ascii="Times New Roman" w:hAnsi="Times New Roman"/>
                <w:sz w:val="24"/>
                <w:szCs w:val="24"/>
              </w:rPr>
              <w:t>Database creation and maintenance</w:t>
            </w:r>
          </w:p>
        </w:tc>
        <w:tc>
          <w:tcPr>
            <w:tcW w:w="3495" w:type="dxa"/>
          </w:tcPr>
          <w:p w:rsidR="00102822" w:rsidRDefault="00102822">
            <w:pPr>
              <w:rPr>
                <w:rFonts w:ascii="Times New Roman" w:hAnsi="Times New Roman"/>
                <w:sz w:val="24"/>
                <w:szCs w:val="24"/>
              </w:rPr>
            </w:pPr>
            <w:r>
              <w:rPr>
                <w:rFonts w:ascii="Times New Roman" w:hAnsi="Times New Roman"/>
                <w:sz w:val="24"/>
                <w:szCs w:val="24"/>
              </w:rPr>
              <w:t>$241,041</w:t>
            </w:r>
          </w:p>
        </w:tc>
      </w:tr>
      <w:tr w:rsidR="00102822" w:rsidTr="00800AF3">
        <w:trPr>
          <w:trHeight w:val="143"/>
        </w:trPr>
        <w:tc>
          <w:tcPr>
            <w:tcW w:w="3495" w:type="dxa"/>
          </w:tcPr>
          <w:p w:rsidR="00102822" w:rsidRDefault="00102822">
            <w:pPr>
              <w:rPr>
                <w:rFonts w:ascii="Times New Roman" w:hAnsi="Times New Roman"/>
                <w:sz w:val="24"/>
                <w:szCs w:val="24"/>
              </w:rPr>
            </w:pPr>
            <w:r>
              <w:rPr>
                <w:rFonts w:ascii="Times New Roman" w:hAnsi="Times New Roman"/>
                <w:sz w:val="24"/>
                <w:szCs w:val="24"/>
              </w:rPr>
              <w:t>Koontz Electric Company, Inc</w:t>
            </w:r>
          </w:p>
        </w:tc>
        <w:tc>
          <w:tcPr>
            <w:tcW w:w="3495" w:type="dxa"/>
          </w:tcPr>
          <w:p w:rsidR="00102822" w:rsidRDefault="00102822">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Melones</w:t>
            </w:r>
            <w:proofErr w:type="spellEnd"/>
          </w:p>
        </w:tc>
        <w:tc>
          <w:tcPr>
            <w:tcW w:w="3495" w:type="dxa"/>
          </w:tcPr>
          <w:p w:rsidR="00102822" w:rsidRDefault="00102822">
            <w:pPr>
              <w:rPr>
                <w:rFonts w:ascii="Times New Roman" w:hAnsi="Times New Roman"/>
                <w:sz w:val="24"/>
                <w:szCs w:val="24"/>
              </w:rPr>
            </w:pPr>
            <w:r>
              <w:rPr>
                <w:rFonts w:ascii="Times New Roman" w:hAnsi="Times New Roman"/>
                <w:sz w:val="24"/>
                <w:szCs w:val="24"/>
              </w:rPr>
              <w:t>$199, 048</w:t>
            </w:r>
          </w:p>
        </w:tc>
      </w:tr>
      <w:tr w:rsidR="00102822" w:rsidTr="00800AF3">
        <w:trPr>
          <w:trHeight w:val="143"/>
        </w:trPr>
        <w:tc>
          <w:tcPr>
            <w:tcW w:w="3495" w:type="dxa"/>
          </w:tcPr>
          <w:p w:rsidR="00102822" w:rsidRDefault="00102822">
            <w:pPr>
              <w:rPr>
                <w:rFonts w:ascii="Times New Roman" w:hAnsi="Times New Roman"/>
                <w:sz w:val="24"/>
                <w:szCs w:val="24"/>
              </w:rPr>
            </w:pPr>
            <w:r>
              <w:rPr>
                <w:rFonts w:ascii="Times New Roman" w:hAnsi="Times New Roman"/>
                <w:sz w:val="24"/>
                <w:szCs w:val="24"/>
              </w:rPr>
              <w:t>K</w:t>
            </w:r>
            <w:r w:rsidR="00DF0ADA">
              <w:rPr>
                <w:rFonts w:ascii="Times New Roman" w:hAnsi="Times New Roman"/>
                <w:sz w:val="24"/>
                <w:szCs w:val="24"/>
              </w:rPr>
              <w:t>i</w:t>
            </w:r>
            <w:r>
              <w:rPr>
                <w:rFonts w:ascii="Times New Roman" w:hAnsi="Times New Roman"/>
                <w:sz w:val="24"/>
                <w:szCs w:val="24"/>
              </w:rPr>
              <w:t>ewit Pacific Company</w:t>
            </w:r>
          </w:p>
        </w:tc>
        <w:tc>
          <w:tcPr>
            <w:tcW w:w="3495" w:type="dxa"/>
          </w:tcPr>
          <w:p w:rsidR="00102822" w:rsidRDefault="00102822">
            <w:pPr>
              <w:rPr>
                <w:rFonts w:ascii="Times New Roman" w:hAnsi="Times New Roman"/>
                <w:sz w:val="24"/>
                <w:szCs w:val="24"/>
              </w:rPr>
            </w:pPr>
            <w:r>
              <w:rPr>
                <w:rFonts w:ascii="Times New Roman" w:hAnsi="Times New Roman"/>
                <w:sz w:val="24"/>
                <w:szCs w:val="24"/>
              </w:rPr>
              <w:t>Folsom Dam</w:t>
            </w:r>
          </w:p>
        </w:tc>
        <w:tc>
          <w:tcPr>
            <w:tcW w:w="3495" w:type="dxa"/>
          </w:tcPr>
          <w:p w:rsidR="00102822" w:rsidRDefault="00102822">
            <w:pPr>
              <w:rPr>
                <w:rFonts w:ascii="Times New Roman" w:hAnsi="Times New Roman"/>
                <w:sz w:val="24"/>
                <w:szCs w:val="24"/>
              </w:rPr>
            </w:pPr>
            <w:r>
              <w:rPr>
                <w:rFonts w:ascii="Times New Roman" w:hAnsi="Times New Roman"/>
                <w:sz w:val="24"/>
                <w:szCs w:val="24"/>
              </w:rPr>
              <w:t>$193, 526</w:t>
            </w:r>
          </w:p>
        </w:tc>
      </w:tr>
      <w:tr w:rsidR="00102822" w:rsidTr="00800AF3">
        <w:trPr>
          <w:trHeight w:val="143"/>
        </w:trPr>
        <w:tc>
          <w:tcPr>
            <w:tcW w:w="3495" w:type="dxa"/>
          </w:tcPr>
          <w:p w:rsidR="00102822" w:rsidRDefault="00102822">
            <w:pPr>
              <w:rPr>
                <w:rFonts w:ascii="Times New Roman" w:hAnsi="Times New Roman"/>
                <w:sz w:val="24"/>
                <w:szCs w:val="24"/>
              </w:rPr>
            </w:pPr>
            <w:r>
              <w:rPr>
                <w:rFonts w:ascii="Times New Roman" w:hAnsi="Times New Roman"/>
                <w:sz w:val="24"/>
                <w:szCs w:val="24"/>
              </w:rPr>
              <w:t xml:space="preserve">CH2M Hill Incorporated </w:t>
            </w:r>
          </w:p>
        </w:tc>
        <w:tc>
          <w:tcPr>
            <w:tcW w:w="3495" w:type="dxa"/>
          </w:tcPr>
          <w:p w:rsidR="00102822" w:rsidRDefault="00DF0ADA">
            <w:pPr>
              <w:rPr>
                <w:rFonts w:ascii="Times New Roman" w:hAnsi="Times New Roman"/>
                <w:sz w:val="24"/>
                <w:szCs w:val="24"/>
              </w:rPr>
            </w:pPr>
            <w:r>
              <w:rPr>
                <w:rFonts w:ascii="Times New Roman" w:hAnsi="Times New Roman"/>
                <w:sz w:val="24"/>
                <w:szCs w:val="24"/>
              </w:rPr>
              <w:t>Modification to previous project</w:t>
            </w:r>
          </w:p>
        </w:tc>
        <w:tc>
          <w:tcPr>
            <w:tcW w:w="3495" w:type="dxa"/>
          </w:tcPr>
          <w:p w:rsidR="00102822" w:rsidRDefault="00DF0ADA">
            <w:pPr>
              <w:rPr>
                <w:rFonts w:ascii="Times New Roman" w:hAnsi="Times New Roman"/>
                <w:sz w:val="24"/>
                <w:szCs w:val="24"/>
              </w:rPr>
            </w:pPr>
            <w:r>
              <w:rPr>
                <w:rFonts w:ascii="Times New Roman" w:hAnsi="Times New Roman"/>
                <w:sz w:val="24"/>
                <w:szCs w:val="24"/>
              </w:rPr>
              <w:t>$182,819</w:t>
            </w:r>
          </w:p>
        </w:tc>
      </w:tr>
      <w:tr w:rsidR="00DF0ADA" w:rsidTr="00800AF3">
        <w:trPr>
          <w:trHeight w:val="143"/>
        </w:trPr>
        <w:tc>
          <w:tcPr>
            <w:tcW w:w="3495" w:type="dxa"/>
          </w:tcPr>
          <w:p w:rsidR="00DF0ADA" w:rsidRDefault="00DF0ADA">
            <w:pPr>
              <w:rPr>
                <w:rFonts w:ascii="Times New Roman" w:hAnsi="Times New Roman"/>
                <w:sz w:val="24"/>
                <w:szCs w:val="24"/>
              </w:rPr>
            </w:pPr>
            <w:r>
              <w:rPr>
                <w:rFonts w:ascii="Times New Roman" w:hAnsi="Times New Roman"/>
                <w:sz w:val="24"/>
                <w:szCs w:val="24"/>
              </w:rPr>
              <w:t>JBR Fiber Optics Inc</w:t>
            </w:r>
          </w:p>
        </w:tc>
        <w:tc>
          <w:tcPr>
            <w:tcW w:w="3495" w:type="dxa"/>
          </w:tcPr>
          <w:p w:rsidR="00DF0ADA" w:rsidRDefault="00DF0ADA">
            <w:pPr>
              <w:rPr>
                <w:rFonts w:ascii="Times New Roman" w:hAnsi="Times New Roman"/>
                <w:sz w:val="24"/>
                <w:szCs w:val="24"/>
              </w:rPr>
            </w:pPr>
            <w:r>
              <w:rPr>
                <w:rFonts w:ascii="Times New Roman" w:hAnsi="Times New Roman"/>
                <w:sz w:val="24"/>
                <w:szCs w:val="24"/>
              </w:rPr>
              <w:t>Video Projection equipment</w:t>
            </w:r>
          </w:p>
        </w:tc>
        <w:tc>
          <w:tcPr>
            <w:tcW w:w="3495" w:type="dxa"/>
          </w:tcPr>
          <w:p w:rsidR="00DF0ADA" w:rsidRDefault="00DF0ADA">
            <w:pPr>
              <w:rPr>
                <w:rFonts w:ascii="Times New Roman" w:hAnsi="Times New Roman"/>
                <w:sz w:val="24"/>
                <w:szCs w:val="24"/>
              </w:rPr>
            </w:pPr>
            <w:r>
              <w:rPr>
                <w:rFonts w:ascii="Times New Roman" w:hAnsi="Times New Roman"/>
                <w:sz w:val="24"/>
                <w:szCs w:val="24"/>
              </w:rPr>
              <w:t>$161, 480</w:t>
            </w:r>
          </w:p>
        </w:tc>
      </w:tr>
      <w:tr w:rsidR="00DF0ADA" w:rsidTr="00800AF3">
        <w:trPr>
          <w:trHeight w:val="143"/>
        </w:trPr>
        <w:tc>
          <w:tcPr>
            <w:tcW w:w="3495" w:type="dxa"/>
          </w:tcPr>
          <w:p w:rsidR="00DF0ADA" w:rsidRDefault="00DF0ADA">
            <w:pPr>
              <w:rPr>
                <w:rFonts w:ascii="Times New Roman" w:hAnsi="Times New Roman"/>
                <w:sz w:val="24"/>
                <w:szCs w:val="24"/>
              </w:rPr>
            </w:pPr>
            <w:r>
              <w:rPr>
                <w:rFonts w:ascii="Times New Roman" w:hAnsi="Times New Roman"/>
                <w:sz w:val="24"/>
                <w:szCs w:val="24"/>
              </w:rPr>
              <w:t xml:space="preserve">Tetra Tech </w:t>
            </w:r>
            <w:proofErr w:type="spellStart"/>
            <w:r>
              <w:rPr>
                <w:rFonts w:ascii="Times New Roman" w:hAnsi="Times New Roman"/>
                <w:sz w:val="24"/>
                <w:szCs w:val="24"/>
              </w:rPr>
              <w:t>Em</w:t>
            </w:r>
            <w:proofErr w:type="spellEnd"/>
            <w:r>
              <w:rPr>
                <w:rFonts w:ascii="Times New Roman" w:hAnsi="Times New Roman"/>
                <w:sz w:val="24"/>
                <w:szCs w:val="24"/>
              </w:rPr>
              <w:t xml:space="preserve"> Inc</w:t>
            </w:r>
          </w:p>
        </w:tc>
        <w:tc>
          <w:tcPr>
            <w:tcW w:w="3495" w:type="dxa"/>
          </w:tcPr>
          <w:p w:rsidR="00DF0ADA" w:rsidRDefault="00DF0ADA">
            <w:pPr>
              <w:rPr>
                <w:rFonts w:ascii="Times New Roman" w:hAnsi="Times New Roman"/>
                <w:sz w:val="24"/>
                <w:szCs w:val="24"/>
              </w:rPr>
            </w:pPr>
            <w:r>
              <w:rPr>
                <w:rFonts w:ascii="Times New Roman" w:hAnsi="Times New Roman"/>
                <w:sz w:val="24"/>
                <w:szCs w:val="24"/>
              </w:rPr>
              <w:t>Drinking Water Policy Project</w:t>
            </w:r>
          </w:p>
        </w:tc>
        <w:tc>
          <w:tcPr>
            <w:tcW w:w="3495" w:type="dxa"/>
          </w:tcPr>
          <w:p w:rsidR="00DF0ADA" w:rsidRDefault="00DF0ADA">
            <w:pPr>
              <w:rPr>
                <w:rFonts w:ascii="Times New Roman" w:hAnsi="Times New Roman"/>
                <w:sz w:val="24"/>
                <w:szCs w:val="24"/>
              </w:rPr>
            </w:pPr>
            <w:r>
              <w:rPr>
                <w:rFonts w:ascii="Times New Roman" w:hAnsi="Times New Roman"/>
                <w:sz w:val="24"/>
                <w:szCs w:val="24"/>
              </w:rPr>
              <w:t>$150,068</w:t>
            </w:r>
          </w:p>
        </w:tc>
      </w:tr>
      <w:tr w:rsidR="00DF0ADA" w:rsidTr="00800AF3">
        <w:trPr>
          <w:trHeight w:val="143"/>
        </w:trPr>
        <w:tc>
          <w:tcPr>
            <w:tcW w:w="3495" w:type="dxa"/>
          </w:tcPr>
          <w:p w:rsidR="00DF0ADA" w:rsidRDefault="00DF0ADA">
            <w:pPr>
              <w:rPr>
                <w:rFonts w:ascii="Times New Roman" w:hAnsi="Times New Roman"/>
                <w:sz w:val="24"/>
                <w:szCs w:val="24"/>
              </w:rPr>
            </w:pPr>
            <w:proofErr w:type="spellStart"/>
            <w:r>
              <w:rPr>
                <w:rFonts w:ascii="Times New Roman" w:hAnsi="Times New Roman"/>
                <w:sz w:val="24"/>
                <w:szCs w:val="24"/>
              </w:rPr>
              <w:t>Easky</w:t>
            </w:r>
            <w:proofErr w:type="spellEnd"/>
            <w:r>
              <w:rPr>
                <w:rFonts w:ascii="Times New Roman" w:hAnsi="Times New Roman"/>
                <w:sz w:val="24"/>
                <w:szCs w:val="24"/>
              </w:rPr>
              <w:t xml:space="preserve"> Construction</w:t>
            </w:r>
          </w:p>
        </w:tc>
        <w:tc>
          <w:tcPr>
            <w:tcW w:w="3495" w:type="dxa"/>
          </w:tcPr>
          <w:p w:rsidR="00DF0ADA" w:rsidRDefault="00DF0ADA">
            <w:pPr>
              <w:rPr>
                <w:rFonts w:ascii="Times New Roman" w:hAnsi="Times New Roman"/>
                <w:sz w:val="24"/>
                <w:szCs w:val="24"/>
              </w:rPr>
            </w:pPr>
            <w:r>
              <w:rPr>
                <w:rFonts w:ascii="Times New Roman" w:hAnsi="Times New Roman"/>
                <w:sz w:val="24"/>
                <w:szCs w:val="24"/>
              </w:rPr>
              <w:t>Nimbus Dam</w:t>
            </w:r>
          </w:p>
        </w:tc>
        <w:tc>
          <w:tcPr>
            <w:tcW w:w="3495" w:type="dxa"/>
          </w:tcPr>
          <w:p w:rsidR="00DF0ADA" w:rsidRDefault="00DF0ADA">
            <w:pPr>
              <w:rPr>
                <w:rFonts w:ascii="Times New Roman" w:hAnsi="Times New Roman"/>
                <w:sz w:val="24"/>
                <w:szCs w:val="24"/>
              </w:rPr>
            </w:pPr>
            <w:r>
              <w:rPr>
                <w:rFonts w:ascii="Times New Roman" w:hAnsi="Times New Roman"/>
                <w:sz w:val="24"/>
                <w:szCs w:val="24"/>
              </w:rPr>
              <w:t>$149,520</w:t>
            </w:r>
          </w:p>
        </w:tc>
      </w:tr>
      <w:tr w:rsidR="00DF0ADA" w:rsidTr="00800AF3">
        <w:trPr>
          <w:trHeight w:val="143"/>
        </w:trPr>
        <w:tc>
          <w:tcPr>
            <w:tcW w:w="3495" w:type="dxa"/>
          </w:tcPr>
          <w:p w:rsidR="00DF0ADA" w:rsidRDefault="00DF0ADA">
            <w:pPr>
              <w:rPr>
                <w:rFonts w:ascii="Times New Roman" w:hAnsi="Times New Roman"/>
                <w:sz w:val="24"/>
                <w:szCs w:val="24"/>
              </w:rPr>
            </w:pPr>
            <w:r>
              <w:rPr>
                <w:rFonts w:ascii="Times New Roman" w:hAnsi="Times New Roman"/>
                <w:sz w:val="24"/>
                <w:szCs w:val="24"/>
              </w:rPr>
              <w:t>Tetra Tech Inc</w:t>
            </w:r>
          </w:p>
        </w:tc>
        <w:tc>
          <w:tcPr>
            <w:tcW w:w="3495" w:type="dxa"/>
          </w:tcPr>
          <w:p w:rsidR="00DF0ADA" w:rsidRDefault="00DF0ADA">
            <w:pPr>
              <w:rPr>
                <w:rFonts w:ascii="Times New Roman" w:hAnsi="Times New Roman"/>
                <w:sz w:val="24"/>
                <w:szCs w:val="24"/>
              </w:rPr>
            </w:pPr>
            <w:r>
              <w:rPr>
                <w:rFonts w:ascii="Times New Roman" w:hAnsi="Times New Roman"/>
                <w:sz w:val="24"/>
                <w:szCs w:val="24"/>
              </w:rPr>
              <w:t>Integrated flood management study</w:t>
            </w:r>
          </w:p>
        </w:tc>
        <w:tc>
          <w:tcPr>
            <w:tcW w:w="3495" w:type="dxa"/>
          </w:tcPr>
          <w:p w:rsidR="00DF0ADA" w:rsidRDefault="00DF0ADA">
            <w:pPr>
              <w:rPr>
                <w:rFonts w:ascii="Times New Roman" w:hAnsi="Times New Roman"/>
                <w:sz w:val="24"/>
                <w:szCs w:val="24"/>
              </w:rPr>
            </w:pPr>
            <w:r>
              <w:rPr>
                <w:rFonts w:ascii="Times New Roman" w:hAnsi="Times New Roman"/>
                <w:sz w:val="24"/>
                <w:szCs w:val="24"/>
              </w:rPr>
              <w:t>$148,961</w:t>
            </w:r>
          </w:p>
        </w:tc>
      </w:tr>
      <w:tr w:rsidR="00DF0ADA" w:rsidTr="00800AF3">
        <w:trPr>
          <w:trHeight w:val="143"/>
        </w:trPr>
        <w:tc>
          <w:tcPr>
            <w:tcW w:w="3495" w:type="dxa"/>
          </w:tcPr>
          <w:p w:rsidR="00DF0ADA" w:rsidRDefault="00DF0ADA">
            <w:pPr>
              <w:rPr>
                <w:rFonts w:ascii="Times New Roman" w:hAnsi="Times New Roman"/>
                <w:sz w:val="24"/>
                <w:szCs w:val="24"/>
              </w:rPr>
            </w:pPr>
            <w:r>
              <w:rPr>
                <w:rFonts w:ascii="Times New Roman" w:hAnsi="Times New Roman"/>
                <w:sz w:val="24"/>
                <w:szCs w:val="24"/>
              </w:rPr>
              <w:t>Kiewit Pacific Company</w:t>
            </w:r>
          </w:p>
        </w:tc>
        <w:tc>
          <w:tcPr>
            <w:tcW w:w="3495" w:type="dxa"/>
          </w:tcPr>
          <w:p w:rsidR="00DF0ADA" w:rsidRDefault="00DF0ADA">
            <w:pPr>
              <w:rPr>
                <w:rFonts w:ascii="Times New Roman" w:hAnsi="Times New Roman"/>
                <w:sz w:val="24"/>
                <w:szCs w:val="24"/>
              </w:rPr>
            </w:pPr>
            <w:r>
              <w:rPr>
                <w:rFonts w:ascii="Times New Roman" w:hAnsi="Times New Roman"/>
                <w:sz w:val="24"/>
                <w:szCs w:val="24"/>
              </w:rPr>
              <w:t>Folsom Dam</w:t>
            </w:r>
          </w:p>
        </w:tc>
        <w:tc>
          <w:tcPr>
            <w:tcW w:w="3495" w:type="dxa"/>
          </w:tcPr>
          <w:p w:rsidR="00DF0ADA" w:rsidRDefault="00DF0ADA">
            <w:pPr>
              <w:rPr>
                <w:rFonts w:ascii="Times New Roman" w:hAnsi="Times New Roman"/>
                <w:sz w:val="24"/>
                <w:szCs w:val="24"/>
              </w:rPr>
            </w:pPr>
            <w:r>
              <w:rPr>
                <w:rFonts w:ascii="Times New Roman" w:hAnsi="Times New Roman"/>
                <w:sz w:val="24"/>
                <w:szCs w:val="24"/>
              </w:rPr>
              <w:t>$142,963</w:t>
            </w:r>
          </w:p>
        </w:tc>
      </w:tr>
      <w:tr w:rsidR="00DF0ADA" w:rsidTr="00800AF3">
        <w:trPr>
          <w:trHeight w:val="143"/>
        </w:trPr>
        <w:tc>
          <w:tcPr>
            <w:tcW w:w="3495" w:type="dxa"/>
          </w:tcPr>
          <w:p w:rsidR="00DF0ADA" w:rsidRDefault="00DF0ADA">
            <w:pPr>
              <w:rPr>
                <w:rFonts w:ascii="Times New Roman" w:hAnsi="Times New Roman"/>
                <w:sz w:val="24"/>
                <w:szCs w:val="24"/>
              </w:rPr>
            </w:pPr>
            <w:r>
              <w:rPr>
                <w:rFonts w:ascii="Times New Roman" w:hAnsi="Times New Roman"/>
                <w:sz w:val="24"/>
                <w:szCs w:val="24"/>
              </w:rPr>
              <w:t>Ocean Associates Inc</w:t>
            </w:r>
          </w:p>
        </w:tc>
        <w:tc>
          <w:tcPr>
            <w:tcW w:w="3495" w:type="dxa"/>
          </w:tcPr>
          <w:p w:rsidR="00DF0ADA" w:rsidRDefault="00DF0ADA">
            <w:pPr>
              <w:rPr>
                <w:rFonts w:ascii="Times New Roman" w:hAnsi="Times New Roman"/>
                <w:sz w:val="24"/>
                <w:szCs w:val="24"/>
              </w:rPr>
            </w:pPr>
            <w:r>
              <w:rPr>
                <w:rFonts w:ascii="Times New Roman" w:hAnsi="Times New Roman"/>
                <w:sz w:val="24"/>
                <w:szCs w:val="24"/>
              </w:rPr>
              <w:t>Special Project</w:t>
            </w:r>
          </w:p>
        </w:tc>
        <w:tc>
          <w:tcPr>
            <w:tcW w:w="3495" w:type="dxa"/>
          </w:tcPr>
          <w:p w:rsidR="00DF0ADA" w:rsidRDefault="00DF0ADA">
            <w:pPr>
              <w:rPr>
                <w:rFonts w:ascii="Times New Roman" w:hAnsi="Times New Roman"/>
                <w:sz w:val="24"/>
                <w:szCs w:val="24"/>
              </w:rPr>
            </w:pPr>
            <w:r>
              <w:rPr>
                <w:rFonts w:ascii="Times New Roman" w:hAnsi="Times New Roman"/>
                <w:sz w:val="24"/>
                <w:szCs w:val="24"/>
              </w:rPr>
              <w:t>$142, 253</w:t>
            </w:r>
          </w:p>
        </w:tc>
      </w:tr>
      <w:tr w:rsidR="00DF0ADA" w:rsidTr="00800AF3">
        <w:trPr>
          <w:trHeight w:val="143"/>
        </w:trPr>
        <w:tc>
          <w:tcPr>
            <w:tcW w:w="3495" w:type="dxa"/>
          </w:tcPr>
          <w:p w:rsidR="00DF0ADA" w:rsidRDefault="00DF0ADA">
            <w:pPr>
              <w:rPr>
                <w:rFonts w:ascii="Times New Roman" w:hAnsi="Times New Roman"/>
                <w:sz w:val="24"/>
                <w:szCs w:val="24"/>
              </w:rPr>
            </w:pPr>
            <w:proofErr w:type="spellStart"/>
            <w:r>
              <w:rPr>
                <w:rFonts w:ascii="Times New Roman" w:hAnsi="Times New Roman"/>
                <w:sz w:val="24"/>
                <w:szCs w:val="24"/>
              </w:rPr>
              <w:t>Shimmick</w:t>
            </w:r>
            <w:proofErr w:type="spellEnd"/>
            <w:r>
              <w:rPr>
                <w:rFonts w:ascii="Times New Roman" w:hAnsi="Times New Roman"/>
                <w:sz w:val="24"/>
                <w:szCs w:val="24"/>
              </w:rPr>
              <w:t xml:space="preserve"> Construction Company Inc</w:t>
            </w:r>
          </w:p>
        </w:tc>
        <w:tc>
          <w:tcPr>
            <w:tcW w:w="3495" w:type="dxa"/>
          </w:tcPr>
          <w:p w:rsidR="00DF0ADA" w:rsidRDefault="00DF0ADA">
            <w:pPr>
              <w:rPr>
                <w:rFonts w:ascii="Times New Roman" w:hAnsi="Times New Roman"/>
                <w:sz w:val="24"/>
                <w:szCs w:val="24"/>
              </w:rPr>
            </w:pPr>
            <w:r>
              <w:rPr>
                <w:rFonts w:ascii="Times New Roman" w:hAnsi="Times New Roman"/>
                <w:sz w:val="24"/>
                <w:szCs w:val="24"/>
              </w:rPr>
              <w:t xml:space="preserve">Shasta </w:t>
            </w:r>
          </w:p>
        </w:tc>
        <w:tc>
          <w:tcPr>
            <w:tcW w:w="3495" w:type="dxa"/>
          </w:tcPr>
          <w:p w:rsidR="00DF0ADA" w:rsidRDefault="00DF0ADA">
            <w:pPr>
              <w:rPr>
                <w:rFonts w:ascii="Times New Roman" w:hAnsi="Times New Roman"/>
                <w:sz w:val="24"/>
                <w:szCs w:val="24"/>
              </w:rPr>
            </w:pPr>
            <w:r>
              <w:rPr>
                <w:rFonts w:ascii="Times New Roman" w:hAnsi="Times New Roman"/>
                <w:sz w:val="24"/>
                <w:szCs w:val="24"/>
              </w:rPr>
              <w:t>$130,171</w:t>
            </w:r>
          </w:p>
        </w:tc>
      </w:tr>
      <w:tr w:rsidR="00DF0ADA" w:rsidTr="00800AF3">
        <w:trPr>
          <w:trHeight w:val="143"/>
        </w:trPr>
        <w:tc>
          <w:tcPr>
            <w:tcW w:w="3495" w:type="dxa"/>
          </w:tcPr>
          <w:p w:rsidR="00DF0ADA" w:rsidRDefault="00DF0ADA">
            <w:pPr>
              <w:rPr>
                <w:rFonts w:ascii="Times New Roman" w:hAnsi="Times New Roman"/>
                <w:sz w:val="24"/>
                <w:szCs w:val="24"/>
              </w:rPr>
            </w:pPr>
            <w:r>
              <w:rPr>
                <w:rFonts w:ascii="Times New Roman" w:hAnsi="Times New Roman"/>
                <w:sz w:val="24"/>
                <w:szCs w:val="24"/>
              </w:rPr>
              <w:t>Stockholm Environment Institute</w:t>
            </w:r>
          </w:p>
        </w:tc>
        <w:tc>
          <w:tcPr>
            <w:tcW w:w="3495" w:type="dxa"/>
          </w:tcPr>
          <w:p w:rsidR="00DF0ADA" w:rsidRDefault="00DA1DE4">
            <w:pPr>
              <w:rPr>
                <w:rFonts w:ascii="Times New Roman" w:hAnsi="Times New Roman"/>
                <w:sz w:val="24"/>
                <w:szCs w:val="24"/>
              </w:rPr>
            </w:pPr>
            <w:r>
              <w:rPr>
                <w:rFonts w:ascii="Times New Roman" w:hAnsi="Times New Roman"/>
                <w:sz w:val="24"/>
                <w:szCs w:val="24"/>
              </w:rPr>
              <w:t>Special Project</w:t>
            </w:r>
          </w:p>
        </w:tc>
        <w:tc>
          <w:tcPr>
            <w:tcW w:w="3495" w:type="dxa"/>
          </w:tcPr>
          <w:p w:rsidR="00DF0ADA" w:rsidRDefault="00123BB8">
            <w:pPr>
              <w:rPr>
                <w:rFonts w:ascii="Times New Roman" w:hAnsi="Times New Roman"/>
                <w:sz w:val="24"/>
                <w:szCs w:val="24"/>
              </w:rPr>
            </w:pPr>
            <w:r>
              <w:rPr>
                <w:rFonts w:ascii="Times New Roman" w:hAnsi="Times New Roman"/>
                <w:sz w:val="24"/>
                <w:szCs w:val="24"/>
              </w:rPr>
              <w:t>$125,673</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Coleman, Jason A</w:t>
            </w:r>
          </w:p>
        </w:tc>
        <w:tc>
          <w:tcPr>
            <w:tcW w:w="3495" w:type="dxa"/>
          </w:tcPr>
          <w:p w:rsidR="00DA1DE4" w:rsidRDefault="00DA1DE4">
            <w:pPr>
              <w:rPr>
                <w:rFonts w:ascii="Times New Roman" w:hAnsi="Times New Roman"/>
                <w:sz w:val="24"/>
                <w:szCs w:val="24"/>
              </w:rPr>
            </w:pPr>
            <w:r>
              <w:rPr>
                <w:rFonts w:ascii="Times New Roman" w:hAnsi="Times New Roman"/>
                <w:sz w:val="24"/>
                <w:szCs w:val="24"/>
              </w:rPr>
              <w:t>Cultural Resources Survey</w:t>
            </w:r>
          </w:p>
        </w:tc>
        <w:tc>
          <w:tcPr>
            <w:tcW w:w="3495" w:type="dxa"/>
          </w:tcPr>
          <w:p w:rsidR="00DA1DE4" w:rsidRDefault="00DA1DE4">
            <w:pPr>
              <w:rPr>
                <w:rFonts w:ascii="Times New Roman" w:hAnsi="Times New Roman"/>
                <w:sz w:val="24"/>
                <w:szCs w:val="24"/>
              </w:rPr>
            </w:pPr>
            <w:r>
              <w:rPr>
                <w:rFonts w:ascii="Times New Roman" w:hAnsi="Times New Roman"/>
                <w:sz w:val="24"/>
                <w:szCs w:val="24"/>
              </w:rPr>
              <w:t>$102, 763</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MWH Global Incorporated</w:t>
            </w:r>
          </w:p>
        </w:tc>
        <w:tc>
          <w:tcPr>
            <w:tcW w:w="3495" w:type="dxa"/>
          </w:tcPr>
          <w:p w:rsidR="00DA1DE4" w:rsidRDefault="00DA1DE4">
            <w:pPr>
              <w:rPr>
                <w:rFonts w:ascii="Times New Roman" w:hAnsi="Times New Roman"/>
                <w:sz w:val="24"/>
                <w:szCs w:val="24"/>
              </w:rPr>
            </w:pPr>
            <w:r>
              <w:rPr>
                <w:rFonts w:ascii="Times New Roman" w:hAnsi="Times New Roman"/>
                <w:sz w:val="24"/>
                <w:szCs w:val="24"/>
              </w:rPr>
              <w:t>Technical Evaluation</w:t>
            </w:r>
          </w:p>
        </w:tc>
        <w:tc>
          <w:tcPr>
            <w:tcW w:w="3495" w:type="dxa"/>
          </w:tcPr>
          <w:p w:rsidR="00DA1DE4" w:rsidRDefault="00DA1DE4">
            <w:pPr>
              <w:rPr>
                <w:rFonts w:ascii="Times New Roman" w:hAnsi="Times New Roman"/>
                <w:sz w:val="24"/>
                <w:szCs w:val="24"/>
              </w:rPr>
            </w:pPr>
            <w:r>
              <w:rPr>
                <w:rFonts w:ascii="Times New Roman" w:hAnsi="Times New Roman"/>
                <w:sz w:val="24"/>
                <w:szCs w:val="24"/>
              </w:rPr>
              <w:t>$101,260</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Phipps Consulting</w:t>
            </w:r>
          </w:p>
        </w:tc>
        <w:tc>
          <w:tcPr>
            <w:tcW w:w="3495" w:type="dxa"/>
          </w:tcPr>
          <w:p w:rsidR="00DA1DE4" w:rsidRDefault="00DA1DE4">
            <w:pPr>
              <w:rPr>
                <w:rFonts w:ascii="Times New Roman" w:hAnsi="Times New Roman"/>
                <w:sz w:val="24"/>
                <w:szCs w:val="24"/>
              </w:rPr>
            </w:pPr>
            <w:r>
              <w:rPr>
                <w:rFonts w:ascii="Times New Roman" w:hAnsi="Times New Roman"/>
                <w:sz w:val="24"/>
                <w:szCs w:val="24"/>
              </w:rPr>
              <w:t>Consulting Services</w:t>
            </w:r>
          </w:p>
        </w:tc>
        <w:tc>
          <w:tcPr>
            <w:tcW w:w="3495" w:type="dxa"/>
          </w:tcPr>
          <w:p w:rsidR="00DA1DE4" w:rsidRDefault="00DA1DE4">
            <w:pPr>
              <w:rPr>
                <w:rFonts w:ascii="Times New Roman" w:hAnsi="Times New Roman"/>
                <w:sz w:val="24"/>
                <w:szCs w:val="24"/>
              </w:rPr>
            </w:pPr>
            <w:r>
              <w:rPr>
                <w:rFonts w:ascii="Times New Roman" w:hAnsi="Times New Roman"/>
                <w:sz w:val="24"/>
                <w:szCs w:val="24"/>
              </w:rPr>
              <w:t>$100,000</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Tetra Tech Inc</w:t>
            </w:r>
          </w:p>
        </w:tc>
        <w:tc>
          <w:tcPr>
            <w:tcW w:w="3495" w:type="dxa"/>
          </w:tcPr>
          <w:p w:rsidR="00DA1DE4" w:rsidRDefault="00DA1DE4">
            <w:pPr>
              <w:rPr>
                <w:rFonts w:ascii="Times New Roman" w:hAnsi="Times New Roman"/>
                <w:sz w:val="24"/>
                <w:szCs w:val="24"/>
              </w:rPr>
            </w:pPr>
            <w:r>
              <w:rPr>
                <w:rFonts w:ascii="Times New Roman" w:hAnsi="Times New Roman"/>
                <w:sz w:val="24"/>
                <w:szCs w:val="24"/>
              </w:rPr>
              <w:t>Water temperature modeling</w:t>
            </w:r>
          </w:p>
        </w:tc>
        <w:tc>
          <w:tcPr>
            <w:tcW w:w="3495" w:type="dxa"/>
          </w:tcPr>
          <w:p w:rsidR="00DA1DE4" w:rsidRDefault="00DA1DE4">
            <w:pPr>
              <w:rPr>
                <w:rFonts w:ascii="Times New Roman" w:hAnsi="Times New Roman"/>
                <w:sz w:val="24"/>
                <w:szCs w:val="24"/>
              </w:rPr>
            </w:pPr>
            <w:r>
              <w:rPr>
                <w:rFonts w:ascii="Times New Roman" w:hAnsi="Times New Roman"/>
                <w:sz w:val="24"/>
                <w:szCs w:val="24"/>
              </w:rPr>
              <w:t>$99,798</w:t>
            </w:r>
          </w:p>
        </w:tc>
      </w:tr>
      <w:tr w:rsidR="00DA1DE4" w:rsidTr="00800AF3">
        <w:trPr>
          <w:trHeight w:val="143"/>
        </w:trPr>
        <w:tc>
          <w:tcPr>
            <w:tcW w:w="3495" w:type="dxa"/>
          </w:tcPr>
          <w:p w:rsidR="00DA1DE4" w:rsidRDefault="00DA1DE4">
            <w:pPr>
              <w:rPr>
                <w:rFonts w:ascii="Times New Roman" w:hAnsi="Times New Roman"/>
                <w:sz w:val="24"/>
                <w:szCs w:val="24"/>
              </w:rPr>
            </w:pPr>
            <w:proofErr w:type="spellStart"/>
            <w:r>
              <w:rPr>
                <w:rFonts w:ascii="Times New Roman" w:hAnsi="Times New Roman"/>
                <w:sz w:val="24"/>
                <w:szCs w:val="24"/>
              </w:rPr>
              <w:t>Dynaram</w:t>
            </w:r>
            <w:proofErr w:type="spellEnd"/>
            <w:r>
              <w:rPr>
                <w:rFonts w:ascii="Times New Roman" w:hAnsi="Times New Roman"/>
                <w:sz w:val="24"/>
                <w:szCs w:val="24"/>
              </w:rPr>
              <w:t xml:space="preserve"> Construction Corp</w:t>
            </w:r>
          </w:p>
        </w:tc>
        <w:tc>
          <w:tcPr>
            <w:tcW w:w="3495" w:type="dxa"/>
          </w:tcPr>
          <w:p w:rsidR="00DA1DE4" w:rsidRDefault="00DA1DE4">
            <w:pPr>
              <w:rPr>
                <w:rFonts w:ascii="Times New Roman" w:hAnsi="Times New Roman"/>
                <w:sz w:val="24"/>
                <w:szCs w:val="24"/>
              </w:rPr>
            </w:pPr>
            <w:r>
              <w:rPr>
                <w:rFonts w:ascii="Times New Roman" w:hAnsi="Times New Roman"/>
                <w:sz w:val="24"/>
                <w:szCs w:val="24"/>
              </w:rPr>
              <w:t>Shasta</w:t>
            </w:r>
          </w:p>
        </w:tc>
        <w:tc>
          <w:tcPr>
            <w:tcW w:w="3495" w:type="dxa"/>
          </w:tcPr>
          <w:p w:rsidR="00DA1DE4" w:rsidRDefault="00DA1DE4">
            <w:pPr>
              <w:rPr>
                <w:rFonts w:ascii="Times New Roman" w:hAnsi="Times New Roman"/>
                <w:sz w:val="24"/>
                <w:szCs w:val="24"/>
              </w:rPr>
            </w:pPr>
            <w:r>
              <w:rPr>
                <w:rFonts w:ascii="Times New Roman" w:hAnsi="Times New Roman"/>
                <w:sz w:val="24"/>
                <w:szCs w:val="24"/>
              </w:rPr>
              <w:t>$97,243</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Westside Aggregate Inc</w:t>
            </w:r>
          </w:p>
        </w:tc>
        <w:tc>
          <w:tcPr>
            <w:tcW w:w="3495" w:type="dxa"/>
          </w:tcPr>
          <w:p w:rsidR="00DA1DE4" w:rsidRDefault="00DA1DE4">
            <w:pPr>
              <w:rPr>
                <w:rFonts w:ascii="Times New Roman" w:hAnsi="Times New Roman"/>
                <w:sz w:val="24"/>
                <w:szCs w:val="24"/>
              </w:rPr>
            </w:pPr>
            <w:r>
              <w:rPr>
                <w:rFonts w:ascii="Times New Roman" w:hAnsi="Times New Roman"/>
                <w:sz w:val="24"/>
                <w:szCs w:val="24"/>
              </w:rPr>
              <w:t>Keswick Dam</w:t>
            </w:r>
          </w:p>
        </w:tc>
        <w:tc>
          <w:tcPr>
            <w:tcW w:w="3495" w:type="dxa"/>
          </w:tcPr>
          <w:p w:rsidR="00DA1DE4" w:rsidRDefault="00DA1DE4">
            <w:pPr>
              <w:rPr>
                <w:rFonts w:ascii="Times New Roman" w:hAnsi="Times New Roman"/>
                <w:sz w:val="24"/>
                <w:szCs w:val="24"/>
              </w:rPr>
            </w:pPr>
            <w:r>
              <w:rPr>
                <w:rFonts w:ascii="Times New Roman" w:hAnsi="Times New Roman"/>
                <w:sz w:val="24"/>
                <w:szCs w:val="24"/>
              </w:rPr>
              <w:t>$87,450</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NCLN20 Inc</w:t>
            </w:r>
          </w:p>
        </w:tc>
        <w:tc>
          <w:tcPr>
            <w:tcW w:w="3495" w:type="dxa"/>
          </w:tcPr>
          <w:p w:rsidR="00DA1DE4" w:rsidRDefault="00DA1DE4">
            <w:pPr>
              <w:rPr>
                <w:rFonts w:ascii="Times New Roman" w:hAnsi="Times New Roman"/>
                <w:sz w:val="24"/>
                <w:szCs w:val="24"/>
              </w:rPr>
            </w:pPr>
            <w:r>
              <w:rPr>
                <w:rFonts w:ascii="Times New Roman" w:hAnsi="Times New Roman"/>
                <w:sz w:val="24"/>
                <w:szCs w:val="24"/>
              </w:rPr>
              <w:t>Armed Guards</w:t>
            </w:r>
          </w:p>
        </w:tc>
        <w:tc>
          <w:tcPr>
            <w:tcW w:w="3495" w:type="dxa"/>
          </w:tcPr>
          <w:p w:rsidR="00DA1DE4" w:rsidRDefault="00DA1DE4">
            <w:pPr>
              <w:rPr>
                <w:rFonts w:ascii="Times New Roman" w:hAnsi="Times New Roman"/>
                <w:sz w:val="24"/>
                <w:szCs w:val="24"/>
              </w:rPr>
            </w:pPr>
            <w:r>
              <w:rPr>
                <w:rFonts w:ascii="Times New Roman" w:hAnsi="Times New Roman"/>
                <w:sz w:val="24"/>
                <w:szCs w:val="24"/>
              </w:rPr>
              <w:t>$71,246</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Tetra  Tech Inc</w:t>
            </w:r>
          </w:p>
        </w:tc>
        <w:tc>
          <w:tcPr>
            <w:tcW w:w="3495" w:type="dxa"/>
          </w:tcPr>
          <w:p w:rsidR="00DA1DE4" w:rsidRDefault="00DA1DE4">
            <w:pPr>
              <w:rPr>
                <w:rFonts w:ascii="Times New Roman" w:hAnsi="Times New Roman"/>
                <w:sz w:val="24"/>
                <w:szCs w:val="24"/>
              </w:rPr>
            </w:pPr>
            <w:r>
              <w:rPr>
                <w:rFonts w:ascii="Times New Roman" w:hAnsi="Times New Roman"/>
                <w:sz w:val="24"/>
                <w:szCs w:val="24"/>
              </w:rPr>
              <w:t>Flood management study</w:t>
            </w:r>
          </w:p>
        </w:tc>
        <w:tc>
          <w:tcPr>
            <w:tcW w:w="3495" w:type="dxa"/>
          </w:tcPr>
          <w:p w:rsidR="00DA1DE4" w:rsidRDefault="00DA1DE4">
            <w:pPr>
              <w:rPr>
                <w:rFonts w:ascii="Times New Roman" w:hAnsi="Times New Roman"/>
                <w:sz w:val="24"/>
                <w:szCs w:val="24"/>
              </w:rPr>
            </w:pPr>
            <w:r>
              <w:rPr>
                <w:rFonts w:ascii="Times New Roman" w:hAnsi="Times New Roman"/>
                <w:sz w:val="24"/>
                <w:szCs w:val="24"/>
              </w:rPr>
              <w:t>$70,089</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SP Cramer &amp; Associates</w:t>
            </w:r>
          </w:p>
        </w:tc>
        <w:tc>
          <w:tcPr>
            <w:tcW w:w="3495" w:type="dxa"/>
          </w:tcPr>
          <w:p w:rsidR="00DA1DE4" w:rsidRDefault="00DA1DE4">
            <w:pPr>
              <w:rPr>
                <w:rFonts w:ascii="Times New Roman" w:hAnsi="Times New Roman"/>
                <w:sz w:val="24"/>
                <w:szCs w:val="24"/>
              </w:rPr>
            </w:pPr>
            <w:r>
              <w:rPr>
                <w:rFonts w:ascii="Times New Roman" w:hAnsi="Times New Roman"/>
                <w:sz w:val="24"/>
                <w:szCs w:val="24"/>
              </w:rPr>
              <w:t>Digital image analysis</w:t>
            </w:r>
          </w:p>
        </w:tc>
        <w:tc>
          <w:tcPr>
            <w:tcW w:w="3495" w:type="dxa"/>
          </w:tcPr>
          <w:p w:rsidR="00DA1DE4" w:rsidRDefault="00DA1DE4">
            <w:pPr>
              <w:rPr>
                <w:rFonts w:ascii="Times New Roman" w:hAnsi="Times New Roman"/>
                <w:sz w:val="24"/>
                <w:szCs w:val="24"/>
              </w:rPr>
            </w:pPr>
            <w:r>
              <w:rPr>
                <w:rFonts w:ascii="Times New Roman" w:hAnsi="Times New Roman"/>
                <w:sz w:val="24"/>
                <w:szCs w:val="24"/>
              </w:rPr>
              <w:t>$61,192</w:t>
            </w:r>
          </w:p>
        </w:tc>
      </w:tr>
      <w:tr w:rsidR="00DA1DE4" w:rsidTr="00800AF3">
        <w:trPr>
          <w:trHeight w:val="143"/>
        </w:trPr>
        <w:tc>
          <w:tcPr>
            <w:tcW w:w="3495" w:type="dxa"/>
          </w:tcPr>
          <w:p w:rsidR="00DA1DE4" w:rsidRDefault="00DA1DE4">
            <w:pPr>
              <w:rPr>
                <w:rFonts w:ascii="Times New Roman" w:hAnsi="Times New Roman"/>
                <w:sz w:val="24"/>
                <w:szCs w:val="24"/>
              </w:rPr>
            </w:pPr>
            <w:r>
              <w:rPr>
                <w:rFonts w:ascii="Times New Roman" w:hAnsi="Times New Roman"/>
                <w:sz w:val="24"/>
                <w:szCs w:val="24"/>
              </w:rPr>
              <w:t xml:space="preserve">MWH Global Incorporated </w:t>
            </w:r>
          </w:p>
        </w:tc>
        <w:tc>
          <w:tcPr>
            <w:tcW w:w="3495" w:type="dxa"/>
          </w:tcPr>
          <w:p w:rsidR="00DA1DE4" w:rsidRDefault="00123620">
            <w:pPr>
              <w:rPr>
                <w:rFonts w:ascii="Times New Roman" w:hAnsi="Times New Roman"/>
                <w:sz w:val="24"/>
                <w:szCs w:val="24"/>
              </w:rPr>
            </w:pPr>
            <w:r>
              <w:rPr>
                <w:rFonts w:ascii="Times New Roman" w:hAnsi="Times New Roman"/>
                <w:sz w:val="24"/>
                <w:szCs w:val="24"/>
              </w:rPr>
              <w:t>Technical Evaluation</w:t>
            </w:r>
          </w:p>
        </w:tc>
        <w:tc>
          <w:tcPr>
            <w:tcW w:w="3495" w:type="dxa"/>
          </w:tcPr>
          <w:p w:rsidR="00DA1DE4" w:rsidRDefault="00123620" w:rsidP="00123620">
            <w:pPr>
              <w:rPr>
                <w:rFonts w:ascii="Times New Roman" w:hAnsi="Times New Roman"/>
                <w:sz w:val="24"/>
                <w:szCs w:val="24"/>
              </w:rPr>
            </w:pPr>
            <w:r>
              <w:rPr>
                <w:rFonts w:ascii="Times New Roman" w:hAnsi="Times New Roman"/>
                <w:sz w:val="24"/>
                <w:szCs w:val="24"/>
              </w:rPr>
              <w:t>$60,591</w:t>
            </w:r>
          </w:p>
        </w:tc>
      </w:tr>
      <w:tr w:rsidR="00052D57" w:rsidTr="00800AF3">
        <w:trPr>
          <w:trHeight w:val="143"/>
        </w:trPr>
        <w:tc>
          <w:tcPr>
            <w:tcW w:w="3495" w:type="dxa"/>
          </w:tcPr>
          <w:p w:rsidR="00052D57" w:rsidRDefault="00052D57">
            <w:pPr>
              <w:rPr>
                <w:rFonts w:ascii="Times New Roman" w:hAnsi="Times New Roman"/>
                <w:sz w:val="24"/>
                <w:szCs w:val="24"/>
              </w:rPr>
            </w:pPr>
            <w:proofErr w:type="spellStart"/>
            <w:r>
              <w:rPr>
                <w:rFonts w:ascii="Times New Roman" w:hAnsi="Times New Roman"/>
                <w:sz w:val="24"/>
                <w:szCs w:val="24"/>
              </w:rPr>
              <w:t>Dynaram</w:t>
            </w:r>
            <w:proofErr w:type="spellEnd"/>
            <w:r>
              <w:rPr>
                <w:rFonts w:ascii="Times New Roman" w:hAnsi="Times New Roman"/>
                <w:sz w:val="24"/>
                <w:szCs w:val="24"/>
              </w:rPr>
              <w:t xml:space="preserve"> Construction</w:t>
            </w:r>
          </w:p>
        </w:tc>
        <w:tc>
          <w:tcPr>
            <w:tcW w:w="3495" w:type="dxa"/>
          </w:tcPr>
          <w:p w:rsidR="00052D57" w:rsidRDefault="00052D57">
            <w:pPr>
              <w:rPr>
                <w:rFonts w:ascii="Times New Roman" w:hAnsi="Times New Roman"/>
                <w:sz w:val="24"/>
                <w:szCs w:val="24"/>
              </w:rPr>
            </w:pPr>
            <w:r>
              <w:rPr>
                <w:rFonts w:ascii="Times New Roman" w:hAnsi="Times New Roman"/>
                <w:sz w:val="24"/>
                <w:szCs w:val="24"/>
              </w:rPr>
              <w:t>Shasta</w:t>
            </w:r>
          </w:p>
        </w:tc>
        <w:tc>
          <w:tcPr>
            <w:tcW w:w="3495" w:type="dxa"/>
          </w:tcPr>
          <w:p w:rsidR="00052D57" w:rsidRDefault="00052D57" w:rsidP="00123620">
            <w:pPr>
              <w:rPr>
                <w:rFonts w:ascii="Times New Roman" w:hAnsi="Times New Roman"/>
                <w:sz w:val="24"/>
                <w:szCs w:val="24"/>
              </w:rPr>
            </w:pPr>
            <w:r>
              <w:rPr>
                <w:rFonts w:ascii="Times New Roman" w:hAnsi="Times New Roman"/>
                <w:sz w:val="24"/>
                <w:szCs w:val="24"/>
              </w:rPr>
              <w:t>$57,258</w:t>
            </w:r>
          </w:p>
        </w:tc>
      </w:tr>
      <w:tr w:rsidR="00052D57" w:rsidTr="00800AF3">
        <w:trPr>
          <w:trHeight w:val="143"/>
        </w:trPr>
        <w:tc>
          <w:tcPr>
            <w:tcW w:w="3495" w:type="dxa"/>
          </w:tcPr>
          <w:p w:rsidR="00052D57" w:rsidRDefault="00052D57">
            <w:pPr>
              <w:rPr>
                <w:rFonts w:ascii="Times New Roman" w:hAnsi="Times New Roman"/>
                <w:sz w:val="24"/>
                <w:szCs w:val="24"/>
              </w:rPr>
            </w:pPr>
            <w:r>
              <w:rPr>
                <w:rFonts w:ascii="Times New Roman" w:hAnsi="Times New Roman"/>
                <w:sz w:val="24"/>
                <w:szCs w:val="24"/>
              </w:rPr>
              <w:t>Reed, Rene</w:t>
            </w:r>
          </w:p>
        </w:tc>
        <w:tc>
          <w:tcPr>
            <w:tcW w:w="3495" w:type="dxa"/>
          </w:tcPr>
          <w:p w:rsidR="00052D57" w:rsidRDefault="00052D57">
            <w:pPr>
              <w:rPr>
                <w:rFonts w:ascii="Times New Roman" w:hAnsi="Times New Roman"/>
                <w:sz w:val="24"/>
                <w:szCs w:val="24"/>
              </w:rPr>
            </w:pPr>
            <w:r>
              <w:rPr>
                <w:rFonts w:ascii="Times New Roman" w:hAnsi="Times New Roman"/>
                <w:sz w:val="24"/>
                <w:szCs w:val="24"/>
              </w:rPr>
              <w:t>Hauling Service</w:t>
            </w:r>
          </w:p>
        </w:tc>
        <w:tc>
          <w:tcPr>
            <w:tcW w:w="3495" w:type="dxa"/>
          </w:tcPr>
          <w:p w:rsidR="00052D57" w:rsidRDefault="00052D57" w:rsidP="00123620">
            <w:pPr>
              <w:rPr>
                <w:rFonts w:ascii="Times New Roman" w:hAnsi="Times New Roman"/>
                <w:sz w:val="24"/>
                <w:szCs w:val="24"/>
              </w:rPr>
            </w:pPr>
            <w:r>
              <w:rPr>
                <w:rFonts w:ascii="Times New Roman" w:hAnsi="Times New Roman"/>
                <w:sz w:val="24"/>
                <w:szCs w:val="24"/>
              </w:rPr>
              <w:t>$47,553</w:t>
            </w:r>
          </w:p>
        </w:tc>
      </w:tr>
      <w:tr w:rsidR="00052D57" w:rsidTr="00800AF3">
        <w:trPr>
          <w:trHeight w:val="143"/>
        </w:trPr>
        <w:tc>
          <w:tcPr>
            <w:tcW w:w="3495" w:type="dxa"/>
          </w:tcPr>
          <w:p w:rsidR="00052D57" w:rsidRDefault="00052D57">
            <w:pPr>
              <w:rPr>
                <w:rFonts w:ascii="Times New Roman" w:hAnsi="Times New Roman"/>
                <w:sz w:val="24"/>
                <w:szCs w:val="24"/>
              </w:rPr>
            </w:pPr>
            <w:r>
              <w:rPr>
                <w:rFonts w:ascii="Times New Roman" w:hAnsi="Times New Roman"/>
                <w:sz w:val="24"/>
                <w:szCs w:val="24"/>
              </w:rPr>
              <w:lastRenderedPageBreak/>
              <w:t>Reed, Rene</w:t>
            </w:r>
          </w:p>
        </w:tc>
        <w:tc>
          <w:tcPr>
            <w:tcW w:w="3495" w:type="dxa"/>
          </w:tcPr>
          <w:p w:rsidR="00052D57" w:rsidRDefault="00052D57">
            <w:pPr>
              <w:rPr>
                <w:rFonts w:ascii="Times New Roman" w:hAnsi="Times New Roman"/>
                <w:sz w:val="24"/>
                <w:szCs w:val="24"/>
              </w:rPr>
            </w:pPr>
            <w:r>
              <w:rPr>
                <w:rFonts w:ascii="Times New Roman" w:hAnsi="Times New Roman"/>
                <w:sz w:val="24"/>
                <w:szCs w:val="24"/>
              </w:rPr>
              <w:t>Hauling Service</w:t>
            </w:r>
          </w:p>
        </w:tc>
        <w:tc>
          <w:tcPr>
            <w:tcW w:w="3495" w:type="dxa"/>
          </w:tcPr>
          <w:p w:rsidR="00052D57" w:rsidRDefault="00052D57" w:rsidP="00123620">
            <w:pPr>
              <w:rPr>
                <w:rFonts w:ascii="Times New Roman" w:hAnsi="Times New Roman"/>
                <w:sz w:val="24"/>
                <w:szCs w:val="24"/>
              </w:rPr>
            </w:pPr>
            <w:r>
              <w:rPr>
                <w:rFonts w:ascii="Times New Roman" w:hAnsi="Times New Roman"/>
                <w:sz w:val="24"/>
                <w:szCs w:val="24"/>
              </w:rPr>
              <w:t>$46,158</w:t>
            </w:r>
          </w:p>
        </w:tc>
      </w:tr>
      <w:tr w:rsidR="00052D57" w:rsidTr="00800AF3">
        <w:trPr>
          <w:trHeight w:val="143"/>
        </w:trPr>
        <w:tc>
          <w:tcPr>
            <w:tcW w:w="3495" w:type="dxa"/>
          </w:tcPr>
          <w:p w:rsidR="00052D57" w:rsidRDefault="00052D57">
            <w:pPr>
              <w:rPr>
                <w:rFonts w:ascii="Times New Roman" w:hAnsi="Times New Roman"/>
                <w:sz w:val="24"/>
                <w:szCs w:val="24"/>
              </w:rPr>
            </w:pPr>
            <w:proofErr w:type="spellStart"/>
            <w:r>
              <w:rPr>
                <w:rFonts w:ascii="Times New Roman" w:hAnsi="Times New Roman"/>
                <w:sz w:val="24"/>
                <w:szCs w:val="24"/>
              </w:rPr>
              <w:t>Badget</w:t>
            </w:r>
            <w:proofErr w:type="spellEnd"/>
            <w:r>
              <w:rPr>
                <w:rFonts w:ascii="Times New Roman" w:hAnsi="Times New Roman"/>
                <w:sz w:val="24"/>
                <w:szCs w:val="24"/>
              </w:rPr>
              <w:t xml:space="preserve"> Technical Services</w:t>
            </w:r>
          </w:p>
        </w:tc>
        <w:tc>
          <w:tcPr>
            <w:tcW w:w="3495" w:type="dxa"/>
          </w:tcPr>
          <w:p w:rsidR="00052D57" w:rsidRDefault="00052D57">
            <w:pPr>
              <w:rPr>
                <w:rFonts w:ascii="Times New Roman" w:hAnsi="Times New Roman"/>
                <w:sz w:val="24"/>
                <w:szCs w:val="24"/>
              </w:rPr>
            </w:pPr>
            <w:r>
              <w:rPr>
                <w:rFonts w:ascii="Times New Roman" w:hAnsi="Times New Roman"/>
                <w:sz w:val="24"/>
                <w:szCs w:val="24"/>
              </w:rPr>
              <w:t>Facility and program assessments</w:t>
            </w:r>
          </w:p>
        </w:tc>
        <w:tc>
          <w:tcPr>
            <w:tcW w:w="3495" w:type="dxa"/>
          </w:tcPr>
          <w:p w:rsidR="00052D57" w:rsidRDefault="00052D57" w:rsidP="00123620">
            <w:pPr>
              <w:rPr>
                <w:rFonts w:ascii="Times New Roman" w:hAnsi="Times New Roman"/>
                <w:sz w:val="24"/>
                <w:szCs w:val="24"/>
              </w:rPr>
            </w:pPr>
            <w:r>
              <w:rPr>
                <w:rFonts w:ascii="Times New Roman" w:hAnsi="Times New Roman"/>
                <w:sz w:val="24"/>
                <w:szCs w:val="24"/>
              </w:rPr>
              <w:t>$44,444</w:t>
            </w:r>
          </w:p>
        </w:tc>
      </w:tr>
      <w:tr w:rsidR="00052D57" w:rsidTr="00800AF3">
        <w:trPr>
          <w:trHeight w:val="143"/>
        </w:trPr>
        <w:tc>
          <w:tcPr>
            <w:tcW w:w="3495" w:type="dxa"/>
          </w:tcPr>
          <w:p w:rsidR="00052D57" w:rsidRDefault="00052D57">
            <w:pPr>
              <w:rPr>
                <w:rFonts w:ascii="Times New Roman" w:hAnsi="Times New Roman"/>
                <w:sz w:val="24"/>
                <w:szCs w:val="24"/>
              </w:rPr>
            </w:pPr>
            <w:r>
              <w:rPr>
                <w:rFonts w:ascii="Times New Roman" w:hAnsi="Times New Roman"/>
                <w:sz w:val="24"/>
                <w:szCs w:val="24"/>
              </w:rPr>
              <w:t>Reed, Rene</w:t>
            </w:r>
          </w:p>
        </w:tc>
        <w:tc>
          <w:tcPr>
            <w:tcW w:w="3495" w:type="dxa"/>
          </w:tcPr>
          <w:p w:rsidR="00052D57" w:rsidRDefault="00052D57">
            <w:pPr>
              <w:rPr>
                <w:rFonts w:ascii="Times New Roman" w:hAnsi="Times New Roman"/>
                <w:sz w:val="24"/>
                <w:szCs w:val="24"/>
              </w:rPr>
            </w:pPr>
            <w:r>
              <w:rPr>
                <w:rFonts w:ascii="Times New Roman" w:hAnsi="Times New Roman"/>
                <w:sz w:val="24"/>
                <w:szCs w:val="24"/>
              </w:rPr>
              <w:t>Hauling Service</w:t>
            </w:r>
          </w:p>
        </w:tc>
        <w:tc>
          <w:tcPr>
            <w:tcW w:w="3495" w:type="dxa"/>
          </w:tcPr>
          <w:p w:rsidR="00052D57" w:rsidRDefault="00052D57" w:rsidP="00123620">
            <w:pPr>
              <w:rPr>
                <w:rFonts w:ascii="Times New Roman" w:hAnsi="Times New Roman"/>
                <w:sz w:val="24"/>
                <w:szCs w:val="24"/>
              </w:rPr>
            </w:pPr>
            <w:r>
              <w:rPr>
                <w:rFonts w:ascii="Times New Roman" w:hAnsi="Times New Roman"/>
                <w:sz w:val="24"/>
                <w:szCs w:val="24"/>
              </w:rPr>
              <w:t>$38,086</w:t>
            </w:r>
          </w:p>
        </w:tc>
      </w:tr>
      <w:tr w:rsidR="00052D57" w:rsidTr="00800AF3">
        <w:trPr>
          <w:trHeight w:val="143"/>
        </w:trPr>
        <w:tc>
          <w:tcPr>
            <w:tcW w:w="3495" w:type="dxa"/>
          </w:tcPr>
          <w:p w:rsidR="00052D57" w:rsidRDefault="00052D57">
            <w:pPr>
              <w:rPr>
                <w:rFonts w:ascii="Times New Roman" w:hAnsi="Times New Roman"/>
                <w:sz w:val="24"/>
                <w:szCs w:val="24"/>
              </w:rPr>
            </w:pPr>
            <w:r>
              <w:rPr>
                <w:rFonts w:ascii="Times New Roman" w:hAnsi="Times New Roman"/>
                <w:sz w:val="24"/>
                <w:szCs w:val="24"/>
              </w:rPr>
              <w:t>Ocean Associates Inc</w:t>
            </w:r>
          </w:p>
        </w:tc>
        <w:tc>
          <w:tcPr>
            <w:tcW w:w="3495" w:type="dxa"/>
          </w:tcPr>
          <w:p w:rsidR="00052D57" w:rsidRDefault="00052D57">
            <w:pPr>
              <w:rPr>
                <w:rFonts w:ascii="Times New Roman" w:hAnsi="Times New Roman"/>
                <w:sz w:val="24"/>
                <w:szCs w:val="24"/>
              </w:rPr>
            </w:pPr>
            <w:r>
              <w:rPr>
                <w:rFonts w:ascii="Times New Roman" w:hAnsi="Times New Roman"/>
                <w:sz w:val="24"/>
                <w:szCs w:val="24"/>
              </w:rPr>
              <w:t>Central Valley flood protection plan</w:t>
            </w:r>
          </w:p>
        </w:tc>
        <w:tc>
          <w:tcPr>
            <w:tcW w:w="3495" w:type="dxa"/>
          </w:tcPr>
          <w:p w:rsidR="00052D57" w:rsidRDefault="00052D57" w:rsidP="00123620">
            <w:pPr>
              <w:rPr>
                <w:rFonts w:ascii="Times New Roman" w:hAnsi="Times New Roman"/>
                <w:sz w:val="24"/>
                <w:szCs w:val="24"/>
              </w:rPr>
            </w:pPr>
            <w:r>
              <w:rPr>
                <w:rFonts w:ascii="Times New Roman" w:hAnsi="Times New Roman"/>
                <w:sz w:val="24"/>
                <w:szCs w:val="24"/>
              </w:rPr>
              <w:t>$35,081</w:t>
            </w:r>
          </w:p>
        </w:tc>
      </w:tr>
      <w:tr w:rsidR="00052D57" w:rsidTr="00800AF3">
        <w:trPr>
          <w:trHeight w:val="143"/>
        </w:trPr>
        <w:tc>
          <w:tcPr>
            <w:tcW w:w="3495" w:type="dxa"/>
          </w:tcPr>
          <w:p w:rsidR="00052D57" w:rsidRDefault="00052D57">
            <w:pPr>
              <w:rPr>
                <w:rFonts w:ascii="Times New Roman" w:hAnsi="Times New Roman"/>
                <w:sz w:val="24"/>
                <w:szCs w:val="24"/>
              </w:rPr>
            </w:pPr>
            <w:r>
              <w:rPr>
                <w:rFonts w:ascii="Times New Roman" w:hAnsi="Times New Roman"/>
                <w:sz w:val="24"/>
                <w:szCs w:val="24"/>
              </w:rPr>
              <w:t>T&amp;V Livestock</w:t>
            </w:r>
          </w:p>
        </w:tc>
        <w:tc>
          <w:tcPr>
            <w:tcW w:w="3495" w:type="dxa"/>
          </w:tcPr>
          <w:p w:rsidR="00052D57" w:rsidRDefault="00821891">
            <w:pPr>
              <w:rPr>
                <w:rFonts w:ascii="Times New Roman" w:hAnsi="Times New Roman"/>
                <w:sz w:val="24"/>
                <w:szCs w:val="24"/>
              </w:rPr>
            </w:pPr>
            <w:r>
              <w:rPr>
                <w:rFonts w:ascii="Times New Roman" w:hAnsi="Times New Roman"/>
                <w:sz w:val="24"/>
                <w:szCs w:val="24"/>
              </w:rPr>
              <w:t>North Central Valley Goat Grazing</w:t>
            </w:r>
          </w:p>
        </w:tc>
        <w:tc>
          <w:tcPr>
            <w:tcW w:w="3495" w:type="dxa"/>
          </w:tcPr>
          <w:p w:rsidR="00052D57" w:rsidRDefault="00821891" w:rsidP="00123620">
            <w:pPr>
              <w:rPr>
                <w:rFonts w:ascii="Times New Roman" w:hAnsi="Times New Roman"/>
                <w:sz w:val="24"/>
                <w:szCs w:val="24"/>
              </w:rPr>
            </w:pPr>
            <w:r>
              <w:rPr>
                <w:rFonts w:ascii="Times New Roman" w:hAnsi="Times New Roman"/>
                <w:sz w:val="24"/>
                <w:szCs w:val="24"/>
              </w:rPr>
              <w:t>$31,438</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Reed, Rene</w:t>
            </w:r>
          </w:p>
        </w:tc>
        <w:tc>
          <w:tcPr>
            <w:tcW w:w="3495" w:type="dxa"/>
          </w:tcPr>
          <w:p w:rsidR="00821891" w:rsidRDefault="00821891">
            <w:pPr>
              <w:rPr>
                <w:rFonts w:ascii="Times New Roman" w:hAnsi="Times New Roman"/>
                <w:sz w:val="24"/>
                <w:szCs w:val="24"/>
              </w:rPr>
            </w:pPr>
            <w:r>
              <w:rPr>
                <w:rFonts w:ascii="Times New Roman" w:hAnsi="Times New Roman"/>
                <w:sz w:val="24"/>
                <w:szCs w:val="24"/>
              </w:rPr>
              <w:t>Hauling Services</w:t>
            </w:r>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$31,286</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Redding Air Service Inc</w:t>
            </w:r>
          </w:p>
        </w:tc>
        <w:tc>
          <w:tcPr>
            <w:tcW w:w="3495" w:type="dxa"/>
          </w:tcPr>
          <w:p w:rsidR="00821891" w:rsidRDefault="00821891">
            <w:pPr>
              <w:rPr>
                <w:rFonts w:ascii="Times New Roman" w:hAnsi="Times New Roman"/>
                <w:sz w:val="24"/>
                <w:szCs w:val="24"/>
              </w:rPr>
            </w:pPr>
            <w:r>
              <w:rPr>
                <w:rFonts w:ascii="Times New Roman" w:hAnsi="Times New Roman"/>
                <w:sz w:val="24"/>
                <w:szCs w:val="24"/>
              </w:rPr>
              <w:t>Reclamation</w:t>
            </w:r>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$29,000</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Eaton Electrical Incorporated</w:t>
            </w:r>
          </w:p>
        </w:tc>
        <w:tc>
          <w:tcPr>
            <w:tcW w:w="3495" w:type="dxa"/>
          </w:tcPr>
          <w:p w:rsidR="00821891" w:rsidRDefault="00821891">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Meclones</w:t>
            </w:r>
            <w:proofErr w:type="spellEnd"/>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$27,316</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 xml:space="preserve">Tetra Tech </w:t>
            </w:r>
            <w:proofErr w:type="spellStart"/>
            <w:r>
              <w:rPr>
                <w:rFonts w:ascii="Times New Roman" w:hAnsi="Times New Roman"/>
                <w:sz w:val="24"/>
                <w:szCs w:val="24"/>
              </w:rPr>
              <w:t>Em</w:t>
            </w:r>
            <w:proofErr w:type="spellEnd"/>
            <w:r>
              <w:rPr>
                <w:rFonts w:ascii="Times New Roman" w:hAnsi="Times New Roman"/>
                <w:sz w:val="24"/>
                <w:szCs w:val="24"/>
              </w:rPr>
              <w:t xml:space="preserve"> Inc</w:t>
            </w:r>
          </w:p>
        </w:tc>
        <w:tc>
          <w:tcPr>
            <w:tcW w:w="3495" w:type="dxa"/>
          </w:tcPr>
          <w:p w:rsidR="00821891" w:rsidRDefault="00821891">
            <w:pPr>
              <w:rPr>
                <w:rFonts w:ascii="Times New Roman" w:hAnsi="Times New Roman"/>
                <w:sz w:val="24"/>
                <w:szCs w:val="24"/>
              </w:rPr>
            </w:pPr>
            <w:r>
              <w:rPr>
                <w:rFonts w:ascii="Times New Roman" w:hAnsi="Times New Roman"/>
                <w:sz w:val="24"/>
                <w:szCs w:val="24"/>
              </w:rPr>
              <w:t>Central Valley Drinking water policy project</w:t>
            </w:r>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$25,000</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Kiewit Pacific Company</w:t>
            </w:r>
          </w:p>
        </w:tc>
        <w:tc>
          <w:tcPr>
            <w:tcW w:w="3495" w:type="dxa"/>
          </w:tcPr>
          <w:p w:rsidR="00821891" w:rsidRDefault="00821891">
            <w:pPr>
              <w:rPr>
                <w:rFonts w:ascii="Times New Roman" w:hAnsi="Times New Roman"/>
                <w:sz w:val="24"/>
                <w:szCs w:val="24"/>
              </w:rPr>
            </w:pPr>
            <w:r>
              <w:rPr>
                <w:rFonts w:ascii="Times New Roman" w:hAnsi="Times New Roman"/>
                <w:sz w:val="24"/>
                <w:szCs w:val="24"/>
              </w:rPr>
              <w:t>Folsom Dam</w:t>
            </w:r>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$24,983</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Reed, Rene</w:t>
            </w:r>
          </w:p>
        </w:tc>
        <w:tc>
          <w:tcPr>
            <w:tcW w:w="3495" w:type="dxa"/>
          </w:tcPr>
          <w:p w:rsidR="00821891" w:rsidRDefault="00821891">
            <w:pPr>
              <w:rPr>
                <w:rFonts w:ascii="Times New Roman" w:hAnsi="Times New Roman"/>
                <w:sz w:val="24"/>
                <w:szCs w:val="24"/>
              </w:rPr>
            </w:pPr>
            <w:r>
              <w:rPr>
                <w:rFonts w:ascii="Times New Roman" w:hAnsi="Times New Roman"/>
                <w:sz w:val="24"/>
                <w:szCs w:val="24"/>
              </w:rPr>
              <w:t>Hauling Services</w:t>
            </w:r>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$24,909</w:t>
            </w:r>
          </w:p>
        </w:tc>
      </w:tr>
      <w:tr w:rsidR="00821891" w:rsidTr="00800AF3">
        <w:trPr>
          <w:trHeight w:val="143"/>
        </w:trPr>
        <w:tc>
          <w:tcPr>
            <w:tcW w:w="3495" w:type="dxa"/>
          </w:tcPr>
          <w:p w:rsidR="00821891" w:rsidRDefault="00821891">
            <w:pPr>
              <w:rPr>
                <w:rFonts w:ascii="Times New Roman" w:hAnsi="Times New Roman"/>
                <w:sz w:val="24"/>
                <w:szCs w:val="24"/>
              </w:rPr>
            </w:pPr>
            <w:r>
              <w:rPr>
                <w:rFonts w:ascii="Times New Roman" w:hAnsi="Times New Roman"/>
                <w:sz w:val="24"/>
                <w:szCs w:val="24"/>
              </w:rPr>
              <w:t>Tri-</w:t>
            </w:r>
            <w:proofErr w:type="spellStart"/>
            <w:r>
              <w:rPr>
                <w:rFonts w:ascii="Times New Roman" w:hAnsi="Times New Roman"/>
                <w:sz w:val="24"/>
                <w:szCs w:val="24"/>
              </w:rPr>
              <w:t>Technic</w:t>
            </w:r>
            <w:proofErr w:type="spellEnd"/>
            <w:r>
              <w:rPr>
                <w:rFonts w:ascii="Times New Roman" w:hAnsi="Times New Roman"/>
                <w:sz w:val="24"/>
                <w:szCs w:val="24"/>
              </w:rPr>
              <w:t xml:space="preserve"> Inc</w:t>
            </w:r>
          </w:p>
        </w:tc>
        <w:tc>
          <w:tcPr>
            <w:tcW w:w="3495" w:type="dxa"/>
          </w:tcPr>
          <w:p w:rsidR="00821891" w:rsidRDefault="00821891">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Melones</w:t>
            </w:r>
            <w:proofErr w:type="spellEnd"/>
            <w:r>
              <w:rPr>
                <w:rFonts w:ascii="Times New Roman" w:hAnsi="Times New Roman"/>
                <w:sz w:val="24"/>
                <w:szCs w:val="24"/>
              </w:rPr>
              <w:t xml:space="preserve"> </w:t>
            </w:r>
          </w:p>
        </w:tc>
        <w:tc>
          <w:tcPr>
            <w:tcW w:w="3495" w:type="dxa"/>
          </w:tcPr>
          <w:p w:rsidR="00821891" w:rsidRDefault="00821891" w:rsidP="00123620">
            <w:pPr>
              <w:rPr>
                <w:rFonts w:ascii="Times New Roman" w:hAnsi="Times New Roman"/>
                <w:sz w:val="24"/>
                <w:szCs w:val="24"/>
              </w:rPr>
            </w:pPr>
            <w:r>
              <w:rPr>
                <w:rFonts w:ascii="Times New Roman" w:hAnsi="Times New Roman"/>
                <w:sz w:val="24"/>
                <w:szCs w:val="24"/>
              </w:rPr>
              <w:t>$24,330</w:t>
            </w:r>
          </w:p>
        </w:tc>
      </w:tr>
      <w:tr w:rsidR="00821891" w:rsidTr="00800AF3">
        <w:trPr>
          <w:trHeight w:val="143"/>
        </w:trPr>
        <w:tc>
          <w:tcPr>
            <w:tcW w:w="3495" w:type="dxa"/>
          </w:tcPr>
          <w:p w:rsidR="00821891" w:rsidRDefault="00B11052">
            <w:pPr>
              <w:rPr>
                <w:rFonts w:ascii="Times New Roman" w:hAnsi="Times New Roman"/>
                <w:sz w:val="24"/>
                <w:szCs w:val="24"/>
              </w:rPr>
            </w:pPr>
            <w:r>
              <w:rPr>
                <w:rFonts w:ascii="Times New Roman" w:hAnsi="Times New Roman"/>
                <w:sz w:val="24"/>
                <w:szCs w:val="24"/>
              </w:rPr>
              <w:t xml:space="preserve">Oregon Mt Constructors </w:t>
            </w:r>
          </w:p>
        </w:tc>
        <w:tc>
          <w:tcPr>
            <w:tcW w:w="3495" w:type="dxa"/>
          </w:tcPr>
          <w:p w:rsidR="00821891" w:rsidRDefault="00B11052">
            <w:pPr>
              <w:rPr>
                <w:rFonts w:ascii="Times New Roman" w:hAnsi="Times New Roman"/>
                <w:sz w:val="24"/>
                <w:szCs w:val="24"/>
              </w:rPr>
            </w:pPr>
            <w:r>
              <w:rPr>
                <w:rFonts w:ascii="Times New Roman" w:hAnsi="Times New Roman"/>
                <w:sz w:val="24"/>
                <w:szCs w:val="24"/>
              </w:rPr>
              <w:t>Indian Creek</w:t>
            </w:r>
          </w:p>
        </w:tc>
        <w:tc>
          <w:tcPr>
            <w:tcW w:w="3495" w:type="dxa"/>
          </w:tcPr>
          <w:p w:rsidR="00821891" w:rsidRDefault="00B11052" w:rsidP="00123620">
            <w:pPr>
              <w:rPr>
                <w:rFonts w:ascii="Times New Roman" w:hAnsi="Times New Roman"/>
                <w:sz w:val="24"/>
                <w:szCs w:val="24"/>
              </w:rPr>
            </w:pPr>
            <w:r>
              <w:rPr>
                <w:rFonts w:ascii="Times New Roman" w:hAnsi="Times New Roman"/>
                <w:sz w:val="24"/>
                <w:szCs w:val="24"/>
              </w:rPr>
              <w:t>$21,702</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 xml:space="preserve">Morgan Beebe and </w:t>
            </w:r>
            <w:proofErr w:type="spellStart"/>
            <w:r>
              <w:rPr>
                <w:rFonts w:ascii="Times New Roman" w:hAnsi="Times New Roman"/>
                <w:sz w:val="24"/>
                <w:szCs w:val="24"/>
              </w:rPr>
              <w:t>Leck</w:t>
            </w:r>
            <w:proofErr w:type="spellEnd"/>
            <w:r>
              <w:rPr>
                <w:rFonts w:ascii="Times New Roman" w:hAnsi="Times New Roman"/>
                <w:sz w:val="24"/>
                <w:szCs w:val="24"/>
              </w:rPr>
              <w:t xml:space="preserve"> Inc</w:t>
            </w:r>
          </w:p>
        </w:tc>
        <w:tc>
          <w:tcPr>
            <w:tcW w:w="3495" w:type="dxa"/>
          </w:tcPr>
          <w:p w:rsidR="00B11052" w:rsidRDefault="00B11052">
            <w:pPr>
              <w:rPr>
                <w:rFonts w:ascii="Times New Roman" w:hAnsi="Times New Roman"/>
                <w:sz w:val="24"/>
                <w:szCs w:val="24"/>
              </w:rPr>
            </w:pPr>
            <w:r>
              <w:rPr>
                <w:rFonts w:ascii="Times New Roman" w:hAnsi="Times New Roman"/>
                <w:sz w:val="24"/>
                <w:szCs w:val="24"/>
              </w:rPr>
              <w:t xml:space="preserve">Appraisal valuation </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$20,000</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Oregon Mt Constructors Inc</w:t>
            </w:r>
          </w:p>
        </w:tc>
        <w:tc>
          <w:tcPr>
            <w:tcW w:w="3495" w:type="dxa"/>
          </w:tcPr>
          <w:p w:rsidR="00B11052" w:rsidRDefault="00B11052">
            <w:pPr>
              <w:rPr>
                <w:rFonts w:ascii="Times New Roman" w:hAnsi="Times New Roman"/>
                <w:sz w:val="24"/>
                <w:szCs w:val="24"/>
              </w:rPr>
            </w:pPr>
            <w:r>
              <w:rPr>
                <w:rFonts w:ascii="Times New Roman" w:hAnsi="Times New Roman"/>
                <w:sz w:val="24"/>
                <w:szCs w:val="24"/>
              </w:rPr>
              <w:t>Indian Creek</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$19,560</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Koontz Electric Company</w:t>
            </w:r>
          </w:p>
        </w:tc>
        <w:tc>
          <w:tcPr>
            <w:tcW w:w="3495" w:type="dxa"/>
          </w:tcPr>
          <w:p w:rsidR="00B11052" w:rsidRDefault="00B11052">
            <w:pPr>
              <w:rPr>
                <w:rFonts w:ascii="Times New Roman" w:hAnsi="Times New Roman"/>
                <w:sz w:val="24"/>
                <w:szCs w:val="24"/>
              </w:rPr>
            </w:pPr>
            <w:r>
              <w:rPr>
                <w:rFonts w:ascii="Times New Roman" w:hAnsi="Times New Roman"/>
                <w:sz w:val="24"/>
                <w:szCs w:val="24"/>
              </w:rPr>
              <w:t>Nimbus Dam</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$19,325</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DLT Solutions Inc</w:t>
            </w:r>
          </w:p>
        </w:tc>
        <w:tc>
          <w:tcPr>
            <w:tcW w:w="3495" w:type="dxa"/>
          </w:tcPr>
          <w:p w:rsidR="00B11052" w:rsidRDefault="00B11052">
            <w:pPr>
              <w:rPr>
                <w:rFonts w:ascii="Times New Roman" w:hAnsi="Times New Roman"/>
                <w:sz w:val="24"/>
                <w:szCs w:val="24"/>
              </w:rPr>
            </w:pPr>
            <w:r>
              <w:rPr>
                <w:rFonts w:ascii="Times New Roman" w:hAnsi="Times New Roman"/>
                <w:sz w:val="24"/>
                <w:szCs w:val="24"/>
              </w:rPr>
              <w:t>CVAS Quantum Libraries</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$17,749</w:t>
            </w:r>
          </w:p>
        </w:tc>
      </w:tr>
      <w:tr w:rsidR="00B11052" w:rsidTr="00800AF3">
        <w:trPr>
          <w:trHeight w:val="143"/>
        </w:trPr>
        <w:tc>
          <w:tcPr>
            <w:tcW w:w="3495" w:type="dxa"/>
          </w:tcPr>
          <w:p w:rsidR="00B11052" w:rsidRDefault="00B11052">
            <w:pPr>
              <w:rPr>
                <w:rFonts w:ascii="Times New Roman" w:hAnsi="Times New Roman"/>
                <w:sz w:val="24"/>
                <w:szCs w:val="24"/>
              </w:rPr>
            </w:pPr>
            <w:proofErr w:type="spellStart"/>
            <w:r>
              <w:rPr>
                <w:rFonts w:ascii="Times New Roman" w:hAnsi="Times New Roman"/>
                <w:sz w:val="24"/>
                <w:szCs w:val="24"/>
              </w:rPr>
              <w:t>Shimmick</w:t>
            </w:r>
            <w:proofErr w:type="spellEnd"/>
            <w:r>
              <w:rPr>
                <w:rFonts w:ascii="Times New Roman" w:hAnsi="Times New Roman"/>
                <w:sz w:val="24"/>
                <w:szCs w:val="24"/>
              </w:rPr>
              <w:t xml:space="preserve"> Construction Company Inc</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Coleman National Fish Hatchery</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$17,148</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 xml:space="preserve">Erick </w:t>
            </w:r>
            <w:proofErr w:type="spellStart"/>
            <w:r>
              <w:rPr>
                <w:rFonts w:ascii="Times New Roman" w:hAnsi="Times New Roman"/>
                <w:sz w:val="24"/>
                <w:szCs w:val="24"/>
              </w:rPr>
              <w:t>Ammon</w:t>
            </w:r>
            <w:proofErr w:type="spellEnd"/>
            <w:r>
              <w:rPr>
                <w:rFonts w:ascii="Times New Roman" w:hAnsi="Times New Roman"/>
                <w:sz w:val="24"/>
                <w:szCs w:val="24"/>
              </w:rPr>
              <w:t xml:space="preserve"> Inc</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Shasta Dam</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$15,056</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Valentine Corporation</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Tracy Fish Collecting Facility and Jones Pumping Plant</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$14,921</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Martin Brothers Construction</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Folsom Dam</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$13,000</w:t>
            </w:r>
          </w:p>
        </w:tc>
      </w:tr>
      <w:tr w:rsidR="00B11052" w:rsidTr="00800AF3">
        <w:trPr>
          <w:trHeight w:val="143"/>
        </w:trPr>
        <w:tc>
          <w:tcPr>
            <w:tcW w:w="3495" w:type="dxa"/>
          </w:tcPr>
          <w:p w:rsidR="00B11052" w:rsidRDefault="00B11052">
            <w:pPr>
              <w:rPr>
                <w:rFonts w:ascii="Times New Roman" w:hAnsi="Times New Roman"/>
                <w:sz w:val="24"/>
                <w:szCs w:val="24"/>
              </w:rPr>
            </w:pPr>
            <w:r>
              <w:rPr>
                <w:rFonts w:ascii="Times New Roman" w:hAnsi="Times New Roman"/>
                <w:sz w:val="24"/>
                <w:szCs w:val="24"/>
              </w:rPr>
              <w:t>Tri-</w:t>
            </w:r>
            <w:proofErr w:type="spellStart"/>
            <w:r>
              <w:rPr>
                <w:rFonts w:ascii="Times New Roman" w:hAnsi="Times New Roman"/>
                <w:sz w:val="24"/>
                <w:szCs w:val="24"/>
              </w:rPr>
              <w:t>Technic</w:t>
            </w:r>
            <w:proofErr w:type="spellEnd"/>
            <w:r>
              <w:rPr>
                <w:rFonts w:ascii="Times New Roman" w:hAnsi="Times New Roman"/>
                <w:sz w:val="24"/>
                <w:szCs w:val="24"/>
              </w:rPr>
              <w:t xml:space="preserve"> Inc</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Melones</w:t>
            </w:r>
            <w:proofErr w:type="spellEnd"/>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$12,788</w:t>
            </w:r>
          </w:p>
        </w:tc>
      </w:tr>
      <w:tr w:rsidR="00B11052" w:rsidTr="00800AF3">
        <w:trPr>
          <w:trHeight w:val="143"/>
        </w:trPr>
        <w:tc>
          <w:tcPr>
            <w:tcW w:w="3495" w:type="dxa"/>
          </w:tcPr>
          <w:p w:rsidR="00B11052" w:rsidRDefault="00B11052">
            <w:pPr>
              <w:rPr>
                <w:rFonts w:ascii="Times New Roman" w:hAnsi="Times New Roman"/>
                <w:sz w:val="24"/>
                <w:szCs w:val="24"/>
              </w:rPr>
            </w:pPr>
            <w:proofErr w:type="spellStart"/>
            <w:r>
              <w:rPr>
                <w:rFonts w:ascii="Times New Roman" w:hAnsi="Times New Roman"/>
                <w:sz w:val="24"/>
                <w:szCs w:val="24"/>
              </w:rPr>
              <w:t>Rosenfield</w:t>
            </w:r>
            <w:proofErr w:type="spellEnd"/>
            <w:r>
              <w:rPr>
                <w:rFonts w:ascii="Times New Roman" w:hAnsi="Times New Roman"/>
                <w:sz w:val="24"/>
                <w:szCs w:val="24"/>
              </w:rPr>
              <w:t>, Jonathan</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Non-Personal services</w:t>
            </w:r>
          </w:p>
        </w:tc>
        <w:tc>
          <w:tcPr>
            <w:tcW w:w="3495" w:type="dxa"/>
          </w:tcPr>
          <w:p w:rsidR="00B11052" w:rsidRDefault="00B11052" w:rsidP="00B11052">
            <w:pPr>
              <w:rPr>
                <w:rFonts w:ascii="Times New Roman" w:hAnsi="Times New Roman"/>
                <w:sz w:val="24"/>
                <w:szCs w:val="24"/>
              </w:rPr>
            </w:pPr>
            <w:r>
              <w:rPr>
                <w:rFonts w:ascii="Times New Roman" w:hAnsi="Times New Roman"/>
                <w:sz w:val="24"/>
                <w:szCs w:val="24"/>
              </w:rPr>
              <w:t>$12,600</w:t>
            </w:r>
          </w:p>
        </w:tc>
      </w:tr>
      <w:tr w:rsidR="00B11052" w:rsidTr="00800AF3">
        <w:trPr>
          <w:trHeight w:val="143"/>
        </w:trPr>
        <w:tc>
          <w:tcPr>
            <w:tcW w:w="3495" w:type="dxa"/>
          </w:tcPr>
          <w:p w:rsidR="00B11052" w:rsidRDefault="005F5882">
            <w:pPr>
              <w:rPr>
                <w:rFonts w:ascii="Times New Roman" w:hAnsi="Times New Roman"/>
                <w:sz w:val="24"/>
                <w:szCs w:val="24"/>
              </w:rPr>
            </w:pPr>
            <w:proofErr w:type="spellStart"/>
            <w:r>
              <w:rPr>
                <w:rFonts w:ascii="Times New Roman" w:hAnsi="Times New Roman"/>
                <w:sz w:val="24"/>
                <w:szCs w:val="24"/>
              </w:rPr>
              <w:t>Rosenfield</w:t>
            </w:r>
            <w:proofErr w:type="spellEnd"/>
            <w:r>
              <w:rPr>
                <w:rFonts w:ascii="Times New Roman" w:hAnsi="Times New Roman"/>
                <w:sz w:val="24"/>
                <w:szCs w:val="24"/>
              </w:rPr>
              <w:t>, Jonathan</w:t>
            </w:r>
          </w:p>
        </w:tc>
        <w:tc>
          <w:tcPr>
            <w:tcW w:w="3495" w:type="dxa"/>
          </w:tcPr>
          <w:p w:rsidR="00B11052" w:rsidRDefault="005F5882" w:rsidP="00B11052">
            <w:pPr>
              <w:rPr>
                <w:rFonts w:ascii="Times New Roman" w:hAnsi="Times New Roman"/>
                <w:sz w:val="24"/>
                <w:szCs w:val="24"/>
              </w:rPr>
            </w:pPr>
            <w:r>
              <w:rPr>
                <w:rFonts w:ascii="Times New Roman" w:hAnsi="Times New Roman"/>
                <w:sz w:val="24"/>
                <w:szCs w:val="24"/>
              </w:rPr>
              <w:t>Non-Personal services</w:t>
            </w:r>
          </w:p>
        </w:tc>
        <w:tc>
          <w:tcPr>
            <w:tcW w:w="3495" w:type="dxa"/>
          </w:tcPr>
          <w:p w:rsidR="00B11052" w:rsidRDefault="005F5882" w:rsidP="00B11052">
            <w:pPr>
              <w:rPr>
                <w:rFonts w:ascii="Times New Roman" w:hAnsi="Times New Roman"/>
                <w:sz w:val="24"/>
                <w:szCs w:val="24"/>
              </w:rPr>
            </w:pPr>
            <w:r>
              <w:rPr>
                <w:rFonts w:ascii="Times New Roman" w:hAnsi="Times New Roman"/>
                <w:sz w:val="24"/>
                <w:szCs w:val="24"/>
              </w:rPr>
              <w:t>$12,600</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Koontz Electric Company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Nimbus Dam</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$11,883</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Koontz Electric Company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Nimbus Dam</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$11,735</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Southwest Communications Co</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Network Video Recorder</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$11,282</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Reed, Rene</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 xml:space="preserve">Hauling Services </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$10, 429</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Herman Miller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Office Furniture</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$9,563</w:t>
            </w:r>
          </w:p>
        </w:tc>
      </w:tr>
      <w:tr w:rsidR="005F5882" w:rsidTr="00800AF3">
        <w:trPr>
          <w:trHeight w:val="143"/>
        </w:trPr>
        <w:tc>
          <w:tcPr>
            <w:tcW w:w="3495" w:type="dxa"/>
          </w:tcPr>
          <w:p w:rsidR="005F5882" w:rsidRDefault="005F5882">
            <w:pPr>
              <w:rPr>
                <w:rFonts w:ascii="Times New Roman" w:hAnsi="Times New Roman"/>
                <w:sz w:val="24"/>
                <w:szCs w:val="24"/>
              </w:rPr>
            </w:pPr>
            <w:proofErr w:type="spellStart"/>
            <w:r>
              <w:rPr>
                <w:rFonts w:ascii="Times New Roman" w:hAnsi="Times New Roman"/>
                <w:sz w:val="24"/>
                <w:szCs w:val="24"/>
              </w:rPr>
              <w:t>Shimmick</w:t>
            </w:r>
            <w:proofErr w:type="spellEnd"/>
            <w:r>
              <w:rPr>
                <w:rFonts w:ascii="Times New Roman" w:hAnsi="Times New Roman"/>
                <w:sz w:val="24"/>
                <w:szCs w:val="24"/>
              </w:rPr>
              <w:t xml:space="preserve"> Construction Co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Coleman National Fish Hatchery</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$9,187</w:t>
            </w:r>
          </w:p>
        </w:tc>
      </w:tr>
      <w:tr w:rsidR="005F5882" w:rsidTr="00800AF3">
        <w:trPr>
          <w:trHeight w:val="143"/>
        </w:trPr>
        <w:tc>
          <w:tcPr>
            <w:tcW w:w="3495" w:type="dxa"/>
          </w:tcPr>
          <w:p w:rsidR="005F5882" w:rsidRDefault="005F5882">
            <w:pPr>
              <w:rPr>
                <w:rFonts w:ascii="Times New Roman" w:hAnsi="Times New Roman"/>
                <w:sz w:val="24"/>
                <w:szCs w:val="24"/>
              </w:rPr>
            </w:pPr>
            <w:proofErr w:type="spellStart"/>
            <w:r>
              <w:rPr>
                <w:rFonts w:ascii="Times New Roman" w:hAnsi="Times New Roman"/>
                <w:sz w:val="24"/>
                <w:szCs w:val="24"/>
              </w:rPr>
              <w:t>Easky</w:t>
            </w:r>
            <w:proofErr w:type="spellEnd"/>
            <w:r>
              <w:rPr>
                <w:rFonts w:ascii="Times New Roman" w:hAnsi="Times New Roman"/>
                <w:sz w:val="24"/>
                <w:szCs w:val="24"/>
              </w:rPr>
              <w:t xml:space="preserve"> Construction LLC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Nimbus Dam</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$8,369</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Happy Valley Telephone Company</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Telecommunications Circuit</w:t>
            </w:r>
          </w:p>
        </w:tc>
        <w:tc>
          <w:tcPr>
            <w:tcW w:w="3495" w:type="dxa"/>
          </w:tcPr>
          <w:p w:rsidR="005F5882" w:rsidRDefault="005F5882" w:rsidP="005F5882">
            <w:pPr>
              <w:rPr>
                <w:rFonts w:ascii="Times New Roman" w:hAnsi="Times New Roman"/>
                <w:sz w:val="24"/>
                <w:szCs w:val="24"/>
              </w:rPr>
            </w:pPr>
            <w:r>
              <w:rPr>
                <w:rFonts w:ascii="Times New Roman" w:hAnsi="Times New Roman"/>
                <w:sz w:val="24"/>
                <w:szCs w:val="24"/>
              </w:rPr>
              <w:t>$7,920</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Valentine Corporation</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Tracy Fish Collecting Facility and Jones Pumping</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$7821</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Ponderosa Telephone  Co</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Telecommunications Service</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$6,000</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Tri-</w:t>
            </w:r>
            <w:proofErr w:type="spellStart"/>
            <w:r>
              <w:rPr>
                <w:rFonts w:ascii="Times New Roman" w:hAnsi="Times New Roman"/>
                <w:sz w:val="24"/>
                <w:szCs w:val="24"/>
              </w:rPr>
              <w:t>Technic</w:t>
            </w:r>
            <w:proofErr w:type="spellEnd"/>
            <w:r>
              <w:rPr>
                <w:rFonts w:ascii="Times New Roman" w:hAnsi="Times New Roman"/>
                <w:sz w:val="24"/>
                <w:szCs w:val="24"/>
              </w:rPr>
              <w:t xml:space="preserve">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Melones</w:t>
            </w:r>
            <w:proofErr w:type="spellEnd"/>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$5,650</w:t>
            </w:r>
          </w:p>
        </w:tc>
      </w:tr>
      <w:tr w:rsidR="005F5882" w:rsidTr="00800AF3">
        <w:trPr>
          <w:trHeight w:val="143"/>
        </w:trPr>
        <w:tc>
          <w:tcPr>
            <w:tcW w:w="3495" w:type="dxa"/>
          </w:tcPr>
          <w:p w:rsidR="005F5882" w:rsidRDefault="005F5882">
            <w:pPr>
              <w:rPr>
                <w:rFonts w:ascii="Times New Roman" w:hAnsi="Times New Roman"/>
                <w:sz w:val="24"/>
                <w:szCs w:val="24"/>
              </w:rPr>
            </w:pPr>
            <w:proofErr w:type="spellStart"/>
            <w:r>
              <w:rPr>
                <w:rFonts w:ascii="Times New Roman" w:hAnsi="Times New Roman"/>
                <w:sz w:val="24"/>
                <w:szCs w:val="24"/>
              </w:rPr>
              <w:t>Shimmick</w:t>
            </w:r>
            <w:proofErr w:type="spellEnd"/>
            <w:r>
              <w:rPr>
                <w:rFonts w:ascii="Times New Roman" w:hAnsi="Times New Roman"/>
                <w:sz w:val="24"/>
                <w:szCs w:val="24"/>
              </w:rPr>
              <w:t xml:space="preserve"> Construction Company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Coleman National Fish Hatchery</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$5, 122</w:t>
            </w:r>
          </w:p>
        </w:tc>
      </w:tr>
      <w:tr w:rsidR="005F5882" w:rsidTr="00800AF3">
        <w:trPr>
          <w:trHeight w:val="143"/>
        </w:trPr>
        <w:tc>
          <w:tcPr>
            <w:tcW w:w="3495" w:type="dxa"/>
          </w:tcPr>
          <w:p w:rsidR="005F5882" w:rsidRDefault="005F5882">
            <w:pPr>
              <w:rPr>
                <w:rFonts w:ascii="Times New Roman" w:hAnsi="Times New Roman"/>
                <w:sz w:val="24"/>
                <w:szCs w:val="24"/>
              </w:rPr>
            </w:pPr>
            <w:proofErr w:type="spellStart"/>
            <w:r>
              <w:rPr>
                <w:rFonts w:ascii="Times New Roman" w:hAnsi="Times New Roman"/>
                <w:sz w:val="24"/>
                <w:szCs w:val="24"/>
              </w:rPr>
              <w:t>Shimmick</w:t>
            </w:r>
            <w:proofErr w:type="spellEnd"/>
            <w:r>
              <w:rPr>
                <w:rFonts w:ascii="Times New Roman" w:hAnsi="Times New Roman"/>
                <w:sz w:val="24"/>
                <w:szCs w:val="24"/>
              </w:rPr>
              <w:t xml:space="preserve"> Construction </w:t>
            </w:r>
            <w:proofErr w:type="spellStart"/>
            <w:r>
              <w:rPr>
                <w:rFonts w:ascii="Times New Roman" w:hAnsi="Times New Roman"/>
                <w:sz w:val="24"/>
                <w:szCs w:val="24"/>
              </w:rPr>
              <w:t>Compnay</w:t>
            </w:r>
            <w:proofErr w:type="spellEnd"/>
            <w:r>
              <w:rPr>
                <w:rFonts w:ascii="Times New Roman" w:hAnsi="Times New Roman"/>
                <w:sz w:val="24"/>
                <w:szCs w:val="24"/>
              </w:rPr>
              <w:t xml:space="preserve">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Coleman National Fish Hatchery</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$5,024</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Central Valley Reporters</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Legal Services</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$5,000</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 xml:space="preserve">Tetra Tech </w:t>
            </w:r>
            <w:proofErr w:type="spellStart"/>
            <w:r>
              <w:rPr>
                <w:rFonts w:ascii="Times New Roman" w:hAnsi="Times New Roman"/>
                <w:sz w:val="24"/>
                <w:szCs w:val="24"/>
              </w:rPr>
              <w:t>Em</w:t>
            </w:r>
            <w:proofErr w:type="spellEnd"/>
            <w:r>
              <w:rPr>
                <w:rFonts w:ascii="Times New Roman" w:hAnsi="Times New Roman"/>
                <w:sz w:val="24"/>
                <w:szCs w:val="24"/>
              </w:rPr>
              <w:t xml:space="preserve">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Scientific Data Study</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$4,973</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lastRenderedPageBreak/>
              <w:t>Extreme Coatings,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Trinity River</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$4,585</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Miller Joel Environmental Consulting</w:t>
            </w:r>
          </w:p>
        </w:tc>
        <w:tc>
          <w:tcPr>
            <w:tcW w:w="3495" w:type="dxa"/>
          </w:tcPr>
          <w:p w:rsidR="005F5882" w:rsidRDefault="005F5882" w:rsidP="005F5882">
            <w:pPr>
              <w:rPr>
                <w:rFonts w:ascii="Times New Roman" w:hAnsi="Times New Roman"/>
                <w:sz w:val="24"/>
                <w:szCs w:val="24"/>
              </w:rPr>
            </w:pPr>
            <w:r>
              <w:rPr>
                <w:rFonts w:ascii="Times New Roman" w:hAnsi="Times New Roman"/>
                <w:sz w:val="24"/>
                <w:szCs w:val="24"/>
              </w:rPr>
              <w:t>Water Issues</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$4,500</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Automated Video Systems, LLC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Video Cameras</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$3,744</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Reed, Rene</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Hauling Service</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$3,630</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Herman Miller,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Office Furniture</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$3,372</w:t>
            </w:r>
          </w:p>
        </w:tc>
      </w:tr>
      <w:tr w:rsidR="005F5882" w:rsidTr="00800AF3">
        <w:trPr>
          <w:trHeight w:val="268"/>
        </w:trPr>
        <w:tc>
          <w:tcPr>
            <w:tcW w:w="3495" w:type="dxa"/>
          </w:tcPr>
          <w:p w:rsidR="005F5882" w:rsidRDefault="005F5882">
            <w:pPr>
              <w:rPr>
                <w:rFonts w:ascii="Times New Roman" w:hAnsi="Times New Roman"/>
                <w:sz w:val="24"/>
                <w:szCs w:val="24"/>
              </w:rPr>
            </w:pPr>
            <w:r>
              <w:rPr>
                <w:rFonts w:ascii="Times New Roman" w:hAnsi="Times New Roman"/>
                <w:sz w:val="24"/>
                <w:szCs w:val="24"/>
              </w:rPr>
              <w:t>NCLN20 Inc</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Armed guards</w:t>
            </w:r>
          </w:p>
        </w:tc>
        <w:tc>
          <w:tcPr>
            <w:tcW w:w="3495" w:type="dxa"/>
          </w:tcPr>
          <w:p w:rsidR="005F5882" w:rsidRDefault="005F5882" w:rsidP="00B11052">
            <w:pPr>
              <w:rPr>
                <w:rFonts w:ascii="Times New Roman" w:hAnsi="Times New Roman"/>
                <w:sz w:val="24"/>
                <w:szCs w:val="24"/>
              </w:rPr>
            </w:pPr>
            <w:r>
              <w:rPr>
                <w:rFonts w:ascii="Times New Roman" w:hAnsi="Times New Roman"/>
                <w:sz w:val="24"/>
                <w:szCs w:val="24"/>
              </w:rPr>
              <w:t>$3,181</w:t>
            </w:r>
          </w:p>
        </w:tc>
      </w:tr>
      <w:tr w:rsidR="005F5882" w:rsidTr="00800AF3">
        <w:trPr>
          <w:trHeight w:val="143"/>
        </w:trPr>
        <w:tc>
          <w:tcPr>
            <w:tcW w:w="3495" w:type="dxa"/>
          </w:tcPr>
          <w:p w:rsidR="005F5882" w:rsidRDefault="005F5882">
            <w:pPr>
              <w:rPr>
                <w:rFonts w:ascii="Times New Roman" w:hAnsi="Times New Roman"/>
                <w:sz w:val="24"/>
                <w:szCs w:val="24"/>
              </w:rPr>
            </w:pPr>
            <w:r>
              <w:rPr>
                <w:rFonts w:ascii="Times New Roman" w:hAnsi="Times New Roman"/>
                <w:sz w:val="24"/>
                <w:szCs w:val="24"/>
              </w:rPr>
              <w:t>Reed, Rene</w:t>
            </w:r>
          </w:p>
        </w:tc>
        <w:tc>
          <w:tcPr>
            <w:tcW w:w="3495" w:type="dxa"/>
          </w:tcPr>
          <w:p w:rsidR="005F5882" w:rsidRDefault="0018481B" w:rsidP="00B11052">
            <w:pPr>
              <w:rPr>
                <w:rFonts w:ascii="Times New Roman" w:hAnsi="Times New Roman"/>
                <w:sz w:val="24"/>
                <w:szCs w:val="24"/>
              </w:rPr>
            </w:pPr>
            <w:r>
              <w:rPr>
                <w:rFonts w:ascii="Times New Roman" w:hAnsi="Times New Roman"/>
                <w:sz w:val="24"/>
                <w:szCs w:val="24"/>
              </w:rPr>
              <w:t>Hauling Service</w:t>
            </w:r>
          </w:p>
        </w:tc>
        <w:tc>
          <w:tcPr>
            <w:tcW w:w="3495" w:type="dxa"/>
          </w:tcPr>
          <w:p w:rsidR="005F5882" w:rsidRDefault="0018481B" w:rsidP="00B11052">
            <w:pPr>
              <w:rPr>
                <w:rFonts w:ascii="Times New Roman" w:hAnsi="Times New Roman"/>
                <w:sz w:val="24"/>
                <w:szCs w:val="24"/>
              </w:rPr>
            </w:pPr>
            <w:r>
              <w:rPr>
                <w:rFonts w:ascii="Times New Roman" w:hAnsi="Times New Roman"/>
                <w:sz w:val="24"/>
                <w:szCs w:val="24"/>
              </w:rPr>
              <w:t>$3,090</w:t>
            </w:r>
          </w:p>
        </w:tc>
      </w:tr>
      <w:tr w:rsidR="0018481B" w:rsidTr="00800AF3">
        <w:trPr>
          <w:trHeight w:val="268"/>
        </w:trPr>
        <w:tc>
          <w:tcPr>
            <w:tcW w:w="3495" w:type="dxa"/>
          </w:tcPr>
          <w:p w:rsidR="0018481B" w:rsidRDefault="0018481B">
            <w:pPr>
              <w:rPr>
                <w:rFonts w:ascii="Times New Roman" w:hAnsi="Times New Roman"/>
                <w:sz w:val="24"/>
                <w:szCs w:val="24"/>
              </w:rPr>
            </w:pPr>
            <w:r>
              <w:rPr>
                <w:rFonts w:ascii="Times New Roman" w:hAnsi="Times New Roman"/>
                <w:sz w:val="24"/>
                <w:szCs w:val="24"/>
              </w:rPr>
              <w:t>VA Tech Hydro USA Corp</w:t>
            </w:r>
          </w:p>
        </w:tc>
        <w:tc>
          <w:tcPr>
            <w:tcW w:w="3495" w:type="dxa"/>
          </w:tcPr>
          <w:p w:rsidR="0018481B" w:rsidRDefault="0018481B" w:rsidP="00B11052">
            <w:pPr>
              <w:rPr>
                <w:rFonts w:ascii="Times New Roman" w:hAnsi="Times New Roman"/>
                <w:sz w:val="24"/>
                <w:szCs w:val="24"/>
              </w:rPr>
            </w:pPr>
            <w:r>
              <w:rPr>
                <w:rFonts w:ascii="Times New Roman" w:hAnsi="Times New Roman"/>
                <w:sz w:val="24"/>
                <w:szCs w:val="24"/>
              </w:rPr>
              <w:t>JF Carr Powerhouse</w:t>
            </w:r>
          </w:p>
        </w:tc>
        <w:tc>
          <w:tcPr>
            <w:tcW w:w="3495" w:type="dxa"/>
          </w:tcPr>
          <w:p w:rsidR="0018481B" w:rsidRDefault="0018481B" w:rsidP="00B11052">
            <w:pPr>
              <w:rPr>
                <w:rFonts w:ascii="Times New Roman" w:hAnsi="Times New Roman"/>
                <w:sz w:val="24"/>
                <w:szCs w:val="24"/>
              </w:rPr>
            </w:pPr>
            <w:r>
              <w:rPr>
                <w:rFonts w:ascii="Times New Roman" w:hAnsi="Times New Roman"/>
                <w:sz w:val="24"/>
                <w:szCs w:val="24"/>
              </w:rPr>
              <w:t>$3,026</w:t>
            </w:r>
          </w:p>
        </w:tc>
      </w:tr>
      <w:tr w:rsidR="0018481B" w:rsidTr="00800AF3">
        <w:trPr>
          <w:trHeight w:val="550"/>
        </w:trPr>
        <w:tc>
          <w:tcPr>
            <w:tcW w:w="3495" w:type="dxa"/>
          </w:tcPr>
          <w:p w:rsidR="0018481B" w:rsidRDefault="0018481B">
            <w:pPr>
              <w:rPr>
                <w:rFonts w:ascii="Times New Roman" w:hAnsi="Times New Roman"/>
                <w:sz w:val="24"/>
                <w:szCs w:val="24"/>
              </w:rPr>
            </w:pPr>
            <w:r>
              <w:rPr>
                <w:rFonts w:ascii="Times New Roman" w:hAnsi="Times New Roman"/>
                <w:sz w:val="24"/>
                <w:szCs w:val="24"/>
              </w:rPr>
              <w:t>Miller Joel Environmental Consulting</w:t>
            </w:r>
          </w:p>
        </w:tc>
        <w:tc>
          <w:tcPr>
            <w:tcW w:w="3495" w:type="dxa"/>
          </w:tcPr>
          <w:p w:rsidR="0018481B" w:rsidRDefault="0018481B" w:rsidP="00B11052">
            <w:pPr>
              <w:rPr>
                <w:rFonts w:ascii="Times New Roman" w:hAnsi="Times New Roman"/>
                <w:sz w:val="24"/>
                <w:szCs w:val="24"/>
              </w:rPr>
            </w:pPr>
            <w:r>
              <w:rPr>
                <w:rFonts w:ascii="Times New Roman" w:hAnsi="Times New Roman"/>
                <w:sz w:val="24"/>
                <w:szCs w:val="24"/>
              </w:rPr>
              <w:t>Water Issues</w:t>
            </w:r>
          </w:p>
        </w:tc>
        <w:tc>
          <w:tcPr>
            <w:tcW w:w="3495" w:type="dxa"/>
          </w:tcPr>
          <w:p w:rsidR="0018481B" w:rsidRDefault="0018481B" w:rsidP="00B11052">
            <w:pPr>
              <w:rPr>
                <w:rFonts w:ascii="Times New Roman" w:hAnsi="Times New Roman"/>
                <w:sz w:val="24"/>
                <w:szCs w:val="24"/>
              </w:rPr>
            </w:pPr>
            <w:r>
              <w:rPr>
                <w:rFonts w:ascii="Times New Roman" w:hAnsi="Times New Roman"/>
                <w:sz w:val="24"/>
                <w:szCs w:val="24"/>
              </w:rPr>
              <w:t>$3,000</w:t>
            </w:r>
          </w:p>
        </w:tc>
      </w:tr>
      <w:tr w:rsidR="0018481B" w:rsidTr="00800AF3">
        <w:trPr>
          <w:trHeight w:val="268"/>
        </w:trPr>
        <w:tc>
          <w:tcPr>
            <w:tcW w:w="3495" w:type="dxa"/>
          </w:tcPr>
          <w:p w:rsidR="0018481B" w:rsidRDefault="0018481B">
            <w:pPr>
              <w:rPr>
                <w:rFonts w:ascii="Times New Roman" w:hAnsi="Times New Roman"/>
                <w:sz w:val="24"/>
                <w:szCs w:val="24"/>
              </w:rPr>
            </w:pPr>
            <w:r>
              <w:rPr>
                <w:rFonts w:ascii="Times New Roman" w:hAnsi="Times New Roman"/>
                <w:sz w:val="24"/>
                <w:szCs w:val="24"/>
              </w:rPr>
              <w:t>Central Valley CISM Training</w:t>
            </w:r>
          </w:p>
        </w:tc>
        <w:tc>
          <w:tcPr>
            <w:tcW w:w="3495" w:type="dxa"/>
          </w:tcPr>
          <w:p w:rsidR="0018481B" w:rsidRDefault="00800AF3" w:rsidP="00B11052">
            <w:pPr>
              <w:rPr>
                <w:rFonts w:ascii="Times New Roman" w:hAnsi="Times New Roman"/>
                <w:sz w:val="24"/>
                <w:szCs w:val="24"/>
              </w:rPr>
            </w:pPr>
            <w:r>
              <w:rPr>
                <w:rFonts w:ascii="Times New Roman" w:hAnsi="Times New Roman"/>
                <w:sz w:val="24"/>
                <w:szCs w:val="24"/>
              </w:rPr>
              <w:t>Education/Training</w:t>
            </w:r>
          </w:p>
        </w:tc>
        <w:tc>
          <w:tcPr>
            <w:tcW w:w="3495" w:type="dxa"/>
          </w:tcPr>
          <w:p w:rsidR="0018481B" w:rsidRDefault="00800AF3" w:rsidP="00B11052">
            <w:pPr>
              <w:rPr>
                <w:rFonts w:ascii="Times New Roman" w:hAnsi="Times New Roman"/>
                <w:sz w:val="24"/>
                <w:szCs w:val="24"/>
              </w:rPr>
            </w:pPr>
            <w:r>
              <w:rPr>
                <w:rFonts w:ascii="Times New Roman" w:hAnsi="Times New Roman"/>
                <w:sz w:val="24"/>
                <w:szCs w:val="24"/>
              </w:rPr>
              <w:t>$2,190</w:t>
            </w:r>
          </w:p>
        </w:tc>
      </w:tr>
      <w:tr w:rsidR="00800AF3" w:rsidTr="00800AF3">
        <w:trPr>
          <w:trHeight w:val="268"/>
        </w:trPr>
        <w:tc>
          <w:tcPr>
            <w:tcW w:w="3495" w:type="dxa"/>
          </w:tcPr>
          <w:p w:rsidR="00800AF3" w:rsidRDefault="00800AF3">
            <w:pPr>
              <w:rPr>
                <w:rFonts w:ascii="Times New Roman" w:hAnsi="Times New Roman"/>
                <w:sz w:val="24"/>
                <w:szCs w:val="24"/>
              </w:rPr>
            </w:pPr>
            <w:r>
              <w:rPr>
                <w:rFonts w:ascii="Times New Roman" w:hAnsi="Times New Roman"/>
                <w:sz w:val="24"/>
                <w:szCs w:val="24"/>
              </w:rPr>
              <w:t>Central Valley CISM Training</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Education/Training</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$2,118</w:t>
            </w:r>
          </w:p>
        </w:tc>
      </w:tr>
      <w:tr w:rsidR="00800AF3" w:rsidTr="00800AF3">
        <w:trPr>
          <w:trHeight w:val="268"/>
        </w:trPr>
        <w:tc>
          <w:tcPr>
            <w:tcW w:w="3495" w:type="dxa"/>
          </w:tcPr>
          <w:p w:rsidR="00800AF3" w:rsidRDefault="00800AF3">
            <w:pPr>
              <w:rPr>
                <w:rFonts w:ascii="Times New Roman" w:hAnsi="Times New Roman"/>
                <w:sz w:val="24"/>
                <w:szCs w:val="24"/>
              </w:rPr>
            </w:pPr>
            <w:r>
              <w:rPr>
                <w:rFonts w:ascii="Times New Roman" w:hAnsi="Times New Roman"/>
                <w:sz w:val="24"/>
                <w:szCs w:val="24"/>
              </w:rPr>
              <w:t>Reed, Rene</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Hauling Service</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$1,805</w:t>
            </w:r>
          </w:p>
        </w:tc>
      </w:tr>
      <w:tr w:rsidR="00800AF3" w:rsidTr="00800AF3">
        <w:trPr>
          <w:trHeight w:val="268"/>
        </w:trPr>
        <w:tc>
          <w:tcPr>
            <w:tcW w:w="3495" w:type="dxa"/>
          </w:tcPr>
          <w:p w:rsidR="00800AF3" w:rsidRDefault="00800AF3">
            <w:pPr>
              <w:rPr>
                <w:rFonts w:ascii="Times New Roman" w:hAnsi="Times New Roman"/>
                <w:sz w:val="24"/>
                <w:szCs w:val="24"/>
              </w:rPr>
            </w:pPr>
            <w:r>
              <w:rPr>
                <w:rFonts w:ascii="Times New Roman" w:hAnsi="Times New Roman"/>
                <w:sz w:val="24"/>
                <w:szCs w:val="24"/>
              </w:rPr>
              <w:t>Central Valley Disposal</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Disposal</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$1,302</w:t>
            </w:r>
          </w:p>
        </w:tc>
      </w:tr>
      <w:tr w:rsidR="00800AF3" w:rsidTr="00800AF3">
        <w:trPr>
          <w:trHeight w:val="536"/>
        </w:trPr>
        <w:tc>
          <w:tcPr>
            <w:tcW w:w="3495" w:type="dxa"/>
          </w:tcPr>
          <w:p w:rsidR="00800AF3" w:rsidRDefault="00800AF3">
            <w:pPr>
              <w:rPr>
                <w:rFonts w:ascii="Times New Roman" w:hAnsi="Times New Roman"/>
                <w:sz w:val="24"/>
                <w:szCs w:val="24"/>
              </w:rPr>
            </w:pPr>
            <w:r>
              <w:rPr>
                <w:rFonts w:ascii="Times New Roman" w:hAnsi="Times New Roman"/>
                <w:sz w:val="24"/>
                <w:szCs w:val="24"/>
              </w:rPr>
              <w:t>JM Fiber Optics Inc</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Video Projection equipment replacement</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$600</w:t>
            </w:r>
          </w:p>
        </w:tc>
      </w:tr>
      <w:tr w:rsidR="00800AF3" w:rsidTr="00800AF3">
        <w:trPr>
          <w:trHeight w:val="283"/>
        </w:trPr>
        <w:tc>
          <w:tcPr>
            <w:tcW w:w="3495" w:type="dxa"/>
          </w:tcPr>
          <w:p w:rsidR="00800AF3" w:rsidRDefault="00800AF3">
            <w:pPr>
              <w:rPr>
                <w:rFonts w:ascii="Times New Roman" w:hAnsi="Times New Roman"/>
                <w:sz w:val="24"/>
                <w:szCs w:val="24"/>
              </w:rPr>
            </w:pPr>
            <w:r>
              <w:rPr>
                <w:rFonts w:ascii="Times New Roman" w:hAnsi="Times New Roman"/>
                <w:sz w:val="24"/>
                <w:szCs w:val="24"/>
              </w:rPr>
              <w:t>Central Valley Disposal</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Disposal</w:t>
            </w:r>
          </w:p>
        </w:tc>
        <w:tc>
          <w:tcPr>
            <w:tcW w:w="3495" w:type="dxa"/>
          </w:tcPr>
          <w:p w:rsidR="00800AF3" w:rsidRDefault="00800AF3" w:rsidP="00B11052">
            <w:pPr>
              <w:rPr>
                <w:rFonts w:ascii="Times New Roman" w:hAnsi="Times New Roman"/>
                <w:sz w:val="24"/>
                <w:szCs w:val="24"/>
              </w:rPr>
            </w:pPr>
            <w:r>
              <w:rPr>
                <w:rFonts w:ascii="Times New Roman" w:hAnsi="Times New Roman"/>
                <w:sz w:val="24"/>
                <w:szCs w:val="24"/>
              </w:rPr>
              <w:t>$27</w:t>
            </w:r>
          </w:p>
        </w:tc>
      </w:tr>
    </w:tbl>
    <w:p w:rsidR="0069618A" w:rsidRDefault="00800AF3">
      <w:pPr>
        <w:rPr>
          <w:rFonts w:ascii="Times New Roman" w:hAnsi="Times New Roman"/>
          <w:sz w:val="24"/>
          <w:szCs w:val="24"/>
        </w:rPr>
      </w:pPr>
      <w:r>
        <w:rPr>
          <w:rFonts w:ascii="Times New Roman" w:hAnsi="Times New Roman"/>
          <w:sz w:val="24"/>
          <w:szCs w:val="24"/>
        </w:rPr>
        <w:t xml:space="preserve">[USASpending.gov, accessed </w:t>
      </w:r>
      <w:hyperlink r:id="rId5" w:history="1">
        <w:r w:rsidRPr="00800AF3">
          <w:rPr>
            <w:rStyle w:val="Hyperlink"/>
            <w:rFonts w:ascii="Times New Roman" w:hAnsi="Times New Roman"/>
            <w:sz w:val="24"/>
            <w:szCs w:val="24"/>
          </w:rPr>
          <w:t>9/19/12</w:t>
        </w:r>
      </w:hyperlink>
      <w:r>
        <w:rPr>
          <w:rFonts w:ascii="Times New Roman" w:hAnsi="Times New Roman"/>
          <w:sz w:val="24"/>
          <w:szCs w:val="24"/>
        </w:rPr>
        <w:t xml:space="preserve">] </w:t>
      </w:r>
    </w:p>
    <w:p w:rsidR="009A4D0C" w:rsidRDefault="009A4D0C">
      <w:pPr>
        <w:rPr>
          <w:rFonts w:ascii="Times New Roman" w:hAnsi="Times New Roman"/>
          <w:sz w:val="24"/>
          <w:szCs w:val="24"/>
        </w:rPr>
      </w:pPr>
    </w:p>
    <w:p w:rsidR="008737F9" w:rsidRPr="008737F9" w:rsidRDefault="008737F9">
      <w:pPr>
        <w:rPr>
          <w:rFonts w:ascii="Times New Roman" w:hAnsi="Times New Roman"/>
          <w:b/>
          <w:sz w:val="24"/>
          <w:szCs w:val="24"/>
        </w:rPr>
      </w:pPr>
      <w:r>
        <w:rPr>
          <w:rFonts w:ascii="Times New Roman" w:hAnsi="Times New Roman"/>
          <w:b/>
          <w:sz w:val="24"/>
          <w:szCs w:val="24"/>
        </w:rPr>
        <w:t xml:space="preserve">Denham received $2,600 from employees of companies who received federal grants for Central Valley projects. </w:t>
      </w:r>
    </w:p>
    <w:p w:rsidR="008737F9" w:rsidRDefault="008737F9">
      <w:pPr>
        <w:rPr>
          <w:rFonts w:ascii="Times New Roman" w:hAnsi="Times New Roman"/>
          <w:sz w:val="24"/>
          <w:szCs w:val="24"/>
        </w:rPr>
      </w:pPr>
    </w:p>
    <w:tbl>
      <w:tblPr>
        <w:tblStyle w:val="TableGrid"/>
        <w:tblW w:w="0" w:type="auto"/>
        <w:tblLook w:val="04A0"/>
      </w:tblPr>
      <w:tblGrid>
        <w:gridCol w:w="2610"/>
        <w:gridCol w:w="2610"/>
        <w:gridCol w:w="2610"/>
        <w:gridCol w:w="2610"/>
      </w:tblGrid>
      <w:tr w:rsidR="003B366F" w:rsidTr="003B366F">
        <w:tc>
          <w:tcPr>
            <w:tcW w:w="2610" w:type="dxa"/>
          </w:tcPr>
          <w:p w:rsidR="003B366F" w:rsidRPr="003B366F" w:rsidRDefault="003B366F">
            <w:pPr>
              <w:rPr>
                <w:rFonts w:ascii="Times New Roman" w:hAnsi="Times New Roman"/>
                <w:b/>
                <w:sz w:val="24"/>
                <w:szCs w:val="24"/>
              </w:rPr>
            </w:pPr>
            <w:r w:rsidRPr="003B366F">
              <w:rPr>
                <w:rFonts w:ascii="Times New Roman" w:hAnsi="Times New Roman"/>
                <w:b/>
                <w:sz w:val="24"/>
                <w:szCs w:val="24"/>
              </w:rPr>
              <w:t>Contributor</w:t>
            </w:r>
          </w:p>
        </w:tc>
        <w:tc>
          <w:tcPr>
            <w:tcW w:w="2610" w:type="dxa"/>
          </w:tcPr>
          <w:p w:rsidR="003B366F" w:rsidRPr="003B366F" w:rsidRDefault="003B366F">
            <w:pPr>
              <w:rPr>
                <w:rFonts w:ascii="Times New Roman" w:hAnsi="Times New Roman"/>
                <w:b/>
                <w:sz w:val="24"/>
                <w:szCs w:val="24"/>
              </w:rPr>
            </w:pPr>
            <w:r w:rsidRPr="003B366F">
              <w:rPr>
                <w:rFonts w:ascii="Times New Roman" w:hAnsi="Times New Roman"/>
                <w:b/>
                <w:sz w:val="24"/>
                <w:szCs w:val="24"/>
              </w:rPr>
              <w:t>Occupation</w:t>
            </w:r>
          </w:p>
        </w:tc>
        <w:tc>
          <w:tcPr>
            <w:tcW w:w="2610" w:type="dxa"/>
          </w:tcPr>
          <w:p w:rsidR="003B366F" w:rsidRPr="003B366F" w:rsidRDefault="003B366F" w:rsidP="003B366F">
            <w:pPr>
              <w:rPr>
                <w:rFonts w:ascii="Times New Roman" w:hAnsi="Times New Roman"/>
                <w:b/>
                <w:sz w:val="24"/>
                <w:szCs w:val="24"/>
              </w:rPr>
            </w:pPr>
            <w:r w:rsidRPr="003B366F">
              <w:rPr>
                <w:rFonts w:ascii="Times New Roman" w:hAnsi="Times New Roman"/>
                <w:b/>
                <w:sz w:val="24"/>
                <w:szCs w:val="24"/>
              </w:rPr>
              <w:t>Date of Donation</w:t>
            </w:r>
          </w:p>
        </w:tc>
        <w:tc>
          <w:tcPr>
            <w:tcW w:w="2610" w:type="dxa"/>
          </w:tcPr>
          <w:p w:rsidR="003B366F" w:rsidRPr="008737F9" w:rsidRDefault="003B366F">
            <w:pPr>
              <w:rPr>
                <w:rFonts w:ascii="Times New Roman" w:hAnsi="Times New Roman"/>
                <w:b/>
                <w:sz w:val="24"/>
                <w:szCs w:val="24"/>
              </w:rPr>
            </w:pPr>
            <w:r w:rsidRPr="008737F9">
              <w:rPr>
                <w:rFonts w:ascii="Times New Roman" w:hAnsi="Times New Roman"/>
                <w:b/>
                <w:sz w:val="24"/>
                <w:szCs w:val="24"/>
              </w:rPr>
              <w:t>Amount</w:t>
            </w:r>
          </w:p>
        </w:tc>
      </w:tr>
      <w:tr w:rsidR="003B366F" w:rsidTr="003B366F">
        <w:tc>
          <w:tcPr>
            <w:tcW w:w="2610" w:type="dxa"/>
          </w:tcPr>
          <w:p w:rsidR="003B366F" w:rsidRDefault="003B366F">
            <w:pPr>
              <w:rPr>
                <w:rFonts w:ascii="Times New Roman" w:hAnsi="Times New Roman"/>
                <w:sz w:val="24"/>
                <w:szCs w:val="24"/>
              </w:rPr>
            </w:pPr>
            <w:r>
              <w:rPr>
                <w:rFonts w:ascii="Times New Roman" w:hAnsi="Times New Roman"/>
                <w:sz w:val="24"/>
                <w:szCs w:val="24"/>
              </w:rPr>
              <w:t>Richard Reis</w:t>
            </w:r>
          </w:p>
        </w:tc>
        <w:tc>
          <w:tcPr>
            <w:tcW w:w="2610" w:type="dxa"/>
          </w:tcPr>
          <w:p w:rsidR="003B366F" w:rsidRDefault="003B366F">
            <w:pPr>
              <w:rPr>
                <w:rFonts w:ascii="Times New Roman" w:hAnsi="Times New Roman"/>
                <w:sz w:val="24"/>
                <w:szCs w:val="24"/>
              </w:rPr>
            </w:pPr>
            <w:r>
              <w:rPr>
                <w:rFonts w:ascii="Times New Roman" w:hAnsi="Times New Roman"/>
                <w:sz w:val="24"/>
                <w:szCs w:val="24"/>
              </w:rPr>
              <w:t>Tetra Tech VP of Operations</w:t>
            </w:r>
          </w:p>
        </w:tc>
        <w:tc>
          <w:tcPr>
            <w:tcW w:w="2610" w:type="dxa"/>
          </w:tcPr>
          <w:p w:rsidR="003B366F" w:rsidRDefault="003B366F">
            <w:pPr>
              <w:rPr>
                <w:rFonts w:ascii="Times New Roman" w:hAnsi="Times New Roman"/>
                <w:sz w:val="24"/>
                <w:szCs w:val="24"/>
              </w:rPr>
            </w:pPr>
            <w:r>
              <w:rPr>
                <w:rFonts w:ascii="Times New Roman" w:hAnsi="Times New Roman"/>
                <w:sz w:val="24"/>
                <w:szCs w:val="24"/>
              </w:rPr>
              <w:t>5/30/12</w:t>
            </w:r>
          </w:p>
        </w:tc>
        <w:tc>
          <w:tcPr>
            <w:tcW w:w="2610" w:type="dxa"/>
          </w:tcPr>
          <w:p w:rsidR="003B366F" w:rsidRPr="008737F9" w:rsidRDefault="003B366F">
            <w:pPr>
              <w:rPr>
                <w:rFonts w:ascii="Times New Roman" w:hAnsi="Times New Roman"/>
                <w:sz w:val="24"/>
                <w:szCs w:val="24"/>
              </w:rPr>
            </w:pPr>
            <w:hyperlink r:id="rId6" w:history="1">
              <w:r w:rsidRPr="008737F9">
                <w:rPr>
                  <w:rStyle w:val="Hyperlink"/>
                  <w:rFonts w:ascii="Times New Roman" w:hAnsi="Times New Roman"/>
                  <w:sz w:val="24"/>
                  <w:szCs w:val="24"/>
                </w:rPr>
                <w:t>$600</w:t>
              </w:r>
            </w:hyperlink>
          </w:p>
        </w:tc>
      </w:tr>
      <w:tr w:rsidR="003B366F" w:rsidTr="003B366F">
        <w:tc>
          <w:tcPr>
            <w:tcW w:w="2610" w:type="dxa"/>
          </w:tcPr>
          <w:p w:rsidR="003B366F" w:rsidRDefault="003B366F">
            <w:pPr>
              <w:rPr>
                <w:rFonts w:ascii="Times New Roman" w:hAnsi="Times New Roman"/>
                <w:sz w:val="24"/>
                <w:szCs w:val="24"/>
              </w:rPr>
            </w:pPr>
            <w:r>
              <w:rPr>
                <w:rFonts w:ascii="Times New Roman" w:hAnsi="Times New Roman"/>
                <w:sz w:val="24"/>
                <w:szCs w:val="24"/>
              </w:rPr>
              <w:t>Barbara Bigelow</w:t>
            </w:r>
          </w:p>
        </w:tc>
        <w:tc>
          <w:tcPr>
            <w:tcW w:w="2610" w:type="dxa"/>
          </w:tcPr>
          <w:p w:rsidR="003B366F" w:rsidRDefault="003B366F">
            <w:pPr>
              <w:rPr>
                <w:rFonts w:ascii="Times New Roman" w:hAnsi="Times New Roman"/>
                <w:sz w:val="24"/>
                <w:szCs w:val="24"/>
              </w:rPr>
            </w:pPr>
            <w:r>
              <w:rPr>
                <w:rFonts w:ascii="Times New Roman" w:hAnsi="Times New Roman"/>
                <w:sz w:val="24"/>
                <w:szCs w:val="24"/>
              </w:rPr>
              <w:t>Ponderosa Telephone Company manager</w:t>
            </w:r>
          </w:p>
        </w:tc>
        <w:tc>
          <w:tcPr>
            <w:tcW w:w="2610" w:type="dxa"/>
          </w:tcPr>
          <w:p w:rsidR="003B366F" w:rsidRDefault="003B366F">
            <w:pPr>
              <w:rPr>
                <w:rFonts w:ascii="Times New Roman" w:hAnsi="Times New Roman"/>
                <w:sz w:val="24"/>
                <w:szCs w:val="24"/>
              </w:rPr>
            </w:pPr>
            <w:r>
              <w:rPr>
                <w:rFonts w:ascii="Times New Roman" w:hAnsi="Times New Roman"/>
                <w:sz w:val="24"/>
                <w:szCs w:val="24"/>
              </w:rPr>
              <w:t>6/13/11</w:t>
            </w:r>
          </w:p>
        </w:tc>
        <w:tc>
          <w:tcPr>
            <w:tcW w:w="2610" w:type="dxa"/>
          </w:tcPr>
          <w:p w:rsidR="003B366F" w:rsidRPr="008737F9" w:rsidRDefault="003B366F">
            <w:pPr>
              <w:rPr>
                <w:rFonts w:ascii="Times New Roman" w:hAnsi="Times New Roman"/>
                <w:sz w:val="24"/>
                <w:szCs w:val="24"/>
              </w:rPr>
            </w:pPr>
            <w:hyperlink r:id="rId7" w:history="1">
              <w:r w:rsidRPr="008737F9">
                <w:rPr>
                  <w:rStyle w:val="Hyperlink"/>
                  <w:rFonts w:ascii="Times New Roman" w:hAnsi="Times New Roman"/>
                  <w:sz w:val="24"/>
                  <w:szCs w:val="24"/>
                </w:rPr>
                <w:t>$100</w:t>
              </w:r>
              <w:r w:rsidRPr="008737F9">
                <w:rPr>
                  <w:rStyle w:val="Hyperlink"/>
                  <w:rFonts w:ascii="Times New Roman" w:hAnsi="Times New Roman"/>
                  <w:sz w:val="24"/>
                  <w:szCs w:val="24"/>
                </w:rPr>
                <w:t>0</w:t>
              </w:r>
            </w:hyperlink>
          </w:p>
        </w:tc>
      </w:tr>
      <w:tr w:rsidR="003B366F" w:rsidTr="003B366F">
        <w:tc>
          <w:tcPr>
            <w:tcW w:w="2610" w:type="dxa"/>
          </w:tcPr>
          <w:p w:rsidR="003B366F" w:rsidRDefault="003B366F">
            <w:pPr>
              <w:rPr>
                <w:rFonts w:ascii="Times New Roman" w:hAnsi="Times New Roman"/>
                <w:sz w:val="24"/>
                <w:szCs w:val="24"/>
              </w:rPr>
            </w:pPr>
            <w:r>
              <w:rPr>
                <w:rFonts w:ascii="Times New Roman" w:hAnsi="Times New Roman"/>
                <w:sz w:val="24"/>
                <w:szCs w:val="24"/>
              </w:rPr>
              <w:t xml:space="preserve">Elizabeth </w:t>
            </w:r>
            <w:proofErr w:type="spellStart"/>
            <w:r>
              <w:rPr>
                <w:rFonts w:ascii="Times New Roman" w:hAnsi="Times New Roman"/>
                <w:sz w:val="24"/>
                <w:szCs w:val="24"/>
              </w:rPr>
              <w:t>Silkwood</w:t>
            </w:r>
            <w:proofErr w:type="spellEnd"/>
          </w:p>
        </w:tc>
        <w:tc>
          <w:tcPr>
            <w:tcW w:w="2610" w:type="dxa"/>
          </w:tcPr>
          <w:p w:rsidR="003B366F" w:rsidRDefault="003B366F">
            <w:pPr>
              <w:rPr>
                <w:rFonts w:ascii="Times New Roman" w:hAnsi="Times New Roman"/>
                <w:sz w:val="24"/>
                <w:szCs w:val="24"/>
              </w:rPr>
            </w:pPr>
            <w:r>
              <w:rPr>
                <w:rFonts w:ascii="Times New Roman" w:hAnsi="Times New Roman"/>
                <w:sz w:val="24"/>
                <w:szCs w:val="24"/>
              </w:rPr>
              <w:t xml:space="preserve">Ponderosa Telephone Company president </w:t>
            </w:r>
          </w:p>
        </w:tc>
        <w:tc>
          <w:tcPr>
            <w:tcW w:w="2610" w:type="dxa"/>
          </w:tcPr>
          <w:p w:rsidR="003B366F" w:rsidRDefault="003B366F">
            <w:pPr>
              <w:rPr>
                <w:rFonts w:ascii="Times New Roman" w:hAnsi="Times New Roman"/>
                <w:sz w:val="24"/>
                <w:szCs w:val="24"/>
              </w:rPr>
            </w:pPr>
            <w:r>
              <w:rPr>
                <w:rFonts w:ascii="Times New Roman" w:hAnsi="Times New Roman"/>
                <w:sz w:val="24"/>
                <w:szCs w:val="24"/>
              </w:rPr>
              <w:t>6/13/11</w:t>
            </w:r>
          </w:p>
        </w:tc>
        <w:tc>
          <w:tcPr>
            <w:tcW w:w="2610" w:type="dxa"/>
          </w:tcPr>
          <w:p w:rsidR="003B366F" w:rsidRPr="008737F9" w:rsidRDefault="003B366F">
            <w:pPr>
              <w:rPr>
                <w:rFonts w:ascii="Times New Roman" w:hAnsi="Times New Roman"/>
                <w:sz w:val="24"/>
                <w:szCs w:val="24"/>
              </w:rPr>
            </w:pPr>
            <w:hyperlink r:id="rId8" w:history="1">
              <w:r w:rsidRPr="008737F9">
                <w:rPr>
                  <w:rStyle w:val="Hyperlink"/>
                  <w:rFonts w:ascii="Times New Roman" w:hAnsi="Times New Roman"/>
                  <w:sz w:val="24"/>
                  <w:szCs w:val="24"/>
                </w:rPr>
                <w:t>$1000</w:t>
              </w:r>
            </w:hyperlink>
          </w:p>
        </w:tc>
      </w:tr>
    </w:tbl>
    <w:p w:rsidR="003B366F" w:rsidRPr="00427388" w:rsidRDefault="00427388">
      <w:pPr>
        <w:rPr>
          <w:rFonts w:ascii="Times New Roman" w:hAnsi="Times New Roman"/>
          <w:sz w:val="20"/>
          <w:szCs w:val="20"/>
        </w:rPr>
      </w:pPr>
      <w:r w:rsidRPr="00427388">
        <w:rPr>
          <w:rFonts w:ascii="Times New Roman" w:hAnsi="Times New Roman"/>
          <w:sz w:val="20"/>
          <w:szCs w:val="20"/>
        </w:rPr>
        <w:t>[Federal Election Commission, accessed 9/21/12]</w:t>
      </w:r>
    </w:p>
    <w:p w:rsidR="00427388" w:rsidRDefault="00427388">
      <w:pPr>
        <w:rPr>
          <w:rFonts w:ascii="Times New Roman" w:hAnsi="Times New Roman"/>
          <w:sz w:val="24"/>
          <w:szCs w:val="24"/>
        </w:rPr>
      </w:pPr>
    </w:p>
    <w:p w:rsidR="00427388" w:rsidRDefault="00427388">
      <w:pPr>
        <w:rPr>
          <w:rFonts w:ascii="Times New Roman" w:hAnsi="Times New Roman"/>
          <w:sz w:val="24"/>
          <w:szCs w:val="24"/>
        </w:rPr>
      </w:pPr>
    </w:p>
    <w:p w:rsidR="008737F9" w:rsidRPr="008737F9" w:rsidRDefault="008737F9">
      <w:pPr>
        <w:rPr>
          <w:rFonts w:ascii="Times New Roman" w:hAnsi="Times New Roman"/>
          <w:b/>
          <w:sz w:val="24"/>
          <w:szCs w:val="24"/>
        </w:rPr>
      </w:pPr>
      <w:r w:rsidRPr="008737F9">
        <w:rPr>
          <w:rFonts w:ascii="Times New Roman" w:hAnsi="Times New Roman"/>
          <w:b/>
          <w:sz w:val="24"/>
          <w:szCs w:val="24"/>
        </w:rPr>
        <w:t xml:space="preserve">Denham received $8,075 from the Associated Builders and Contractions PAC. </w:t>
      </w:r>
    </w:p>
    <w:p w:rsidR="008737F9" w:rsidRDefault="008737F9">
      <w:pPr>
        <w:rPr>
          <w:rFonts w:ascii="Times New Roman" w:hAnsi="Times New Roman"/>
          <w:sz w:val="24"/>
          <w:szCs w:val="24"/>
        </w:rPr>
      </w:pPr>
    </w:p>
    <w:tbl>
      <w:tblPr>
        <w:tblStyle w:val="TableGrid"/>
        <w:tblW w:w="0" w:type="auto"/>
        <w:tblLook w:val="04A0"/>
      </w:tblPr>
      <w:tblGrid>
        <w:gridCol w:w="3480"/>
        <w:gridCol w:w="3480"/>
        <w:gridCol w:w="3480"/>
      </w:tblGrid>
      <w:tr w:rsidR="00A03C52" w:rsidTr="00A03C52">
        <w:tc>
          <w:tcPr>
            <w:tcW w:w="3480" w:type="dxa"/>
          </w:tcPr>
          <w:p w:rsidR="00A03C52" w:rsidRPr="00A03C52" w:rsidRDefault="00A03C52">
            <w:pPr>
              <w:rPr>
                <w:rFonts w:ascii="Times New Roman" w:hAnsi="Times New Roman"/>
                <w:b/>
                <w:sz w:val="24"/>
                <w:szCs w:val="24"/>
              </w:rPr>
            </w:pPr>
            <w:r w:rsidRPr="00A03C52">
              <w:rPr>
                <w:rFonts w:ascii="Times New Roman" w:hAnsi="Times New Roman"/>
                <w:b/>
                <w:sz w:val="24"/>
                <w:szCs w:val="24"/>
              </w:rPr>
              <w:t>Recipient Committee</w:t>
            </w:r>
          </w:p>
        </w:tc>
        <w:tc>
          <w:tcPr>
            <w:tcW w:w="3480" w:type="dxa"/>
          </w:tcPr>
          <w:p w:rsidR="00A03C52" w:rsidRPr="00A03C52" w:rsidRDefault="00A03C52">
            <w:pPr>
              <w:rPr>
                <w:rFonts w:ascii="Times New Roman" w:hAnsi="Times New Roman"/>
                <w:b/>
                <w:sz w:val="24"/>
                <w:szCs w:val="24"/>
              </w:rPr>
            </w:pPr>
            <w:r w:rsidRPr="00A03C52">
              <w:rPr>
                <w:rFonts w:ascii="Times New Roman" w:hAnsi="Times New Roman"/>
                <w:b/>
                <w:sz w:val="24"/>
                <w:szCs w:val="24"/>
              </w:rPr>
              <w:t>Date</w:t>
            </w:r>
          </w:p>
        </w:tc>
        <w:tc>
          <w:tcPr>
            <w:tcW w:w="3480" w:type="dxa"/>
          </w:tcPr>
          <w:p w:rsidR="00A03C52" w:rsidRPr="00A03C52" w:rsidRDefault="00A03C52">
            <w:pPr>
              <w:rPr>
                <w:rFonts w:ascii="Times New Roman" w:hAnsi="Times New Roman"/>
                <w:b/>
                <w:sz w:val="24"/>
                <w:szCs w:val="24"/>
              </w:rPr>
            </w:pPr>
            <w:r w:rsidRPr="00A03C52">
              <w:rPr>
                <w:rFonts w:ascii="Times New Roman" w:hAnsi="Times New Roman"/>
                <w:b/>
                <w:sz w:val="24"/>
                <w:szCs w:val="24"/>
              </w:rPr>
              <w:t>Amount</w:t>
            </w:r>
          </w:p>
        </w:tc>
      </w:tr>
      <w:tr w:rsidR="00A03C52" w:rsidTr="00A03C52">
        <w:tc>
          <w:tcPr>
            <w:tcW w:w="3480" w:type="dxa"/>
          </w:tcPr>
          <w:p w:rsidR="00A03C52" w:rsidRDefault="00A03C52">
            <w:pPr>
              <w:rPr>
                <w:rFonts w:ascii="Times New Roman" w:hAnsi="Times New Roman"/>
                <w:sz w:val="24"/>
                <w:szCs w:val="24"/>
              </w:rPr>
            </w:pPr>
            <w:r>
              <w:rPr>
                <w:rFonts w:ascii="Times New Roman" w:hAnsi="Times New Roman"/>
                <w:sz w:val="24"/>
                <w:szCs w:val="24"/>
              </w:rPr>
              <w:t>Denham for Congress</w:t>
            </w:r>
          </w:p>
        </w:tc>
        <w:tc>
          <w:tcPr>
            <w:tcW w:w="3480" w:type="dxa"/>
          </w:tcPr>
          <w:p w:rsidR="00A03C52" w:rsidRDefault="00A03C52">
            <w:pPr>
              <w:rPr>
                <w:rFonts w:ascii="Times New Roman" w:hAnsi="Times New Roman"/>
                <w:sz w:val="24"/>
                <w:szCs w:val="24"/>
              </w:rPr>
            </w:pPr>
            <w:r>
              <w:rPr>
                <w:rFonts w:ascii="Times New Roman" w:hAnsi="Times New Roman"/>
                <w:sz w:val="24"/>
                <w:szCs w:val="24"/>
              </w:rPr>
              <w:t>7/26/12</w:t>
            </w:r>
          </w:p>
        </w:tc>
        <w:tc>
          <w:tcPr>
            <w:tcW w:w="3480" w:type="dxa"/>
          </w:tcPr>
          <w:p w:rsidR="00A03C52" w:rsidRDefault="00A03C52">
            <w:pPr>
              <w:rPr>
                <w:rFonts w:ascii="Times New Roman" w:hAnsi="Times New Roman"/>
                <w:sz w:val="24"/>
                <w:szCs w:val="24"/>
              </w:rPr>
            </w:pPr>
            <w:hyperlink r:id="rId9" w:history="1">
              <w:r w:rsidRPr="00A03C52">
                <w:rPr>
                  <w:rStyle w:val="Hyperlink"/>
                  <w:rFonts w:ascii="Times New Roman" w:hAnsi="Times New Roman"/>
                  <w:sz w:val="24"/>
                  <w:szCs w:val="24"/>
                </w:rPr>
                <w:t>$3,076</w:t>
              </w:r>
            </w:hyperlink>
          </w:p>
        </w:tc>
      </w:tr>
      <w:tr w:rsidR="00A03C52" w:rsidTr="00A03C52">
        <w:tc>
          <w:tcPr>
            <w:tcW w:w="3480" w:type="dxa"/>
          </w:tcPr>
          <w:p w:rsidR="00A03C52" w:rsidRDefault="00A03C52" w:rsidP="00A03C52">
            <w:pPr>
              <w:rPr>
                <w:rFonts w:ascii="Times New Roman" w:hAnsi="Times New Roman"/>
                <w:sz w:val="24"/>
                <w:szCs w:val="24"/>
              </w:rPr>
            </w:pPr>
            <w:r>
              <w:rPr>
                <w:rFonts w:ascii="Times New Roman" w:hAnsi="Times New Roman"/>
                <w:sz w:val="24"/>
                <w:szCs w:val="24"/>
              </w:rPr>
              <w:t>Denham for Congress</w:t>
            </w:r>
          </w:p>
        </w:tc>
        <w:tc>
          <w:tcPr>
            <w:tcW w:w="3480" w:type="dxa"/>
          </w:tcPr>
          <w:p w:rsidR="00A03C52" w:rsidRDefault="00A03C52">
            <w:pPr>
              <w:rPr>
                <w:rFonts w:ascii="Times New Roman" w:hAnsi="Times New Roman"/>
                <w:sz w:val="24"/>
                <w:szCs w:val="24"/>
              </w:rPr>
            </w:pPr>
            <w:r>
              <w:rPr>
                <w:rFonts w:ascii="Times New Roman" w:hAnsi="Times New Roman"/>
                <w:sz w:val="24"/>
                <w:szCs w:val="24"/>
              </w:rPr>
              <w:t>3/06/12</w:t>
            </w:r>
          </w:p>
        </w:tc>
        <w:tc>
          <w:tcPr>
            <w:tcW w:w="3480" w:type="dxa"/>
          </w:tcPr>
          <w:p w:rsidR="00A03C52" w:rsidRDefault="00A03C52">
            <w:pPr>
              <w:rPr>
                <w:rFonts w:ascii="Times New Roman" w:hAnsi="Times New Roman"/>
                <w:sz w:val="24"/>
                <w:szCs w:val="24"/>
              </w:rPr>
            </w:pPr>
            <w:hyperlink r:id="rId10" w:history="1">
              <w:r w:rsidRPr="00A03C52">
                <w:rPr>
                  <w:rStyle w:val="Hyperlink"/>
                  <w:rFonts w:ascii="Times New Roman" w:hAnsi="Times New Roman"/>
                  <w:sz w:val="24"/>
                  <w:szCs w:val="24"/>
                </w:rPr>
                <w:t>$576</w:t>
              </w:r>
            </w:hyperlink>
          </w:p>
        </w:tc>
      </w:tr>
      <w:tr w:rsidR="00A03C52" w:rsidTr="00A03C52">
        <w:tc>
          <w:tcPr>
            <w:tcW w:w="3480" w:type="dxa"/>
          </w:tcPr>
          <w:p w:rsidR="00A03C52" w:rsidRDefault="00A03C52">
            <w:pPr>
              <w:rPr>
                <w:rFonts w:ascii="Times New Roman" w:hAnsi="Times New Roman"/>
                <w:sz w:val="24"/>
                <w:szCs w:val="24"/>
              </w:rPr>
            </w:pPr>
            <w:r>
              <w:rPr>
                <w:rFonts w:ascii="Times New Roman" w:hAnsi="Times New Roman"/>
                <w:sz w:val="24"/>
                <w:szCs w:val="24"/>
              </w:rPr>
              <w:t>Denham for Congress</w:t>
            </w:r>
          </w:p>
        </w:tc>
        <w:tc>
          <w:tcPr>
            <w:tcW w:w="3480" w:type="dxa"/>
          </w:tcPr>
          <w:p w:rsidR="00A03C52" w:rsidRDefault="00A03C52">
            <w:pPr>
              <w:rPr>
                <w:rFonts w:ascii="Times New Roman" w:hAnsi="Times New Roman"/>
                <w:sz w:val="24"/>
                <w:szCs w:val="24"/>
              </w:rPr>
            </w:pPr>
            <w:r>
              <w:rPr>
                <w:rFonts w:ascii="Times New Roman" w:hAnsi="Times New Roman"/>
                <w:sz w:val="24"/>
                <w:szCs w:val="24"/>
              </w:rPr>
              <w:t>3/06/12</w:t>
            </w:r>
          </w:p>
        </w:tc>
        <w:tc>
          <w:tcPr>
            <w:tcW w:w="3480" w:type="dxa"/>
          </w:tcPr>
          <w:p w:rsidR="00A03C52" w:rsidRDefault="00193553">
            <w:pPr>
              <w:rPr>
                <w:rFonts w:ascii="Times New Roman" w:hAnsi="Times New Roman"/>
                <w:sz w:val="24"/>
                <w:szCs w:val="24"/>
              </w:rPr>
            </w:pPr>
            <w:hyperlink r:id="rId11" w:history="1">
              <w:r w:rsidR="00A03C52" w:rsidRPr="00193553">
                <w:rPr>
                  <w:rStyle w:val="Hyperlink"/>
                  <w:rFonts w:ascii="Times New Roman" w:hAnsi="Times New Roman"/>
                  <w:sz w:val="24"/>
                  <w:szCs w:val="24"/>
                </w:rPr>
                <w:t>$1,923</w:t>
              </w:r>
            </w:hyperlink>
          </w:p>
        </w:tc>
      </w:tr>
      <w:tr w:rsidR="00A03C52" w:rsidTr="00A03C52">
        <w:tc>
          <w:tcPr>
            <w:tcW w:w="3480" w:type="dxa"/>
          </w:tcPr>
          <w:p w:rsidR="00A03C52" w:rsidRDefault="00A03C52">
            <w:pPr>
              <w:rPr>
                <w:rFonts w:ascii="Times New Roman" w:hAnsi="Times New Roman"/>
                <w:sz w:val="24"/>
                <w:szCs w:val="24"/>
              </w:rPr>
            </w:pPr>
            <w:r>
              <w:rPr>
                <w:rFonts w:ascii="Times New Roman" w:hAnsi="Times New Roman"/>
                <w:sz w:val="24"/>
                <w:szCs w:val="24"/>
              </w:rPr>
              <w:t>Denham for Congress</w:t>
            </w:r>
          </w:p>
        </w:tc>
        <w:tc>
          <w:tcPr>
            <w:tcW w:w="3480" w:type="dxa"/>
          </w:tcPr>
          <w:p w:rsidR="00A03C52" w:rsidRDefault="00A03C52">
            <w:pPr>
              <w:rPr>
                <w:rFonts w:ascii="Times New Roman" w:hAnsi="Times New Roman"/>
                <w:sz w:val="24"/>
                <w:szCs w:val="24"/>
              </w:rPr>
            </w:pPr>
            <w:r>
              <w:rPr>
                <w:rFonts w:ascii="Times New Roman" w:hAnsi="Times New Roman"/>
                <w:sz w:val="24"/>
                <w:szCs w:val="24"/>
              </w:rPr>
              <w:t>6/29/11</w:t>
            </w:r>
          </w:p>
        </w:tc>
        <w:tc>
          <w:tcPr>
            <w:tcW w:w="3480" w:type="dxa"/>
          </w:tcPr>
          <w:p w:rsidR="00A03C52" w:rsidRDefault="00193553">
            <w:pPr>
              <w:rPr>
                <w:rFonts w:ascii="Times New Roman" w:hAnsi="Times New Roman"/>
                <w:sz w:val="24"/>
                <w:szCs w:val="24"/>
              </w:rPr>
            </w:pPr>
            <w:hyperlink r:id="rId12" w:history="1">
              <w:r w:rsidR="00A03C52" w:rsidRPr="00193553">
                <w:rPr>
                  <w:rStyle w:val="Hyperlink"/>
                  <w:rFonts w:ascii="Times New Roman" w:hAnsi="Times New Roman"/>
                  <w:sz w:val="24"/>
                  <w:szCs w:val="24"/>
                </w:rPr>
                <w:t>$2,500</w:t>
              </w:r>
            </w:hyperlink>
          </w:p>
        </w:tc>
      </w:tr>
    </w:tbl>
    <w:p w:rsidR="00427388" w:rsidRPr="004005AD" w:rsidRDefault="00427388" w:rsidP="00427388">
      <w:pPr>
        <w:rPr>
          <w:rFonts w:ascii="Times New Roman" w:hAnsi="Times New Roman"/>
          <w:sz w:val="20"/>
          <w:szCs w:val="20"/>
        </w:rPr>
      </w:pPr>
      <w:r w:rsidRPr="004005AD">
        <w:rPr>
          <w:rFonts w:ascii="Times New Roman" w:hAnsi="Times New Roman"/>
          <w:sz w:val="20"/>
          <w:szCs w:val="20"/>
        </w:rPr>
        <w:t xml:space="preserve">[Congressional Quarterly </w:t>
      </w:r>
      <w:proofErr w:type="spellStart"/>
      <w:r w:rsidRPr="004005AD">
        <w:rPr>
          <w:rFonts w:ascii="Times New Roman" w:hAnsi="Times New Roman"/>
          <w:sz w:val="20"/>
          <w:szCs w:val="20"/>
        </w:rPr>
        <w:t>Moneyline</w:t>
      </w:r>
      <w:proofErr w:type="spellEnd"/>
      <w:r w:rsidRPr="004005AD">
        <w:rPr>
          <w:rFonts w:ascii="Times New Roman" w:hAnsi="Times New Roman"/>
          <w:sz w:val="20"/>
          <w:szCs w:val="20"/>
        </w:rPr>
        <w:t>, accessed 9/</w:t>
      </w:r>
      <w:r>
        <w:rPr>
          <w:rFonts w:ascii="Times New Roman" w:hAnsi="Times New Roman"/>
          <w:sz w:val="20"/>
          <w:szCs w:val="20"/>
        </w:rPr>
        <w:t>21</w:t>
      </w:r>
      <w:r w:rsidRPr="004005AD">
        <w:rPr>
          <w:rFonts w:ascii="Times New Roman" w:hAnsi="Times New Roman"/>
          <w:sz w:val="20"/>
          <w:szCs w:val="20"/>
        </w:rPr>
        <w:t>/12]</w:t>
      </w:r>
    </w:p>
    <w:p w:rsidR="00032062" w:rsidRDefault="00032062"/>
    <w:p w:rsidR="00601BCC" w:rsidRPr="00601BCC" w:rsidRDefault="00601BCC">
      <w:pPr>
        <w:rPr>
          <w:rFonts w:ascii="Times New Roman" w:hAnsi="Times New Roman"/>
          <w:b/>
          <w:bCs/>
          <w:sz w:val="24"/>
          <w:szCs w:val="24"/>
        </w:rPr>
      </w:pPr>
      <w:r>
        <w:rPr>
          <w:rFonts w:ascii="Times New Roman" w:hAnsi="Times New Roman"/>
          <w:b/>
          <w:bCs/>
          <w:sz w:val="24"/>
          <w:szCs w:val="24"/>
        </w:rPr>
        <w:t>Denham</w:t>
      </w:r>
      <w:r w:rsidRPr="00F62889">
        <w:rPr>
          <w:rFonts w:ascii="Times New Roman" w:hAnsi="Times New Roman"/>
          <w:b/>
          <w:bCs/>
          <w:sz w:val="24"/>
          <w:szCs w:val="24"/>
        </w:rPr>
        <w:t xml:space="preserve"> Took </w:t>
      </w:r>
      <w:r>
        <w:rPr>
          <w:rFonts w:ascii="Times New Roman" w:hAnsi="Times New Roman"/>
          <w:b/>
          <w:bCs/>
          <w:sz w:val="24"/>
          <w:szCs w:val="24"/>
        </w:rPr>
        <w:t>$12,500</w:t>
      </w:r>
      <w:r w:rsidR="0077652A">
        <w:rPr>
          <w:rFonts w:ascii="Times New Roman" w:hAnsi="Times New Roman"/>
          <w:b/>
          <w:bCs/>
          <w:sz w:val="24"/>
          <w:szCs w:val="24"/>
        </w:rPr>
        <w:t xml:space="preserve"> from PACs that represent companies that would benefit from </w:t>
      </w:r>
      <w:r w:rsidR="00274876">
        <w:rPr>
          <w:rFonts w:ascii="Times New Roman" w:hAnsi="Times New Roman"/>
          <w:b/>
          <w:bCs/>
          <w:sz w:val="24"/>
          <w:szCs w:val="24"/>
        </w:rPr>
        <w:t>the legislation.</w:t>
      </w:r>
      <w:r w:rsidR="0077652A">
        <w:rPr>
          <w:rFonts w:ascii="Times New Roman" w:hAnsi="Times New Roman"/>
          <w:b/>
          <w:bCs/>
          <w:sz w:val="24"/>
          <w:szCs w:val="24"/>
        </w:rPr>
        <w:t xml:space="preserve"> </w:t>
      </w:r>
      <w:r>
        <w:rPr>
          <w:rFonts w:ascii="Times New Roman" w:hAnsi="Times New Roman"/>
          <w:b/>
          <w:bCs/>
          <w:sz w:val="24"/>
          <w:szCs w:val="24"/>
        </w:rPr>
        <w:t xml:space="preserve"> </w:t>
      </w:r>
    </w:p>
    <w:p w:rsidR="00601BCC" w:rsidRDefault="00601BCC"/>
    <w:tbl>
      <w:tblPr>
        <w:tblStyle w:val="TableGrid"/>
        <w:tblW w:w="0" w:type="auto"/>
        <w:tblLook w:val="04A0"/>
      </w:tblPr>
      <w:tblGrid>
        <w:gridCol w:w="3480"/>
        <w:gridCol w:w="3480"/>
        <w:gridCol w:w="3480"/>
      </w:tblGrid>
      <w:tr w:rsidR="00B1670F" w:rsidTr="00B1670F">
        <w:tc>
          <w:tcPr>
            <w:tcW w:w="3480" w:type="dxa"/>
          </w:tcPr>
          <w:p w:rsidR="00B1670F" w:rsidRPr="00601BCC" w:rsidRDefault="00B1670F">
            <w:pPr>
              <w:rPr>
                <w:rFonts w:ascii="Times New Roman" w:hAnsi="Times New Roman"/>
                <w:b/>
                <w:sz w:val="24"/>
                <w:szCs w:val="24"/>
              </w:rPr>
            </w:pPr>
            <w:r w:rsidRPr="00601BCC">
              <w:rPr>
                <w:rFonts w:ascii="Times New Roman" w:hAnsi="Times New Roman"/>
                <w:b/>
                <w:sz w:val="24"/>
                <w:szCs w:val="24"/>
              </w:rPr>
              <w:t>Company/Association</w:t>
            </w:r>
          </w:p>
        </w:tc>
        <w:tc>
          <w:tcPr>
            <w:tcW w:w="3480" w:type="dxa"/>
          </w:tcPr>
          <w:p w:rsidR="00B1670F" w:rsidRPr="00601BCC" w:rsidRDefault="00B1670F">
            <w:pPr>
              <w:rPr>
                <w:rFonts w:ascii="Times New Roman" w:hAnsi="Times New Roman"/>
                <w:b/>
                <w:sz w:val="24"/>
                <w:szCs w:val="24"/>
              </w:rPr>
            </w:pPr>
            <w:r w:rsidRPr="00601BCC">
              <w:rPr>
                <w:rFonts w:ascii="Times New Roman" w:hAnsi="Times New Roman"/>
                <w:b/>
                <w:sz w:val="24"/>
                <w:szCs w:val="24"/>
              </w:rPr>
              <w:t>Amount</w:t>
            </w:r>
          </w:p>
        </w:tc>
        <w:tc>
          <w:tcPr>
            <w:tcW w:w="3480" w:type="dxa"/>
          </w:tcPr>
          <w:p w:rsidR="00B1670F" w:rsidRPr="00601BCC" w:rsidRDefault="00B1670F">
            <w:pPr>
              <w:rPr>
                <w:rFonts w:ascii="Times New Roman" w:hAnsi="Times New Roman"/>
                <w:b/>
                <w:sz w:val="24"/>
                <w:szCs w:val="24"/>
              </w:rPr>
            </w:pPr>
            <w:r w:rsidRPr="00601BCC">
              <w:rPr>
                <w:rFonts w:ascii="Times New Roman" w:hAnsi="Times New Roman"/>
                <w:b/>
                <w:sz w:val="24"/>
                <w:szCs w:val="24"/>
              </w:rPr>
              <w:t xml:space="preserve"> Date</w:t>
            </w:r>
          </w:p>
        </w:tc>
      </w:tr>
      <w:tr w:rsidR="00B1670F" w:rsidTr="00B1670F">
        <w:tc>
          <w:tcPr>
            <w:tcW w:w="3480" w:type="dxa"/>
          </w:tcPr>
          <w:p w:rsidR="00B1670F" w:rsidRDefault="00B1670F" w:rsidP="00B1670F">
            <w:pPr>
              <w:rPr>
                <w:rFonts w:ascii="Times New Roman" w:hAnsi="Times New Roman"/>
                <w:sz w:val="24"/>
                <w:szCs w:val="24"/>
              </w:rPr>
            </w:pPr>
            <w:r>
              <w:rPr>
                <w:rFonts w:ascii="Times New Roman" w:hAnsi="Times New Roman"/>
                <w:sz w:val="24"/>
                <w:szCs w:val="24"/>
              </w:rPr>
              <w:t>CH2M Hill Companies LTD PAC</w:t>
            </w:r>
          </w:p>
        </w:tc>
        <w:tc>
          <w:tcPr>
            <w:tcW w:w="3480" w:type="dxa"/>
          </w:tcPr>
          <w:p w:rsidR="00B1670F" w:rsidRDefault="00F011B9">
            <w:pPr>
              <w:rPr>
                <w:rFonts w:ascii="Times New Roman" w:hAnsi="Times New Roman"/>
                <w:sz w:val="24"/>
                <w:szCs w:val="24"/>
              </w:rPr>
            </w:pPr>
            <w:hyperlink r:id="rId13" w:history="1">
              <w:r w:rsidR="00B1670F" w:rsidRPr="00B1670F">
                <w:rPr>
                  <w:rStyle w:val="Hyperlink"/>
                  <w:rFonts w:ascii="Times New Roman" w:hAnsi="Times New Roman"/>
                  <w:sz w:val="24"/>
                  <w:szCs w:val="24"/>
                </w:rPr>
                <w:t>$1,000</w:t>
              </w:r>
            </w:hyperlink>
          </w:p>
        </w:tc>
        <w:tc>
          <w:tcPr>
            <w:tcW w:w="3480" w:type="dxa"/>
          </w:tcPr>
          <w:p w:rsidR="00B1670F" w:rsidRDefault="00B1670F">
            <w:pPr>
              <w:rPr>
                <w:rFonts w:ascii="Times New Roman" w:hAnsi="Times New Roman"/>
                <w:sz w:val="24"/>
                <w:szCs w:val="24"/>
              </w:rPr>
            </w:pPr>
            <w:r>
              <w:rPr>
                <w:rFonts w:ascii="Times New Roman" w:hAnsi="Times New Roman"/>
                <w:sz w:val="24"/>
                <w:szCs w:val="24"/>
              </w:rPr>
              <w:t>4/27/11</w:t>
            </w:r>
          </w:p>
        </w:tc>
      </w:tr>
      <w:tr w:rsidR="00B1670F" w:rsidTr="00B1670F">
        <w:tc>
          <w:tcPr>
            <w:tcW w:w="3480" w:type="dxa"/>
          </w:tcPr>
          <w:p w:rsidR="00B1670F" w:rsidRDefault="00B1670F">
            <w:pPr>
              <w:rPr>
                <w:rFonts w:ascii="Times New Roman" w:hAnsi="Times New Roman"/>
                <w:sz w:val="24"/>
                <w:szCs w:val="24"/>
              </w:rPr>
            </w:pPr>
            <w:r>
              <w:rPr>
                <w:rFonts w:ascii="Times New Roman" w:hAnsi="Times New Roman"/>
                <w:sz w:val="24"/>
                <w:szCs w:val="24"/>
              </w:rPr>
              <w:t>CH2M Hill Companies LTD PAC</w:t>
            </w:r>
          </w:p>
        </w:tc>
        <w:tc>
          <w:tcPr>
            <w:tcW w:w="3480" w:type="dxa"/>
          </w:tcPr>
          <w:p w:rsidR="00B1670F" w:rsidRDefault="00F011B9">
            <w:pPr>
              <w:rPr>
                <w:rFonts w:ascii="Times New Roman" w:hAnsi="Times New Roman"/>
                <w:sz w:val="24"/>
                <w:szCs w:val="24"/>
              </w:rPr>
            </w:pPr>
            <w:hyperlink r:id="rId14" w:history="1">
              <w:r w:rsidR="00B1670F" w:rsidRPr="00B1670F">
                <w:rPr>
                  <w:rStyle w:val="Hyperlink"/>
                  <w:rFonts w:ascii="Times New Roman" w:hAnsi="Times New Roman"/>
                  <w:sz w:val="24"/>
                  <w:szCs w:val="24"/>
                </w:rPr>
                <w:t>$500</w:t>
              </w:r>
            </w:hyperlink>
          </w:p>
        </w:tc>
        <w:tc>
          <w:tcPr>
            <w:tcW w:w="3480" w:type="dxa"/>
          </w:tcPr>
          <w:p w:rsidR="00B1670F" w:rsidRDefault="00B1670F">
            <w:pPr>
              <w:rPr>
                <w:rFonts w:ascii="Times New Roman" w:hAnsi="Times New Roman"/>
                <w:sz w:val="24"/>
                <w:szCs w:val="24"/>
              </w:rPr>
            </w:pPr>
            <w:r>
              <w:rPr>
                <w:rFonts w:ascii="Times New Roman" w:hAnsi="Times New Roman"/>
                <w:sz w:val="24"/>
                <w:szCs w:val="24"/>
              </w:rPr>
              <w:t>4/20/12</w:t>
            </w:r>
          </w:p>
        </w:tc>
      </w:tr>
      <w:tr w:rsidR="008D5C9D" w:rsidTr="00B1670F">
        <w:tc>
          <w:tcPr>
            <w:tcW w:w="3480" w:type="dxa"/>
          </w:tcPr>
          <w:p w:rsidR="008D5C9D" w:rsidRDefault="008D5C9D">
            <w:pPr>
              <w:rPr>
                <w:rFonts w:ascii="Times New Roman" w:hAnsi="Times New Roman"/>
                <w:sz w:val="24"/>
                <w:szCs w:val="24"/>
              </w:rPr>
            </w:pPr>
            <w:r>
              <w:rPr>
                <w:rFonts w:ascii="Times New Roman" w:hAnsi="Times New Roman"/>
                <w:sz w:val="24"/>
                <w:szCs w:val="24"/>
              </w:rPr>
              <w:lastRenderedPageBreak/>
              <w:t>Granite Constriction Inc Employee PAC</w:t>
            </w:r>
          </w:p>
        </w:tc>
        <w:tc>
          <w:tcPr>
            <w:tcW w:w="3480" w:type="dxa"/>
          </w:tcPr>
          <w:p w:rsidR="008D5C9D" w:rsidRDefault="00F011B9">
            <w:pPr>
              <w:rPr>
                <w:rFonts w:ascii="Times New Roman" w:hAnsi="Times New Roman"/>
                <w:sz w:val="24"/>
                <w:szCs w:val="24"/>
              </w:rPr>
            </w:pPr>
            <w:hyperlink r:id="rId15" w:history="1">
              <w:r w:rsidR="008D5C9D" w:rsidRPr="008D5C9D">
                <w:rPr>
                  <w:rStyle w:val="Hyperlink"/>
                  <w:rFonts w:ascii="Times New Roman" w:hAnsi="Times New Roman"/>
                  <w:sz w:val="24"/>
                  <w:szCs w:val="24"/>
                </w:rPr>
                <w:t>$1,000</w:t>
              </w:r>
            </w:hyperlink>
          </w:p>
        </w:tc>
        <w:tc>
          <w:tcPr>
            <w:tcW w:w="3480" w:type="dxa"/>
          </w:tcPr>
          <w:p w:rsidR="008D5C9D" w:rsidRDefault="008D5C9D">
            <w:pPr>
              <w:rPr>
                <w:rFonts w:ascii="Times New Roman" w:hAnsi="Times New Roman"/>
                <w:sz w:val="24"/>
                <w:szCs w:val="24"/>
              </w:rPr>
            </w:pPr>
            <w:r>
              <w:rPr>
                <w:rFonts w:ascii="Times New Roman" w:hAnsi="Times New Roman"/>
                <w:sz w:val="24"/>
                <w:szCs w:val="24"/>
              </w:rPr>
              <w:t>5/20/11</w:t>
            </w:r>
          </w:p>
        </w:tc>
      </w:tr>
      <w:tr w:rsidR="00713B6C" w:rsidTr="00B1670F">
        <w:tc>
          <w:tcPr>
            <w:tcW w:w="3480" w:type="dxa"/>
          </w:tcPr>
          <w:p w:rsidR="00713B6C" w:rsidRDefault="00713B6C">
            <w:pPr>
              <w:rPr>
                <w:rFonts w:ascii="Times New Roman" w:hAnsi="Times New Roman"/>
                <w:sz w:val="24"/>
                <w:szCs w:val="24"/>
              </w:rPr>
            </w:pPr>
            <w:r>
              <w:rPr>
                <w:rFonts w:ascii="Times New Roman" w:hAnsi="Times New Roman"/>
                <w:sz w:val="24"/>
                <w:szCs w:val="24"/>
              </w:rPr>
              <w:t>Halliburton Company PAC</w:t>
            </w:r>
          </w:p>
        </w:tc>
        <w:tc>
          <w:tcPr>
            <w:tcW w:w="3480" w:type="dxa"/>
          </w:tcPr>
          <w:p w:rsidR="00713B6C" w:rsidRDefault="00F011B9">
            <w:pPr>
              <w:rPr>
                <w:rFonts w:ascii="Times New Roman" w:hAnsi="Times New Roman"/>
                <w:sz w:val="24"/>
                <w:szCs w:val="24"/>
              </w:rPr>
            </w:pPr>
            <w:hyperlink r:id="rId16" w:history="1">
              <w:r w:rsidR="00713B6C" w:rsidRPr="00713B6C">
                <w:rPr>
                  <w:rStyle w:val="Hyperlink"/>
                  <w:rFonts w:ascii="Times New Roman" w:hAnsi="Times New Roman"/>
                  <w:sz w:val="24"/>
                  <w:szCs w:val="24"/>
                </w:rPr>
                <w:t>$2,500</w:t>
              </w:r>
            </w:hyperlink>
          </w:p>
        </w:tc>
        <w:tc>
          <w:tcPr>
            <w:tcW w:w="3480" w:type="dxa"/>
          </w:tcPr>
          <w:p w:rsidR="00713B6C" w:rsidRDefault="00713B6C">
            <w:pPr>
              <w:rPr>
                <w:rFonts w:ascii="Times New Roman" w:hAnsi="Times New Roman"/>
                <w:sz w:val="24"/>
                <w:szCs w:val="24"/>
              </w:rPr>
            </w:pPr>
            <w:r>
              <w:rPr>
                <w:rFonts w:ascii="Times New Roman" w:hAnsi="Times New Roman"/>
                <w:sz w:val="24"/>
                <w:szCs w:val="24"/>
              </w:rPr>
              <w:t>6/25/12</w:t>
            </w:r>
          </w:p>
        </w:tc>
      </w:tr>
      <w:tr w:rsidR="00713B6C" w:rsidTr="00B1670F">
        <w:tc>
          <w:tcPr>
            <w:tcW w:w="3480" w:type="dxa"/>
          </w:tcPr>
          <w:p w:rsidR="00713B6C" w:rsidRDefault="00713B6C">
            <w:pPr>
              <w:rPr>
                <w:rFonts w:ascii="Times New Roman" w:hAnsi="Times New Roman"/>
                <w:sz w:val="24"/>
                <w:szCs w:val="24"/>
              </w:rPr>
            </w:pPr>
            <w:r>
              <w:rPr>
                <w:rFonts w:ascii="Times New Roman" w:hAnsi="Times New Roman"/>
                <w:sz w:val="24"/>
                <w:szCs w:val="24"/>
              </w:rPr>
              <w:t>Halliburton Company PAC</w:t>
            </w:r>
          </w:p>
        </w:tc>
        <w:tc>
          <w:tcPr>
            <w:tcW w:w="3480" w:type="dxa"/>
          </w:tcPr>
          <w:p w:rsidR="00713B6C" w:rsidRDefault="00F011B9">
            <w:pPr>
              <w:rPr>
                <w:rFonts w:ascii="Times New Roman" w:hAnsi="Times New Roman"/>
                <w:sz w:val="24"/>
                <w:szCs w:val="24"/>
              </w:rPr>
            </w:pPr>
            <w:hyperlink r:id="rId17" w:history="1">
              <w:r w:rsidR="00713B6C" w:rsidRPr="00713B6C">
                <w:rPr>
                  <w:rStyle w:val="Hyperlink"/>
                  <w:rFonts w:ascii="Times New Roman" w:hAnsi="Times New Roman"/>
                  <w:sz w:val="24"/>
                  <w:szCs w:val="24"/>
                </w:rPr>
                <w:t>$1,000</w:t>
              </w:r>
            </w:hyperlink>
          </w:p>
        </w:tc>
        <w:tc>
          <w:tcPr>
            <w:tcW w:w="3480" w:type="dxa"/>
          </w:tcPr>
          <w:p w:rsidR="00713B6C" w:rsidRDefault="00713B6C">
            <w:pPr>
              <w:rPr>
                <w:rFonts w:ascii="Times New Roman" w:hAnsi="Times New Roman"/>
                <w:sz w:val="24"/>
                <w:szCs w:val="24"/>
              </w:rPr>
            </w:pPr>
            <w:r>
              <w:rPr>
                <w:rFonts w:ascii="Times New Roman" w:hAnsi="Times New Roman"/>
                <w:sz w:val="24"/>
                <w:szCs w:val="24"/>
              </w:rPr>
              <w:t>12/06/11</w:t>
            </w:r>
          </w:p>
        </w:tc>
      </w:tr>
      <w:tr w:rsidR="00713B6C" w:rsidTr="00B1670F">
        <w:tc>
          <w:tcPr>
            <w:tcW w:w="3480" w:type="dxa"/>
          </w:tcPr>
          <w:p w:rsidR="00713B6C" w:rsidRDefault="00713B6C">
            <w:pPr>
              <w:rPr>
                <w:rFonts w:ascii="Times New Roman" w:hAnsi="Times New Roman"/>
                <w:sz w:val="24"/>
                <w:szCs w:val="24"/>
              </w:rPr>
            </w:pPr>
            <w:r>
              <w:rPr>
                <w:rFonts w:ascii="Times New Roman" w:hAnsi="Times New Roman"/>
                <w:sz w:val="24"/>
                <w:szCs w:val="24"/>
              </w:rPr>
              <w:t xml:space="preserve">Halliburton Company PAC </w:t>
            </w:r>
          </w:p>
        </w:tc>
        <w:tc>
          <w:tcPr>
            <w:tcW w:w="3480" w:type="dxa"/>
          </w:tcPr>
          <w:p w:rsidR="00713B6C" w:rsidRDefault="00F011B9">
            <w:pPr>
              <w:rPr>
                <w:rFonts w:ascii="Times New Roman" w:hAnsi="Times New Roman"/>
                <w:sz w:val="24"/>
                <w:szCs w:val="24"/>
              </w:rPr>
            </w:pPr>
            <w:hyperlink r:id="rId18" w:history="1">
              <w:r w:rsidR="00713B6C" w:rsidRPr="00713B6C">
                <w:rPr>
                  <w:rStyle w:val="Hyperlink"/>
                  <w:rFonts w:ascii="Times New Roman" w:hAnsi="Times New Roman"/>
                  <w:sz w:val="24"/>
                  <w:szCs w:val="24"/>
                </w:rPr>
                <w:t>$1,000</w:t>
              </w:r>
            </w:hyperlink>
          </w:p>
        </w:tc>
        <w:tc>
          <w:tcPr>
            <w:tcW w:w="3480" w:type="dxa"/>
          </w:tcPr>
          <w:p w:rsidR="00713B6C" w:rsidRDefault="00713B6C">
            <w:pPr>
              <w:rPr>
                <w:rFonts w:ascii="Times New Roman" w:hAnsi="Times New Roman"/>
                <w:sz w:val="24"/>
                <w:szCs w:val="24"/>
              </w:rPr>
            </w:pPr>
            <w:r>
              <w:rPr>
                <w:rFonts w:ascii="Times New Roman" w:hAnsi="Times New Roman"/>
                <w:sz w:val="24"/>
                <w:szCs w:val="24"/>
              </w:rPr>
              <w:t>1/18/12</w:t>
            </w:r>
          </w:p>
        </w:tc>
      </w:tr>
      <w:tr w:rsidR="00AC6569" w:rsidTr="00B1670F">
        <w:tc>
          <w:tcPr>
            <w:tcW w:w="3480" w:type="dxa"/>
          </w:tcPr>
          <w:p w:rsidR="00AC6569" w:rsidRDefault="00AC6569">
            <w:pPr>
              <w:rPr>
                <w:rFonts w:ascii="Times New Roman" w:hAnsi="Times New Roman"/>
                <w:sz w:val="24"/>
                <w:szCs w:val="24"/>
              </w:rPr>
            </w:pPr>
            <w:r>
              <w:rPr>
                <w:rFonts w:ascii="Times New Roman" w:hAnsi="Times New Roman"/>
                <w:sz w:val="24"/>
                <w:szCs w:val="24"/>
              </w:rPr>
              <w:t>National Stone, Sand and Gravel Association</w:t>
            </w:r>
          </w:p>
        </w:tc>
        <w:tc>
          <w:tcPr>
            <w:tcW w:w="3480" w:type="dxa"/>
          </w:tcPr>
          <w:p w:rsidR="00AC6569" w:rsidRDefault="00F011B9">
            <w:pPr>
              <w:rPr>
                <w:rFonts w:ascii="Times New Roman" w:hAnsi="Times New Roman"/>
                <w:sz w:val="24"/>
                <w:szCs w:val="24"/>
              </w:rPr>
            </w:pPr>
            <w:hyperlink r:id="rId19" w:history="1">
              <w:r w:rsidR="00AC6569" w:rsidRPr="00AC6569">
                <w:rPr>
                  <w:rStyle w:val="Hyperlink"/>
                  <w:rFonts w:ascii="Times New Roman" w:hAnsi="Times New Roman"/>
                  <w:sz w:val="24"/>
                  <w:szCs w:val="24"/>
                </w:rPr>
                <w:t>$2,500</w:t>
              </w:r>
            </w:hyperlink>
          </w:p>
        </w:tc>
        <w:tc>
          <w:tcPr>
            <w:tcW w:w="3480" w:type="dxa"/>
          </w:tcPr>
          <w:p w:rsidR="00AC6569" w:rsidRDefault="00AC6569">
            <w:pPr>
              <w:rPr>
                <w:rFonts w:ascii="Times New Roman" w:hAnsi="Times New Roman"/>
                <w:sz w:val="24"/>
                <w:szCs w:val="24"/>
              </w:rPr>
            </w:pPr>
            <w:r>
              <w:rPr>
                <w:rFonts w:ascii="Times New Roman" w:hAnsi="Times New Roman"/>
                <w:sz w:val="24"/>
                <w:szCs w:val="24"/>
              </w:rPr>
              <w:t>1/05/11</w:t>
            </w:r>
          </w:p>
        </w:tc>
      </w:tr>
      <w:tr w:rsidR="00AC6569" w:rsidTr="00B1670F">
        <w:tc>
          <w:tcPr>
            <w:tcW w:w="3480" w:type="dxa"/>
          </w:tcPr>
          <w:p w:rsidR="00AC6569" w:rsidRDefault="00AC6569">
            <w:pPr>
              <w:rPr>
                <w:rFonts w:ascii="Times New Roman" w:hAnsi="Times New Roman"/>
                <w:sz w:val="24"/>
                <w:szCs w:val="24"/>
              </w:rPr>
            </w:pPr>
            <w:r>
              <w:rPr>
                <w:rFonts w:ascii="Times New Roman" w:hAnsi="Times New Roman"/>
                <w:sz w:val="24"/>
                <w:szCs w:val="24"/>
              </w:rPr>
              <w:t>National Stone, Sand and Gravel Association</w:t>
            </w:r>
          </w:p>
        </w:tc>
        <w:tc>
          <w:tcPr>
            <w:tcW w:w="3480" w:type="dxa"/>
          </w:tcPr>
          <w:p w:rsidR="00AC6569" w:rsidRDefault="00F011B9">
            <w:pPr>
              <w:rPr>
                <w:rFonts w:ascii="Times New Roman" w:hAnsi="Times New Roman"/>
                <w:sz w:val="24"/>
                <w:szCs w:val="24"/>
              </w:rPr>
            </w:pPr>
            <w:hyperlink r:id="rId20" w:history="1">
              <w:r w:rsidR="00AC6569" w:rsidRPr="00AC6569">
                <w:rPr>
                  <w:rStyle w:val="Hyperlink"/>
                  <w:rFonts w:ascii="Times New Roman" w:hAnsi="Times New Roman"/>
                  <w:sz w:val="24"/>
                  <w:szCs w:val="24"/>
                </w:rPr>
                <w:t>$1,000</w:t>
              </w:r>
            </w:hyperlink>
          </w:p>
        </w:tc>
        <w:tc>
          <w:tcPr>
            <w:tcW w:w="3480" w:type="dxa"/>
          </w:tcPr>
          <w:p w:rsidR="00AC6569" w:rsidRDefault="00AC6569">
            <w:pPr>
              <w:rPr>
                <w:rFonts w:ascii="Times New Roman" w:hAnsi="Times New Roman"/>
                <w:sz w:val="24"/>
                <w:szCs w:val="24"/>
              </w:rPr>
            </w:pPr>
            <w:r>
              <w:rPr>
                <w:rFonts w:ascii="Times New Roman" w:hAnsi="Times New Roman"/>
                <w:sz w:val="24"/>
                <w:szCs w:val="24"/>
              </w:rPr>
              <w:t>6/22/11</w:t>
            </w:r>
          </w:p>
        </w:tc>
      </w:tr>
      <w:tr w:rsidR="00AC6569" w:rsidTr="00B1670F">
        <w:tc>
          <w:tcPr>
            <w:tcW w:w="3480" w:type="dxa"/>
          </w:tcPr>
          <w:p w:rsidR="00AC6569" w:rsidRDefault="00AC6569">
            <w:pPr>
              <w:rPr>
                <w:rFonts w:ascii="Times New Roman" w:hAnsi="Times New Roman"/>
                <w:sz w:val="24"/>
                <w:szCs w:val="24"/>
              </w:rPr>
            </w:pPr>
            <w:r>
              <w:rPr>
                <w:rFonts w:ascii="Times New Roman" w:hAnsi="Times New Roman"/>
                <w:sz w:val="24"/>
                <w:szCs w:val="24"/>
              </w:rPr>
              <w:t>National Stone, Sand and Gravel Association</w:t>
            </w:r>
          </w:p>
        </w:tc>
        <w:tc>
          <w:tcPr>
            <w:tcW w:w="3480" w:type="dxa"/>
          </w:tcPr>
          <w:p w:rsidR="00AC6569" w:rsidRDefault="00F011B9">
            <w:pPr>
              <w:rPr>
                <w:rFonts w:ascii="Times New Roman" w:hAnsi="Times New Roman"/>
                <w:sz w:val="24"/>
                <w:szCs w:val="24"/>
              </w:rPr>
            </w:pPr>
            <w:hyperlink r:id="rId21" w:history="1">
              <w:r w:rsidR="00AC6569" w:rsidRPr="00AC6569">
                <w:rPr>
                  <w:rStyle w:val="Hyperlink"/>
                  <w:rFonts w:ascii="Times New Roman" w:hAnsi="Times New Roman"/>
                  <w:sz w:val="24"/>
                  <w:szCs w:val="24"/>
                </w:rPr>
                <w:t>$1,000</w:t>
              </w:r>
            </w:hyperlink>
          </w:p>
        </w:tc>
        <w:tc>
          <w:tcPr>
            <w:tcW w:w="3480" w:type="dxa"/>
          </w:tcPr>
          <w:p w:rsidR="00AC6569" w:rsidRDefault="00AC6569">
            <w:pPr>
              <w:rPr>
                <w:rFonts w:ascii="Times New Roman" w:hAnsi="Times New Roman"/>
                <w:sz w:val="24"/>
                <w:szCs w:val="24"/>
              </w:rPr>
            </w:pPr>
            <w:r>
              <w:rPr>
                <w:rFonts w:ascii="Times New Roman" w:hAnsi="Times New Roman"/>
                <w:sz w:val="24"/>
                <w:szCs w:val="24"/>
              </w:rPr>
              <w:t>2/15/12</w:t>
            </w:r>
          </w:p>
        </w:tc>
      </w:tr>
      <w:tr w:rsidR="00AC6569" w:rsidTr="00B1670F">
        <w:tc>
          <w:tcPr>
            <w:tcW w:w="3480" w:type="dxa"/>
          </w:tcPr>
          <w:p w:rsidR="00AC6569" w:rsidRDefault="00AC6569">
            <w:pPr>
              <w:rPr>
                <w:rFonts w:ascii="Times New Roman" w:hAnsi="Times New Roman"/>
                <w:sz w:val="24"/>
                <w:szCs w:val="24"/>
              </w:rPr>
            </w:pPr>
            <w:r>
              <w:rPr>
                <w:rFonts w:ascii="Times New Roman" w:hAnsi="Times New Roman"/>
                <w:sz w:val="24"/>
                <w:szCs w:val="24"/>
              </w:rPr>
              <w:t>National Stone, Sand and Gravel Association</w:t>
            </w:r>
          </w:p>
        </w:tc>
        <w:tc>
          <w:tcPr>
            <w:tcW w:w="3480" w:type="dxa"/>
          </w:tcPr>
          <w:p w:rsidR="00AC6569" w:rsidRDefault="00F011B9">
            <w:pPr>
              <w:rPr>
                <w:rFonts w:ascii="Times New Roman" w:hAnsi="Times New Roman"/>
                <w:sz w:val="24"/>
                <w:szCs w:val="24"/>
              </w:rPr>
            </w:pPr>
            <w:hyperlink r:id="rId22" w:history="1">
              <w:r w:rsidR="00AC6569" w:rsidRPr="00AC6569">
                <w:rPr>
                  <w:rStyle w:val="Hyperlink"/>
                  <w:rFonts w:ascii="Times New Roman" w:hAnsi="Times New Roman"/>
                  <w:sz w:val="24"/>
                  <w:szCs w:val="24"/>
                </w:rPr>
                <w:t>$1,000</w:t>
              </w:r>
            </w:hyperlink>
          </w:p>
        </w:tc>
        <w:tc>
          <w:tcPr>
            <w:tcW w:w="3480" w:type="dxa"/>
          </w:tcPr>
          <w:p w:rsidR="00AC6569" w:rsidRDefault="00AC6569">
            <w:pPr>
              <w:rPr>
                <w:rFonts w:ascii="Times New Roman" w:hAnsi="Times New Roman"/>
                <w:sz w:val="24"/>
                <w:szCs w:val="24"/>
              </w:rPr>
            </w:pPr>
            <w:r>
              <w:rPr>
                <w:rFonts w:ascii="Times New Roman" w:hAnsi="Times New Roman"/>
                <w:sz w:val="24"/>
                <w:szCs w:val="24"/>
              </w:rPr>
              <w:t>6/20/12</w:t>
            </w:r>
          </w:p>
        </w:tc>
      </w:tr>
    </w:tbl>
    <w:p w:rsidR="00AC6569" w:rsidRPr="004005AD" w:rsidRDefault="00AC6569" w:rsidP="00AC6569">
      <w:pPr>
        <w:rPr>
          <w:rFonts w:ascii="Times New Roman" w:hAnsi="Times New Roman"/>
          <w:sz w:val="20"/>
          <w:szCs w:val="20"/>
        </w:rPr>
      </w:pPr>
      <w:r w:rsidRPr="004005AD">
        <w:rPr>
          <w:rFonts w:ascii="Times New Roman" w:hAnsi="Times New Roman"/>
          <w:sz w:val="20"/>
          <w:szCs w:val="20"/>
        </w:rPr>
        <w:t xml:space="preserve">[Congressional Quarterly </w:t>
      </w:r>
      <w:proofErr w:type="spellStart"/>
      <w:r w:rsidRPr="004005AD">
        <w:rPr>
          <w:rFonts w:ascii="Times New Roman" w:hAnsi="Times New Roman"/>
          <w:sz w:val="20"/>
          <w:szCs w:val="20"/>
        </w:rPr>
        <w:t>Moneyline</w:t>
      </w:r>
      <w:proofErr w:type="spellEnd"/>
      <w:r w:rsidRPr="004005AD">
        <w:rPr>
          <w:rFonts w:ascii="Times New Roman" w:hAnsi="Times New Roman"/>
          <w:sz w:val="20"/>
          <w:szCs w:val="20"/>
        </w:rPr>
        <w:t>, accessed 9/</w:t>
      </w:r>
      <w:r>
        <w:rPr>
          <w:rFonts w:ascii="Times New Roman" w:hAnsi="Times New Roman"/>
          <w:sz w:val="20"/>
          <w:szCs w:val="20"/>
        </w:rPr>
        <w:t>20</w:t>
      </w:r>
      <w:r w:rsidRPr="004005AD">
        <w:rPr>
          <w:rFonts w:ascii="Times New Roman" w:hAnsi="Times New Roman"/>
          <w:sz w:val="20"/>
          <w:szCs w:val="20"/>
        </w:rPr>
        <w:t>/12]</w:t>
      </w:r>
    </w:p>
    <w:p w:rsidR="00032062" w:rsidRPr="00AB5A67" w:rsidRDefault="00032062">
      <w:pPr>
        <w:rPr>
          <w:rFonts w:ascii="Times New Roman" w:hAnsi="Times New Roman"/>
          <w:sz w:val="24"/>
          <w:szCs w:val="24"/>
        </w:rPr>
      </w:pPr>
    </w:p>
    <w:sectPr w:rsidR="00032062" w:rsidRPr="00AB5A67" w:rsidSect="00322A90">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compat/>
  <w:rsids>
    <w:rsidRoot w:val="007B701C"/>
    <w:rsid w:val="00032062"/>
    <w:rsid w:val="00033FFC"/>
    <w:rsid w:val="00052D57"/>
    <w:rsid w:val="00060F39"/>
    <w:rsid w:val="00102822"/>
    <w:rsid w:val="00123620"/>
    <w:rsid w:val="00123BB8"/>
    <w:rsid w:val="0018481B"/>
    <w:rsid w:val="00193553"/>
    <w:rsid w:val="001D24C2"/>
    <w:rsid w:val="00207E09"/>
    <w:rsid w:val="00267FAA"/>
    <w:rsid w:val="00274876"/>
    <w:rsid w:val="002A0A5D"/>
    <w:rsid w:val="003131EC"/>
    <w:rsid w:val="00322A90"/>
    <w:rsid w:val="003B366F"/>
    <w:rsid w:val="00427388"/>
    <w:rsid w:val="00443A4B"/>
    <w:rsid w:val="00561A0D"/>
    <w:rsid w:val="005F5882"/>
    <w:rsid w:val="00601171"/>
    <w:rsid w:val="00601BCC"/>
    <w:rsid w:val="00663AFC"/>
    <w:rsid w:val="0068242D"/>
    <w:rsid w:val="00682D99"/>
    <w:rsid w:val="0069618A"/>
    <w:rsid w:val="00713B6C"/>
    <w:rsid w:val="007355C2"/>
    <w:rsid w:val="0077652A"/>
    <w:rsid w:val="007B701C"/>
    <w:rsid w:val="00800AF3"/>
    <w:rsid w:val="00821891"/>
    <w:rsid w:val="008737F9"/>
    <w:rsid w:val="008D5C9D"/>
    <w:rsid w:val="009A4362"/>
    <w:rsid w:val="009A4D0C"/>
    <w:rsid w:val="009F2CCE"/>
    <w:rsid w:val="00A03C52"/>
    <w:rsid w:val="00A877DB"/>
    <w:rsid w:val="00AB5A67"/>
    <w:rsid w:val="00AC6569"/>
    <w:rsid w:val="00B11052"/>
    <w:rsid w:val="00B1670F"/>
    <w:rsid w:val="00BF13D9"/>
    <w:rsid w:val="00DA1DE4"/>
    <w:rsid w:val="00DF0ADA"/>
    <w:rsid w:val="00E36E24"/>
    <w:rsid w:val="00E95C11"/>
    <w:rsid w:val="00F011B9"/>
    <w:rsid w:val="00F611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01C"/>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6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0AF3"/>
    <w:rPr>
      <w:color w:val="0000FF" w:themeColor="hyperlink"/>
      <w:u w:val="single"/>
    </w:rPr>
  </w:style>
  <w:style w:type="character" w:styleId="FollowedHyperlink">
    <w:name w:val="FollowedHyperlink"/>
    <w:basedOn w:val="DefaultParagraphFont"/>
    <w:uiPriority w:val="99"/>
    <w:semiHidden/>
    <w:unhideWhenUsed/>
    <w:rsid w:val="000320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81123270">
      <w:bodyDiv w:val="1"/>
      <w:marLeft w:val="0"/>
      <w:marRight w:val="0"/>
      <w:marTop w:val="0"/>
      <w:marBottom w:val="0"/>
      <w:divBdr>
        <w:top w:val="none" w:sz="0" w:space="0" w:color="auto"/>
        <w:left w:val="none" w:sz="0" w:space="0" w:color="auto"/>
        <w:bottom w:val="none" w:sz="0" w:space="0" w:color="auto"/>
        <w:right w:val="none" w:sz="0" w:space="0" w:color="auto"/>
      </w:divBdr>
    </w:div>
    <w:div w:id="95861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ndon1.sdrdc.com/cgi-bin/fecimg/?12971431370" TargetMode="External"/><Relationship Id="rId13" Type="http://schemas.openxmlformats.org/officeDocument/2006/relationships/hyperlink" Target="http://herndon1.sdrdc.com/cgi-bin/fecimg/?11972735966" TargetMode="External"/><Relationship Id="rId18" Type="http://schemas.openxmlformats.org/officeDocument/2006/relationships/hyperlink" Target="http://herndon1.sdrdc.com/cgi-bin/fecimg/?12950446317" TargetMode="External"/><Relationship Id="rId3" Type="http://schemas.openxmlformats.org/officeDocument/2006/relationships/webSettings" Target="webSettings.xml"/><Relationship Id="rId21" Type="http://schemas.openxmlformats.org/officeDocument/2006/relationships/hyperlink" Target="http://herndon1.sdrdc.com/cgi-bin/fecimg/?12971403531" TargetMode="External"/><Relationship Id="rId7" Type="http://schemas.openxmlformats.org/officeDocument/2006/relationships/hyperlink" Target="http://herndon1.sdrdc.com/cgi-bin/fecimg/?12971431366" TargetMode="External"/><Relationship Id="rId12" Type="http://schemas.openxmlformats.org/officeDocument/2006/relationships/hyperlink" Target="http://images.nictusa.com/cgi-bin/fecimg/?12950270994" TargetMode="External"/><Relationship Id="rId17" Type="http://schemas.openxmlformats.org/officeDocument/2006/relationships/hyperlink" Target="http://herndon1.sdrdc.com/cgi-bin/fecimg/?12950079964" TargetMode="External"/><Relationship Id="rId2" Type="http://schemas.openxmlformats.org/officeDocument/2006/relationships/settings" Target="settings.xml"/><Relationship Id="rId16" Type="http://schemas.openxmlformats.org/officeDocument/2006/relationships/hyperlink" Target="http://herndon1.sdrdc.com/cgi-bin/fecimg/?12971696187" TargetMode="External"/><Relationship Id="rId20" Type="http://schemas.openxmlformats.org/officeDocument/2006/relationships/hyperlink" Target="http://herndon1.sdrdc.com/cgi-bin/fecimg/?11932124835" TargetMode="External"/><Relationship Id="rId1" Type="http://schemas.openxmlformats.org/officeDocument/2006/relationships/styles" Target="styles.xml"/><Relationship Id="rId6" Type="http://schemas.openxmlformats.org/officeDocument/2006/relationships/hyperlink" Target="http://herndon1.sdrdc.com/cgi-bin/fecimg/?12971296350" TargetMode="External"/><Relationship Id="rId11" Type="http://schemas.openxmlformats.org/officeDocument/2006/relationships/hyperlink" Target="http://images.nictusa.com/cgi-bin/fecimg/?12951528118" TargetMode="External"/><Relationship Id="rId24" Type="http://schemas.openxmlformats.org/officeDocument/2006/relationships/theme" Target="theme/theme1.xml"/><Relationship Id="rId5" Type="http://schemas.openxmlformats.org/officeDocument/2006/relationships/hyperlink" Target="http://www.usaspending.gov/search?form_fields=%7B%22contract_description%22%3A%22Central+Valley%22%7D" TargetMode="External"/><Relationship Id="rId15" Type="http://schemas.openxmlformats.org/officeDocument/2006/relationships/hyperlink" Target="http://pml.cq.com/tr/tr_mg_cand.aspx?sCandID=H0CA19173&amp;sCycle=2012" TargetMode="External"/><Relationship Id="rId23" Type="http://schemas.openxmlformats.org/officeDocument/2006/relationships/fontTable" Target="fontTable.xml"/><Relationship Id="rId10" Type="http://schemas.openxmlformats.org/officeDocument/2006/relationships/hyperlink" Target="http://images.nictusa.com/cgi-bin/fecimg/?12951528104" TargetMode="External"/><Relationship Id="rId19" Type="http://schemas.openxmlformats.org/officeDocument/2006/relationships/hyperlink" Target="http://herndon1.sdrdc.com/cgi-bin/fecimg/?11932124835" TargetMode="External"/><Relationship Id="rId4" Type="http://schemas.openxmlformats.org/officeDocument/2006/relationships/hyperlink" Target="http://thomas.loc.gov/cgi-bin/bdquery/D?d112:1:./temp/~bdWOjy:@@@X|/home/LegislativeData.php|" TargetMode="External"/><Relationship Id="rId9" Type="http://schemas.openxmlformats.org/officeDocument/2006/relationships/hyperlink" Target="http://images.nictusa.com/cgi-bin/fecimg/?12952870793" TargetMode="External"/><Relationship Id="rId14" Type="http://schemas.openxmlformats.org/officeDocument/2006/relationships/hyperlink" Target="http://herndon1.sdrdc.com/cgi-bin/fecimg/?12971216860" TargetMode="External"/><Relationship Id="rId22" Type="http://schemas.openxmlformats.org/officeDocument/2006/relationships/hyperlink" Target="http://pml.cq.com/tr/tr_mg_cand.aspx?sCandID=H0CA19173&amp;sCycle=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dc:creator>
  <cp:keywords/>
  <dc:description/>
  <cp:lastModifiedBy>watson</cp:lastModifiedBy>
  <cp:revision>13</cp:revision>
  <dcterms:created xsi:type="dcterms:W3CDTF">2012-09-14T15:48:00Z</dcterms:created>
  <dcterms:modified xsi:type="dcterms:W3CDTF">2012-09-21T19:19:00Z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-662519053</vt:i4>
  </property>
  <property fmtid="{D5CDD505-2E9C-101B-9397-08002B2CF9AE}" pid="3" name="_NewReviewCycle">
    <vt:lpwstr/>
  </property>
  <property fmtid="{D5CDD505-2E9C-101B-9397-08002B2CF9AE}" pid="4" name="_EmailSubject">
    <vt:lpwstr>Denham</vt:lpwstr>
  </property>
  <property fmtid="{D5CDD505-2E9C-101B-9397-08002B2CF9AE}" pid="5" name="_AuthorEmail">
    <vt:lpwstr>Watson@dccc.org</vt:lpwstr>
  </property>
  <property fmtid="{D5CDD505-2E9C-101B-9397-08002B2CF9AE}" pid="6" name="_AuthorEmailDisplayName">
    <vt:lpwstr>Sammantha Watson</vt:lpwstr>
  </property>
</Properties>
</file>