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ob2z4qutexiy" w:id="0"/>
      <w:bookmarkEnd w:id="0"/>
      <w:r w:rsidDel="00000000" w:rsidR="00000000" w:rsidRPr="00000000">
        <w:rPr>
          <w:rtl w:val="0"/>
        </w:rPr>
        <w:t xml:space="preserve">Open Peer Review Workshop Berlin (24./25.9.2020)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Gesprächsprotokoll vom 14.04.2020</w:t>
      </w:r>
    </w:p>
    <w:p w:rsidR="00000000" w:rsidDel="00000000" w:rsidP="00000000" w:rsidRDefault="00000000" w:rsidRPr="00000000" w14:paraId="00000004">
      <w:pPr>
        <w:rPr/>
      </w:pPr>
      <w:r w:rsidDel="00000000" w:rsidR="00000000" w:rsidRPr="00000000">
        <w:rPr>
          <w:rtl w:val="0"/>
        </w:rPr>
        <w:t xml:space="preserve">TS fragt Ester Chen, ob Terminverschiebung möglich ist.</w:t>
      </w:r>
    </w:p>
    <w:p w:rsidR="00000000" w:rsidDel="00000000" w:rsidP="00000000" w:rsidRDefault="00000000" w:rsidRPr="00000000" w14:paraId="00000005">
      <w:pPr>
        <w:rPr>
          <w:color w:val="021227"/>
          <w:highlight w:val="white"/>
        </w:rPr>
      </w:pPr>
      <w:r w:rsidDel="00000000" w:rsidR="00000000" w:rsidRPr="00000000">
        <w:rPr>
          <w:rtl w:val="0"/>
        </w:rPr>
        <w:t xml:space="preserve">MD fragt </w:t>
      </w:r>
      <w:r w:rsidDel="00000000" w:rsidR="00000000" w:rsidRPr="00000000">
        <w:rPr>
          <w:sz w:val="20"/>
          <w:szCs w:val="20"/>
          <w:rtl w:val="0"/>
        </w:rPr>
        <w:t xml:space="preserve">Martina Franzen</w:t>
      </w:r>
      <w:r w:rsidDel="00000000" w:rsidR="00000000" w:rsidRPr="00000000">
        <w:rPr>
          <w:color w:val="021227"/>
          <w:highlight w:val="white"/>
          <w:rtl w:val="0"/>
        </w:rPr>
        <w:t xml:space="preserve"> an, ob Beitrag zu OPR möglich ist. Termin: Irgendwann im September.</w:t>
      </w:r>
    </w:p>
    <w:p w:rsidR="00000000" w:rsidDel="00000000" w:rsidP="00000000" w:rsidRDefault="00000000" w:rsidRPr="00000000" w14:paraId="00000006">
      <w:pPr>
        <w:numPr>
          <w:ilvl w:val="0"/>
          <w:numId w:val="1"/>
        </w:numPr>
        <w:ind w:left="720" w:hanging="360"/>
        <w:rPr>
          <w:color w:val="021227"/>
          <w:highlight w:val="white"/>
          <w:u w:val="none"/>
        </w:rPr>
      </w:pPr>
      <w:r w:rsidDel="00000000" w:rsidR="00000000" w:rsidRPr="00000000">
        <w:rPr>
          <w:color w:val="021227"/>
          <w:highlight w:val="white"/>
          <w:rtl w:val="0"/>
        </w:rPr>
        <w:t xml:space="preserve">»Bei dem Thema sage ich für die Keynote gerne zu, doch müsste ich noch den konkreten Termin wissen. Im September steht bislang nur der Soziologiekongress vom 14.–18.9 auf meinem Kalender (wenn er dann stattfinden kann).« [</w:t>
      </w:r>
      <w:hyperlink r:id="rId7">
        <w:r w:rsidDel="00000000" w:rsidR="00000000" w:rsidRPr="00000000">
          <w:rPr>
            <w:color w:val="1155cc"/>
            <w:highlight w:val="white"/>
            <w:u w:val="single"/>
            <w:rtl w:val="0"/>
          </w:rPr>
          <w:t xml:space="preserve">martina.franzen@kwi-nrw.de</w:t>
        </w:r>
      </w:hyperlink>
      <w:r w:rsidDel="00000000" w:rsidR="00000000" w:rsidRPr="00000000">
        <w:rPr>
          <w:color w:val="021227"/>
          <w:highlight w:val="white"/>
          <w:rtl w:val="0"/>
        </w:rPr>
        <w:t xml:space="preserve"> </w:t>
      </w:r>
    </w:p>
    <w:p w:rsidR="00000000" w:rsidDel="00000000" w:rsidP="00000000" w:rsidRDefault="00000000" w:rsidRPr="00000000" w14:paraId="00000007">
      <w:pPr>
        <w:ind w:left="720" w:firstLine="0"/>
        <w:rPr>
          <w:color w:val="021227"/>
          <w:highlight w:val="white"/>
        </w:rPr>
      </w:pPr>
      <w:r w:rsidDel="00000000" w:rsidR="00000000" w:rsidRPr="00000000">
        <w:rPr>
          <w:color w:val="021227"/>
          <w:highlight w:val="white"/>
          <w:rtl w:val="0"/>
        </w:rPr>
        <w:t xml:space="preserve">Date: 14 April 2020 at 12:49:11 CEST]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Gesprächsprotokoll vom 31.3.2020</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Esther Chen hat Raum für 20–30 Menschen für Donnerstag gebucht.</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Titel: »Open Peer Review in den Geisteswissenschaften«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Gesprächsprotokoll vom 30.4.2020</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Anfang Juni einladen (offen, vorher entscheiden ob virtuell oder vor Ort)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Idee für die Handreichung: Handout für die DHd-Reviewer, was gibt es bei Reviews zu beachten, woran kann ich mich orientieren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Panel einreichen bei der DHd 2021?</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Walter fragt Peer Trilcke nach den Planungen zum Konferenz-Review-Verfahren (Conftool-Instanz testen?)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Einreichungen der letzten Jahre und die Gutachten als Testlauf in Ordner auf </w:t>
      </w:r>
      <w:hyperlink r:id="rId8">
        <w:r w:rsidDel="00000000" w:rsidR="00000000" w:rsidRPr="00000000">
          <w:rPr>
            <w:color w:val="1155cc"/>
            <w:u w:val="single"/>
            <w:rtl w:val="0"/>
          </w:rPr>
          <w:t xml:space="preserve">https://github.com/DigPubl/agDigPubl</w:t>
        </w:r>
      </w:hyperlink>
      <w:r w:rsidDel="00000000" w:rsidR="00000000" w:rsidRPr="00000000">
        <w:rPr>
          <w:rtl w:val="0"/>
        </w:rPr>
        <w:t xml:space="preserve"> (ablegen in den nächsten zwei Wochen)</w:t>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Nächster Termin Telko, 14.5., 11 Uhr, </w:t>
      </w:r>
      <w:hyperlink r:id="rId9">
        <w:r w:rsidDel="00000000" w:rsidR="00000000" w:rsidRPr="00000000">
          <w:rPr>
            <w:color w:val="1155cc"/>
            <w:u w:val="single"/>
            <w:rtl w:val="0"/>
          </w:rPr>
          <w:t xml:space="preserve">https://webconf.tu-bs.de/tim-2ku-nmg</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24.9</w:t>
      </w:r>
      <w:commentRangeStart w:id="0"/>
      <w:r w:rsidDel="00000000" w:rsidR="00000000" w:rsidRPr="00000000">
        <w:rPr>
          <w:rtl w:val="0"/>
        </w:rPr>
        <w:t xml:space="preserve">.2020: Workshop</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 xml:space="preserve">11:00–11:15</w:t>
        <w:tab/>
        <w:t xml:space="preserve">Vorstellung</w:t>
      </w:r>
    </w:p>
    <w:p w:rsidR="00000000" w:rsidDel="00000000" w:rsidP="00000000" w:rsidRDefault="00000000" w:rsidRPr="00000000" w14:paraId="00000019">
      <w:pPr>
        <w:spacing w:line="360" w:lineRule="auto"/>
        <w:rPr>
          <w:highlight w:val="yellow"/>
        </w:rPr>
      </w:pPr>
      <w:r w:rsidDel="00000000" w:rsidR="00000000" w:rsidRPr="00000000">
        <w:rPr>
          <w:highlight w:val="yellow"/>
          <w:rtl w:val="0"/>
        </w:rPr>
        <w:t xml:space="preserve">Essensbestellung? Wo? Wer kümmert sich um Restaurantvorbestellung?</w:t>
      </w:r>
    </w:p>
    <w:p w:rsidR="00000000" w:rsidDel="00000000" w:rsidP="00000000" w:rsidRDefault="00000000" w:rsidRPr="00000000" w14:paraId="0000001A">
      <w:pPr>
        <w:spacing w:line="360" w:lineRule="auto"/>
        <w:rPr/>
      </w:pPr>
      <w:r w:rsidDel="00000000" w:rsidR="00000000" w:rsidRPr="00000000">
        <w:rPr>
          <w:rtl w:val="0"/>
        </w:rPr>
        <w:t xml:space="preserve">11:15–12:00  </w:t>
        <w:tab/>
        <w:t xml:space="preserve">Keynote 1 (Konferenzbeiträge) + Diskussion</w:t>
      </w:r>
    </w:p>
    <w:p w:rsidR="00000000" w:rsidDel="00000000" w:rsidP="00000000" w:rsidRDefault="00000000" w:rsidRPr="00000000" w14:paraId="0000001B">
      <w:pPr>
        <w:spacing w:line="360" w:lineRule="auto"/>
        <w:rPr/>
      </w:pPr>
      <w:r w:rsidDel="00000000" w:rsidR="00000000" w:rsidRPr="00000000">
        <w:rPr>
          <w:rtl w:val="0"/>
        </w:rPr>
        <w:t xml:space="preserve">12:00–13:00  </w:t>
        <w:tab/>
        <w:t xml:space="preserve">Keynote 2 (Offener Beitrag zum Thema) + Diskussion</w:t>
      </w:r>
    </w:p>
    <w:p w:rsidR="00000000" w:rsidDel="00000000" w:rsidP="00000000" w:rsidRDefault="00000000" w:rsidRPr="00000000" w14:paraId="0000001C">
      <w:pPr>
        <w:spacing w:line="360" w:lineRule="auto"/>
        <w:ind w:left="720" w:firstLine="0"/>
        <w:rPr>
          <w:sz w:val="20"/>
          <w:szCs w:val="20"/>
          <w:u w:val="single"/>
        </w:rPr>
      </w:pPr>
      <w:commentRangeStart w:id="1"/>
      <w:r w:rsidDel="00000000" w:rsidR="00000000" w:rsidRPr="00000000">
        <w:rPr>
          <w:sz w:val="20"/>
          <w:szCs w:val="20"/>
          <w:u w:val="single"/>
          <w:rtl w:val="0"/>
        </w:rPr>
        <w:t xml:space="preserve">Mögliche ReferentInnen: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D">
      <w:pPr>
        <w:numPr>
          <w:ilvl w:val="0"/>
          <w:numId w:val="4"/>
        </w:numPr>
        <w:spacing w:line="360" w:lineRule="auto"/>
        <w:ind w:left="1440" w:hanging="360"/>
        <w:rPr>
          <w:sz w:val="20"/>
          <w:szCs w:val="20"/>
        </w:rPr>
      </w:pPr>
      <w:r w:rsidDel="00000000" w:rsidR="00000000" w:rsidRPr="00000000">
        <w:rPr>
          <w:sz w:val="20"/>
          <w:szCs w:val="20"/>
          <w:rtl w:val="0"/>
        </w:rPr>
        <w:t xml:space="preserve">Tony Ross-Hellauer: “What is open peer review? A systematic review”,</w:t>
      </w:r>
      <w:hyperlink r:id="rId10">
        <w:r w:rsidDel="00000000" w:rsidR="00000000" w:rsidRPr="00000000">
          <w:rPr>
            <w:color w:val="1155cc"/>
            <w:sz w:val="20"/>
            <w:szCs w:val="20"/>
            <w:u w:val="single"/>
            <w:rtl w:val="0"/>
          </w:rPr>
          <w:t xml:space="preserve"> https://doi.org/10.12688/f1000research.11369.2</w:t>
        </w:r>
      </w:hyperlink>
      <w:r w:rsidDel="00000000" w:rsidR="00000000" w:rsidRPr="00000000">
        <w:rPr>
          <w:sz w:val="20"/>
          <w:szCs w:val="20"/>
          <w:rtl w:val="0"/>
        </w:rPr>
        <w:t xml:space="preserve">. WALTER nimmt Kontakt auf </w:t>
      </w:r>
      <w:r w:rsidDel="00000000" w:rsidR="00000000" w:rsidRPr="00000000">
        <w:rPr>
          <w:i w:val="1"/>
          <w:sz w:val="20"/>
          <w:szCs w:val="20"/>
          <w:highlight w:val="green"/>
          <w:rtl w:val="0"/>
        </w:rPr>
        <w:t xml:space="preserve">zugesagt!</w:t>
      </w:r>
      <w:r w:rsidDel="00000000" w:rsidR="00000000" w:rsidRPr="00000000">
        <w:rPr>
          <w:rtl w:val="0"/>
        </w:rPr>
      </w:r>
    </w:p>
    <w:p w:rsidR="00000000" w:rsidDel="00000000" w:rsidP="00000000" w:rsidRDefault="00000000" w:rsidRPr="00000000" w14:paraId="0000001E">
      <w:pPr>
        <w:numPr>
          <w:ilvl w:val="0"/>
          <w:numId w:val="4"/>
        </w:numPr>
        <w:spacing w:line="360" w:lineRule="auto"/>
        <w:ind w:left="1440" w:hanging="360"/>
        <w:rPr>
          <w:sz w:val="20"/>
          <w:szCs w:val="20"/>
        </w:rPr>
      </w:pPr>
      <w:r w:rsidDel="00000000" w:rsidR="00000000" w:rsidRPr="00000000">
        <w:rPr>
          <w:sz w:val="20"/>
          <w:szCs w:val="20"/>
          <w:rtl w:val="0"/>
        </w:rPr>
        <w:t xml:space="preserve">Laura Estill.WALTER nimmt Kontakt auf. Zuschaltung per Skype oder Aufzeichnung schicken lassen? CA/U.S. </w:t>
        <w:tab/>
        <w:tab/>
        <w:tab/>
      </w:r>
      <w:r w:rsidDel="00000000" w:rsidR="00000000" w:rsidRPr="00000000">
        <w:rPr>
          <w:i w:val="1"/>
          <w:sz w:val="20"/>
          <w:szCs w:val="20"/>
          <w:highlight w:val="green"/>
          <w:rtl w:val="0"/>
        </w:rPr>
        <w:t xml:space="preserve">zugesagt!</w:t>
      </w:r>
    </w:p>
    <w:p w:rsidR="00000000" w:rsidDel="00000000" w:rsidP="00000000" w:rsidRDefault="00000000" w:rsidRPr="00000000" w14:paraId="0000001F">
      <w:pPr>
        <w:numPr>
          <w:ilvl w:val="0"/>
          <w:numId w:val="4"/>
        </w:numPr>
        <w:spacing w:line="360" w:lineRule="auto"/>
        <w:ind w:left="1440" w:hanging="360"/>
        <w:rPr>
          <w:sz w:val="20"/>
          <w:szCs w:val="20"/>
        </w:rPr>
      </w:pPr>
      <w:r w:rsidDel="00000000" w:rsidR="00000000" w:rsidRPr="00000000">
        <w:rPr>
          <w:sz w:val="20"/>
          <w:szCs w:val="20"/>
          <w:rtl w:val="0"/>
        </w:rPr>
        <w:t xml:space="preserve">Jen Guiliano. WALTER nimmt Kontakt auf. Zuschaltung per Skype oder Aufzeichnung schicken lassen? IN/U.S. </w:t>
        <w:tab/>
        <w:tab/>
        <w:tab/>
      </w:r>
      <w:r w:rsidDel="00000000" w:rsidR="00000000" w:rsidRPr="00000000">
        <w:rPr>
          <w:i w:val="1"/>
          <w:sz w:val="20"/>
          <w:szCs w:val="20"/>
          <w:highlight w:val="green"/>
          <w:rtl w:val="0"/>
        </w:rPr>
        <w:t xml:space="preserve">zugesagt!</w:t>
      </w:r>
    </w:p>
    <w:p w:rsidR="00000000" w:rsidDel="00000000" w:rsidP="00000000" w:rsidRDefault="00000000" w:rsidRPr="00000000" w14:paraId="00000020">
      <w:pPr>
        <w:numPr>
          <w:ilvl w:val="0"/>
          <w:numId w:val="4"/>
        </w:numPr>
        <w:spacing w:line="360" w:lineRule="auto"/>
        <w:ind w:left="1440" w:hanging="360"/>
        <w:rPr>
          <w:sz w:val="20"/>
          <w:szCs w:val="20"/>
        </w:rPr>
      </w:pPr>
      <w:r w:rsidDel="00000000" w:rsidR="00000000" w:rsidRPr="00000000">
        <w:rPr>
          <w:sz w:val="20"/>
          <w:szCs w:val="20"/>
          <w:rtl w:val="0"/>
        </w:rPr>
        <w:t xml:space="preserve">Martina Franzen</w:t>
      </w:r>
      <w:hyperlink r:id="rId11">
        <w:r w:rsidDel="00000000" w:rsidR="00000000" w:rsidRPr="00000000">
          <w:rPr>
            <w:color w:val="1155cc"/>
            <w:sz w:val="20"/>
            <w:szCs w:val="20"/>
            <w:u w:val="single"/>
            <w:rtl w:val="0"/>
          </w:rPr>
          <w:t xml:space="preserve"> https://kulturwissenschaften.de/en/person/dr-martina-franzen/</w:t>
        </w:r>
      </w:hyperlink>
      <w:r w:rsidDel="00000000" w:rsidR="00000000" w:rsidRPr="00000000">
        <w:rPr>
          <w:rtl w:val="0"/>
        </w:rPr>
      </w:r>
    </w:p>
    <w:p w:rsidR="00000000" w:rsidDel="00000000" w:rsidP="00000000" w:rsidRDefault="00000000" w:rsidRPr="00000000" w14:paraId="00000021">
      <w:pPr>
        <w:numPr>
          <w:ilvl w:val="0"/>
          <w:numId w:val="4"/>
        </w:numPr>
        <w:spacing w:line="360" w:lineRule="auto"/>
        <w:ind w:left="1440" w:hanging="360"/>
        <w:rPr>
          <w:sz w:val="20"/>
          <w:szCs w:val="20"/>
        </w:rPr>
      </w:pPr>
      <w:r w:rsidDel="00000000" w:rsidR="00000000" w:rsidRPr="00000000">
        <w:rPr>
          <w:sz w:val="20"/>
          <w:szCs w:val="20"/>
          <w:rtl w:val="0"/>
        </w:rPr>
        <w:t xml:space="preserve">Edit Görogh </w:t>
      </w:r>
      <w:hyperlink r:id="rId12">
        <w:r w:rsidDel="00000000" w:rsidR="00000000" w:rsidRPr="00000000">
          <w:rPr>
            <w:color w:val="1155cc"/>
            <w:sz w:val="20"/>
            <w:szCs w:val="20"/>
            <w:u w:val="single"/>
            <w:rtl w:val="0"/>
          </w:rPr>
          <w:t xml:space="preserve">https://dariah2018.sciencesconf.org/resource/page/id/20</w:t>
        </w:r>
      </w:hyperlink>
      <w:r w:rsidDel="00000000" w:rsidR="00000000" w:rsidRPr="00000000">
        <w:rPr>
          <w:sz w:val="20"/>
          <w:szCs w:val="20"/>
          <w:rtl w:val="0"/>
        </w:rPr>
        <w:t xml:space="preserve">?</w:t>
      </w:r>
    </w:p>
    <w:p w:rsidR="00000000" w:rsidDel="00000000" w:rsidP="00000000" w:rsidRDefault="00000000" w:rsidRPr="00000000" w14:paraId="00000022">
      <w:pPr>
        <w:spacing w:line="360" w:lineRule="auto"/>
        <w:rPr/>
      </w:pPr>
      <w:r w:rsidDel="00000000" w:rsidR="00000000" w:rsidRPr="00000000">
        <w:rPr>
          <w:rtl w:val="0"/>
        </w:rPr>
        <w:t xml:space="preserve">13:00–14:00 </w:t>
        <w:tab/>
        <w:t xml:space="preserve">Mittagspause</w:t>
      </w:r>
    </w:p>
    <w:p w:rsidR="00000000" w:rsidDel="00000000" w:rsidP="00000000" w:rsidRDefault="00000000" w:rsidRPr="00000000" w14:paraId="00000023">
      <w:pPr>
        <w:spacing w:line="360" w:lineRule="auto"/>
        <w:rPr/>
      </w:pPr>
      <w:r w:rsidDel="00000000" w:rsidR="00000000" w:rsidRPr="00000000">
        <w:rPr>
          <w:rtl w:val="0"/>
        </w:rPr>
        <w:t xml:space="preserve">14:00–14:15 </w:t>
        <w:tab/>
        <w:t xml:space="preserve">Präsentation Handreichung</w:t>
      </w:r>
    </w:p>
    <w:p w:rsidR="00000000" w:rsidDel="00000000" w:rsidP="00000000" w:rsidRDefault="00000000" w:rsidRPr="00000000" w14:paraId="00000024">
      <w:pPr>
        <w:spacing w:line="360" w:lineRule="auto"/>
        <w:rPr/>
      </w:pPr>
      <w:r w:rsidDel="00000000" w:rsidR="00000000" w:rsidRPr="00000000">
        <w:rPr>
          <w:rtl w:val="0"/>
        </w:rPr>
        <w:t xml:space="preserve">14:15–15:30 </w:t>
        <w:tab/>
        <w:t xml:space="preserve">Pro &amp; Contra Diskussion DHd-Praxis; höhere Qualität betonen. Zwei Gruppen bilden, in der einen werden Pro- und in der anderen Contra-Argumente gesammelt, und anschließend allgemeine Diskussion</w:t>
      </w:r>
    </w:p>
    <w:p w:rsidR="00000000" w:rsidDel="00000000" w:rsidP="00000000" w:rsidRDefault="00000000" w:rsidRPr="00000000" w14:paraId="00000025">
      <w:pPr>
        <w:spacing w:line="360" w:lineRule="auto"/>
        <w:rPr/>
      </w:pPr>
      <w:r w:rsidDel="00000000" w:rsidR="00000000" w:rsidRPr="00000000">
        <w:rPr>
          <w:rtl w:val="0"/>
        </w:rPr>
        <w:t xml:space="preserve">15:30–15:45 </w:t>
        <w:tab/>
        <w:t xml:space="preserve">Kaffeepause</w:t>
      </w:r>
    </w:p>
    <w:p w:rsidR="00000000" w:rsidDel="00000000" w:rsidP="00000000" w:rsidRDefault="00000000" w:rsidRPr="00000000" w14:paraId="00000026">
      <w:pPr>
        <w:spacing w:line="360" w:lineRule="auto"/>
        <w:rPr/>
      </w:pPr>
      <w:r w:rsidDel="00000000" w:rsidR="00000000" w:rsidRPr="00000000">
        <w:rPr>
          <w:rtl w:val="0"/>
        </w:rPr>
        <w:t xml:space="preserve">15:45–16:45 </w:t>
        <w:tab/>
        <w:t xml:space="preserve">Hands-on Session: Open Peer Reviews schreiben</w:t>
      </w:r>
    </w:p>
    <w:p w:rsidR="00000000" w:rsidDel="00000000" w:rsidP="00000000" w:rsidRDefault="00000000" w:rsidRPr="00000000" w14:paraId="00000027">
      <w:pPr>
        <w:spacing w:line="360" w:lineRule="auto"/>
        <w:rPr/>
      </w:pPr>
      <w:r w:rsidDel="00000000" w:rsidR="00000000" w:rsidRPr="00000000">
        <w:rPr>
          <w:rtl w:val="0"/>
        </w:rPr>
        <w:t xml:space="preserve">16:45–17:15  </w:t>
        <w:tab/>
        <w:t xml:space="preserve">Evaluation</w:t>
      </w:r>
    </w:p>
    <w:p w:rsidR="00000000" w:rsidDel="00000000" w:rsidP="00000000" w:rsidRDefault="00000000" w:rsidRPr="00000000" w14:paraId="00000028">
      <w:pPr>
        <w:spacing w:line="360" w:lineRule="auto"/>
        <w:rPr/>
      </w:pPr>
      <w:r w:rsidDel="00000000" w:rsidR="00000000" w:rsidRPr="00000000">
        <w:rPr>
          <w:rtl w:val="0"/>
        </w:rPr>
        <w:t xml:space="preserve">17:15–17:30 </w:t>
        <w:tab/>
        <w:t xml:space="preserve">Verabschiedung &amp; weitere Schritte</w:t>
      </w:r>
    </w:p>
    <w:p w:rsidR="00000000" w:rsidDel="00000000" w:rsidP="00000000" w:rsidRDefault="00000000" w:rsidRPr="00000000" w14:paraId="00000029">
      <w:pPr>
        <w:spacing w:line="360" w:lineRule="auto"/>
        <w:rPr>
          <w:highlight w:val="yellow"/>
        </w:rPr>
      </w:pPr>
      <w:r w:rsidDel="00000000" w:rsidR="00000000" w:rsidRPr="00000000">
        <w:rPr>
          <w:highlight w:val="yellow"/>
          <w:rtl w:val="0"/>
        </w:rPr>
        <w:t xml:space="preserve">Abendprogramm? Gemeinsam essen gehen?</w:t>
      </w:r>
    </w:p>
    <w:p w:rsidR="00000000" w:rsidDel="00000000" w:rsidP="00000000" w:rsidRDefault="00000000" w:rsidRPr="00000000" w14:paraId="0000002A">
      <w:pPr>
        <w:spacing w:line="360" w:lineRule="auto"/>
        <w:rPr/>
      </w:pPr>
      <w:r w:rsidDel="00000000" w:rsidR="00000000" w:rsidRPr="00000000">
        <w:rPr>
          <w:rtl w:val="0"/>
        </w:rPr>
        <w:t xml:space="preserve"> </w:t>
      </w:r>
    </w:p>
    <w:p w:rsidR="00000000" w:rsidDel="00000000" w:rsidP="00000000" w:rsidRDefault="00000000" w:rsidRPr="00000000" w14:paraId="0000002B">
      <w:pPr>
        <w:spacing w:line="360" w:lineRule="auto"/>
        <w:rPr/>
      </w:pPr>
      <w:r w:rsidDel="00000000" w:rsidR="00000000" w:rsidRPr="00000000">
        <w:rPr>
          <w:rtl w:val="0"/>
        </w:rPr>
        <w:t xml:space="preserve"> </w:t>
      </w:r>
    </w:p>
    <w:p w:rsidR="00000000" w:rsidDel="00000000" w:rsidP="00000000" w:rsidRDefault="00000000" w:rsidRPr="00000000" w14:paraId="0000002C">
      <w:pPr>
        <w:pStyle w:val="Heading2"/>
        <w:spacing w:line="360" w:lineRule="auto"/>
        <w:rPr/>
      </w:pPr>
      <w:bookmarkStart w:colFirst="0" w:colLast="0" w:name="_9f80hpmqe9ra" w:id="1"/>
      <w:bookmarkEnd w:id="1"/>
      <w:r w:rsidDel="00000000" w:rsidR="00000000" w:rsidRPr="00000000">
        <w:rPr>
          <w:rtl w:val="0"/>
        </w:rPr>
        <w:t xml:space="preserve">25.9.2020: AG-Treffen</w:t>
      </w:r>
    </w:p>
    <w:p w:rsidR="00000000" w:rsidDel="00000000" w:rsidP="00000000" w:rsidRDefault="00000000" w:rsidRPr="00000000" w14:paraId="0000002D">
      <w:pPr>
        <w:spacing w:line="360" w:lineRule="auto"/>
        <w:rPr/>
      </w:pPr>
      <w:r w:rsidDel="00000000" w:rsidR="00000000" w:rsidRPr="00000000">
        <w:rPr>
          <w:rtl w:val="0"/>
        </w:rPr>
        <w:t xml:space="preserve">allgemeiner Slot</w:t>
      </w:r>
    </w:p>
    <w:p w:rsidR="00000000" w:rsidDel="00000000" w:rsidP="00000000" w:rsidRDefault="00000000" w:rsidRPr="00000000" w14:paraId="0000002E">
      <w:pPr>
        <w:spacing w:line="360" w:lineRule="auto"/>
        <w:rPr/>
      </w:pPr>
      <w:r w:rsidDel="00000000" w:rsidR="00000000" w:rsidRPr="00000000">
        <w:rPr>
          <w:rtl w:val="0"/>
        </w:rPr>
        <w:t xml:space="preserve">Nachmittags Erarbeitung der Handreichung für die DHDd2021 (?)</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t xml:space="preserve">Link zum Github-Repro:</w:t>
      </w:r>
    </w:p>
    <w:p w:rsidR="00000000" w:rsidDel="00000000" w:rsidP="00000000" w:rsidRDefault="00000000" w:rsidRPr="00000000" w14:paraId="00000031">
      <w:pPr>
        <w:spacing w:line="360" w:lineRule="auto"/>
        <w:rPr/>
      </w:pPr>
      <w:hyperlink r:id="rId13">
        <w:r w:rsidDel="00000000" w:rsidR="00000000" w:rsidRPr="00000000">
          <w:rPr>
            <w:color w:val="1155cc"/>
            <w:u w:val="single"/>
            <w:rtl w:val="0"/>
          </w:rPr>
          <w:t xml:space="preserve">https://github.com/DigPubl/opr2020</w:t>
        </w:r>
      </w:hyperlink>
      <w:r w:rsidDel="00000000" w:rsidR="00000000" w:rsidRPr="00000000">
        <w:rPr>
          <w:rtl w:val="0"/>
        </w:rPr>
      </w:r>
    </w:p>
    <w:p w:rsidR="00000000" w:rsidDel="00000000" w:rsidP="00000000" w:rsidRDefault="00000000" w:rsidRPr="00000000" w14:paraId="00000032">
      <w:pPr>
        <w:spacing w:line="360" w:lineRule="auto"/>
        <w:ind w:left="0" w:firstLine="0"/>
        <w:rPr/>
      </w:pPr>
      <w:r w:rsidDel="00000000" w:rsidR="00000000" w:rsidRPr="00000000">
        <w:rPr>
          <w:rtl w:val="0"/>
        </w:rPr>
      </w:r>
    </w:p>
    <w:p w:rsidR="00000000" w:rsidDel="00000000" w:rsidP="00000000" w:rsidRDefault="00000000" w:rsidRPr="00000000" w14:paraId="00000033">
      <w:pPr>
        <w:spacing w:line="360" w:lineRule="auto"/>
        <w:ind w:left="0" w:firstLine="0"/>
        <w:rPr/>
      </w:pPr>
      <w:r w:rsidDel="00000000" w:rsidR="00000000" w:rsidRPr="00000000">
        <w:rPr>
          <w:rtl w:val="0"/>
        </w:rPr>
        <w:t xml:space="preserve">Potentielle Teilnehmerliste (max. 20)</w:t>
      </w:r>
    </w:p>
    <w:p w:rsidR="00000000" w:rsidDel="00000000" w:rsidP="00000000" w:rsidRDefault="00000000" w:rsidRPr="00000000" w14:paraId="00000034">
      <w:pPr>
        <w:spacing w:line="360" w:lineRule="auto"/>
        <w:ind w:left="0" w:firstLine="0"/>
        <w:rPr/>
      </w:pPr>
      <w:r w:rsidDel="00000000" w:rsidR="00000000" w:rsidRPr="00000000">
        <w:rPr>
          <w:rtl w:val="0"/>
        </w:rPr>
        <w:t xml:space="preserve">Beiträger (Handreichungen)</w:t>
      </w:r>
    </w:p>
    <w:p w:rsidR="00000000" w:rsidDel="00000000" w:rsidP="00000000" w:rsidRDefault="00000000" w:rsidRPr="00000000" w14:paraId="00000035">
      <w:pPr>
        <w:numPr>
          <w:ilvl w:val="0"/>
          <w:numId w:val="5"/>
        </w:numPr>
        <w:spacing w:line="360" w:lineRule="auto"/>
        <w:ind w:left="720" w:hanging="360"/>
        <w:rPr>
          <w:u w:val="none"/>
        </w:rPr>
      </w:pPr>
      <w:r w:rsidDel="00000000" w:rsidR="00000000" w:rsidRPr="00000000">
        <w:rPr>
          <w:rtl w:val="0"/>
        </w:rPr>
        <w:t xml:space="preserve">Lisa Dieckmann</w:t>
      </w:r>
      <w:r w:rsidDel="00000000" w:rsidR="00000000" w:rsidRPr="00000000">
        <w:rPr>
          <w:rtl w:val="0"/>
        </w:rPr>
      </w:r>
    </w:p>
    <w:p w:rsidR="00000000" w:rsidDel="00000000" w:rsidP="00000000" w:rsidRDefault="00000000" w:rsidRPr="00000000" w14:paraId="00000036">
      <w:pPr>
        <w:numPr>
          <w:ilvl w:val="0"/>
          <w:numId w:val="5"/>
        </w:numPr>
        <w:spacing w:line="360" w:lineRule="auto"/>
        <w:ind w:left="720" w:hanging="360"/>
        <w:rPr>
          <w:u w:val="none"/>
        </w:rPr>
      </w:pPr>
      <w:r w:rsidDel="00000000" w:rsidR="00000000" w:rsidRPr="00000000">
        <w:rPr>
          <w:rtl w:val="0"/>
        </w:rPr>
        <w:t xml:space="preserve">Manuel Burghardt</w:t>
      </w:r>
      <w:r w:rsidDel="00000000" w:rsidR="00000000" w:rsidRPr="00000000">
        <w:rPr>
          <w:rtl w:val="0"/>
        </w:rPr>
      </w:r>
    </w:p>
    <w:p w:rsidR="00000000" w:rsidDel="00000000" w:rsidP="00000000" w:rsidRDefault="00000000" w:rsidRPr="00000000" w14:paraId="00000037">
      <w:pPr>
        <w:numPr>
          <w:ilvl w:val="0"/>
          <w:numId w:val="5"/>
        </w:numPr>
        <w:spacing w:line="360" w:lineRule="auto"/>
        <w:ind w:left="720" w:hanging="360"/>
        <w:rPr>
          <w:u w:val="none"/>
        </w:rPr>
      </w:pPr>
      <w:r w:rsidDel="00000000" w:rsidR="00000000" w:rsidRPr="00000000">
        <w:rPr>
          <w:rtl w:val="0"/>
        </w:rPr>
        <w:t xml:space="preserve">Nils Reiter</w:t>
        <w:tab/>
        <w:tab/>
      </w:r>
      <w:r w:rsidDel="00000000" w:rsidR="00000000" w:rsidRPr="00000000">
        <w:rPr>
          <w:rtl w:val="0"/>
        </w:rPr>
      </w:r>
    </w:p>
    <w:p w:rsidR="00000000" w:rsidDel="00000000" w:rsidP="00000000" w:rsidRDefault="00000000" w:rsidRPr="00000000" w14:paraId="00000038">
      <w:pPr>
        <w:numPr>
          <w:ilvl w:val="0"/>
          <w:numId w:val="5"/>
        </w:numPr>
        <w:spacing w:line="360" w:lineRule="auto"/>
        <w:ind w:left="720" w:hanging="360"/>
        <w:rPr>
          <w:u w:val="none"/>
        </w:rPr>
      </w:pPr>
      <w:r w:rsidDel="00000000" w:rsidR="00000000" w:rsidRPr="00000000">
        <w:rPr>
          <w:rtl w:val="0"/>
        </w:rPr>
        <w:t xml:space="preserve">Timo Steyer</w:t>
      </w:r>
    </w:p>
    <w:p w:rsidR="00000000" w:rsidDel="00000000" w:rsidP="00000000" w:rsidRDefault="00000000" w:rsidRPr="00000000" w14:paraId="00000039">
      <w:pPr>
        <w:numPr>
          <w:ilvl w:val="0"/>
          <w:numId w:val="5"/>
        </w:numPr>
        <w:spacing w:line="360" w:lineRule="auto"/>
        <w:ind w:left="720" w:hanging="360"/>
        <w:rPr>
          <w:u w:val="none"/>
        </w:rPr>
      </w:pPr>
      <w:r w:rsidDel="00000000" w:rsidR="00000000" w:rsidRPr="00000000">
        <w:rPr>
          <w:rtl w:val="0"/>
        </w:rPr>
        <w:t xml:space="preserve">Walter Scholger</w:t>
      </w:r>
    </w:p>
    <w:p w:rsidR="00000000" w:rsidDel="00000000" w:rsidP="00000000" w:rsidRDefault="00000000" w:rsidRPr="00000000" w14:paraId="0000003A">
      <w:pPr>
        <w:numPr>
          <w:ilvl w:val="0"/>
          <w:numId w:val="5"/>
        </w:numPr>
        <w:spacing w:line="360" w:lineRule="auto"/>
        <w:ind w:left="720" w:hanging="360"/>
        <w:rPr>
          <w:u w:val="none"/>
        </w:rPr>
      </w:pPr>
      <w:r w:rsidDel="00000000" w:rsidR="00000000" w:rsidRPr="00000000">
        <w:rPr>
          <w:rtl w:val="0"/>
        </w:rPr>
        <w:t xml:space="preserve">Marie von Lüneburg</w:t>
      </w:r>
    </w:p>
    <w:p w:rsidR="00000000" w:rsidDel="00000000" w:rsidP="00000000" w:rsidRDefault="00000000" w:rsidRPr="00000000" w14:paraId="0000003B">
      <w:pPr>
        <w:numPr>
          <w:ilvl w:val="0"/>
          <w:numId w:val="5"/>
        </w:numPr>
        <w:spacing w:line="360" w:lineRule="auto"/>
        <w:ind w:left="720" w:hanging="360"/>
        <w:rPr>
          <w:u w:val="none"/>
        </w:rPr>
      </w:pPr>
      <w:r w:rsidDel="00000000" w:rsidR="00000000" w:rsidRPr="00000000">
        <w:rPr>
          <w:rtl w:val="0"/>
        </w:rPr>
        <w:t xml:space="preserve">Michael Dahnke</w:t>
      </w:r>
    </w:p>
    <w:p w:rsidR="00000000" w:rsidDel="00000000" w:rsidP="00000000" w:rsidRDefault="00000000" w:rsidRPr="00000000" w14:paraId="0000003C">
      <w:pPr>
        <w:numPr>
          <w:ilvl w:val="0"/>
          <w:numId w:val="5"/>
        </w:numPr>
        <w:spacing w:line="360" w:lineRule="auto"/>
        <w:ind w:left="720" w:hanging="360"/>
        <w:rPr>
          <w:u w:val="none"/>
        </w:rPr>
      </w:pPr>
      <w:r w:rsidDel="00000000" w:rsidR="00000000" w:rsidRPr="00000000">
        <w:rPr>
          <w:rtl w:val="0"/>
        </w:rPr>
        <w:t xml:space="preserve">Dario Kampkaspar</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ind w:left="0" w:firstLine="0"/>
        <w:rPr/>
      </w:pPr>
      <w:r w:rsidDel="00000000" w:rsidR="00000000" w:rsidRPr="00000000">
        <w:rPr>
          <w:rtl w:val="0"/>
        </w:rPr>
        <w:t xml:space="preserve">AG-Mitglieder</w:t>
      </w:r>
    </w:p>
    <w:p w:rsidR="00000000" w:rsidDel="00000000" w:rsidP="00000000" w:rsidRDefault="00000000" w:rsidRPr="00000000" w14:paraId="0000003F">
      <w:pPr>
        <w:numPr>
          <w:ilvl w:val="0"/>
          <w:numId w:val="6"/>
        </w:numPr>
        <w:spacing w:line="360" w:lineRule="auto"/>
        <w:ind w:left="720" w:hanging="360"/>
        <w:rPr>
          <w:u w:val="none"/>
        </w:rPr>
      </w:pPr>
      <w:r w:rsidDel="00000000" w:rsidR="00000000" w:rsidRPr="00000000">
        <w:rPr>
          <w:rtl w:val="0"/>
        </w:rPr>
        <w:t xml:space="preserve">Timo</w:t>
      </w:r>
    </w:p>
    <w:p w:rsidR="00000000" w:rsidDel="00000000" w:rsidP="00000000" w:rsidRDefault="00000000" w:rsidRPr="00000000" w14:paraId="00000040">
      <w:pPr>
        <w:numPr>
          <w:ilvl w:val="0"/>
          <w:numId w:val="6"/>
        </w:numPr>
        <w:spacing w:line="360" w:lineRule="auto"/>
        <w:ind w:left="720" w:hanging="360"/>
        <w:rPr>
          <w:u w:val="none"/>
        </w:rPr>
      </w:pPr>
      <w:r w:rsidDel="00000000" w:rsidR="00000000" w:rsidRPr="00000000">
        <w:rPr>
          <w:rtl w:val="0"/>
        </w:rPr>
        <w:t xml:space="preserve">Walter (?)</w:t>
      </w:r>
    </w:p>
    <w:p w:rsidR="00000000" w:rsidDel="00000000" w:rsidP="00000000" w:rsidRDefault="00000000" w:rsidRPr="00000000" w14:paraId="00000041">
      <w:pPr>
        <w:numPr>
          <w:ilvl w:val="0"/>
          <w:numId w:val="6"/>
        </w:numPr>
        <w:spacing w:line="360" w:lineRule="auto"/>
        <w:ind w:left="720" w:hanging="360"/>
        <w:rPr>
          <w:u w:val="none"/>
        </w:rPr>
      </w:pPr>
      <w:r w:rsidDel="00000000" w:rsidR="00000000" w:rsidRPr="00000000">
        <w:rPr>
          <w:rtl w:val="0"/>
        </w:rPr>
        <w:t xml:space="preserve">Michael</w:t>
      </w:r>
    </w:p>
    <w:p w:rsidR="00000000" w:rsidDel="00000000" w:rsidP="00000000" w:rsidRDefault="00000000" w:rsidRPr="00000000" w14:paraId="00000042">
      <w:pPr>
        <w:numPr>
          <w:ilvl w:val="0"/>
          <w:numId w:val="6"/>
        </w:numPr>
        <w:spacing w:line="360" w:lineRule="auto"/>
        <w:ind w:left="720" w:hanging="360"/>
        <w:rPr>
          <w:u w:val="none"/>
        </w:rPr>
      </w:pPr>
      <w:r w:rsidDel="00000000" w:rsidR="00000000" w:rsidRPr="00000000">
        <w:rPr>
          <w:rtl w:val="0"/>
        </w:rPr>
        <w:t xml:space="preserve">Dario</w:t>
      </w:r>
    </w:p>
    <w:p w:rsidR="00000000" w:rsidDel="00000000" w:rsidP="00000000" w:rsidRDefault="00000000" w:rsidRPr="00000000" w14:paraId="00000043">
      <w:pPr>
        <w:numPr>
          <w:ilvl w:val="0"/>
          <w:numId w:val="6"/>
        </w:numPr>
        <w:spacing w:line="360" w:lineRule="auto"/>
        <w:ind w:left="720" w:hanging="360"/>
        <w:rPr>
          <w:u w:val="none"/>
        </w:rPr>
      </w:pPr>
      <w:r w:rsidDel="00000000" w:rsidR="00000000" w:rsidRPr="00000000">
        <w:rPr>
          <w:rtl w:val="0"/>
        </w:rPr>
        <w:t xml:space="preserve">Marie</w:t>
      </w:r>
    </w:p>
    <w:p w:rsidR="00000000" w:rsidDel="00000000" w:rsidP="00000000" w:rsidRDefault="00000000" w:rsidRPr="00000000" w14:paraId="00000044">
      <w:pPr>
        <w:numPr>
          <w:ilvl w:val="0"/>
          <w:numId w:val="6"/>
        </w:numPr>
        <w:spacing w:line="360" w:lineRule="auto"/>
        <w:ind w:left="720" w:hanging="360"/>
        <w:rPr>
          <w:u w:val="none"/>
        </w:rPr>
      </w:pPr>
      <w:r w:rsidDel="00000000" w:rsidR="00000000" w:rsidRPr="00000000">
        <w:rPr>
          <w:rtl w:val="0"/>
        </w:rPr>
        <w:t xml:space="preserve">+ weitere Interessierte der AG</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t xml:space="preserve">MPI</w:t>
      </w:r>
    </w:p>
    <w:p w:rsidR="00000000" w:rsidDel="00000000" w:rsidP="00000000" w:rsidRDefault="00000000" w:rsidRPr="00000000" w14:paraId="00000049">
      <w:pPr>
        <w:spacing w:line="360" w:lineRule="auto"/>
        <w:rPr/>
      </w:pPr>
      <w:r w:rsidDel="00000000" w:rsidR="00000000" w:rsidRPr="00000000">
        <w:rPr>
          <w:rtl w:val="0"/>
        </w:rPr>
        <w:t xml:space="preserve">Spezielle Einladungen</w:t>
      </w:r>
    </w:p>
    <w:p w:rsidR="00000000" w:rsidDel="00000000" w:rsidP="00000000" w:rsidRDefault="00000000" w:rsidRPr="00000000" w14:paraId="0000004A">
      <w:pPr>
        <w:ind w:left="0" w:firstLine="0"/>
        <w:rPr/>
      </w:pPr>
      <w:r w:rsidDel="00000000" w:rsidR="00000000" w:rsidRPr="00000000">
        <w:rPr>
          <w:rtl w:val="0"/>
        </w:rPr>
      </w:r>
    </w:p>
    <w:sectPr>
      <w:pgSz w:h="16838" w:w="11906"/>
      <w:pgMar w:bottom="1417.3228346456694" w:top="1417.3228346456694" w:left="1133.8582677165355" w:right="1133.8582677165355"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alter Scholger" w:id="0" w:date="2020-04-14T08:48:59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gibt es ein Termin-Problem mit den Fristen für die DHd 2021: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15.09.2020  Submission Deadline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31.10.2020   Review Deadline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Vielleicht kann man mit dem PK noch verhandeln um die Fristen weiter rauszuzögern, aber MItte November ist sicher zu spät - eunen einen Workshop zu OPR zu machen nachdem die Frist für OPR zur DHd2021 abgelaufen ist, halte ich auch nicht für glücklich...</w:t>
      </w:r>
    </w:p>
  </w:comment>
  <w:comment w:author="Walter Scholger" w:id="1" w:date="2020-04-14T08:46:45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Ross-Hellauer würde auch auf Englisch referieren wollen. Ich fände es irgendwie unpassend, wenn wir dann lauter englische Keynotes hätten und würde demnach stall Laura/Jen Frau Franzen oder Frau Görog bevorzugen.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kulturwissenschaften.de/en/person/dr-martina-franzen/" TargetMode="External"/><Relationship Id="rId10" Type="http://schemas.openxmlformats.org/officeDocument/2006/relationships/hyperlink" Target="https://doi.org/10.12688/f1000research.11369.2" TargetMode="External"/><Relationship Id="rId13" Type="http://schemas.openxmlformats.org/officeDocument/2006/relationships/hyperlink" Target="https://github.com/DigPubl/opr2020" TargetMode="External"/><Relationship Id="rId12" Type="http://schemas.openxmlformats.org/officeDocument/2006/relationships/hyperlink" Target="https://dariah2018.sciencesconf.org/resource/page/id/2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ebconf.tu-bs.de/tim-2ku-nm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martina.franzen@kwi-nrw.de" TargetMode="External"/><Relationship Id="rId8" Type="http://schemas.openxmlformats.org/officeDocument/2006/relationships/hyperlink" Target="https://github.com/DigPubl/agDigPub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