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EF" w:rsidRDefault="00E74A56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caMicroscope</w:t>
      </w:r>
      <w:proofErr w:type="spellEnd"/>
    </w:p>
    <w:p w:rsidR="00814EEF" w:rsidRDefault="00E74A56">
      <w:pPr>
        <w:spacing w:line="480" w:lineRule="auto"/>
        <w:jc w:val="center"/>
        <w:rPr>
          <w:sz w:val="36"/>
          <w:szCs w:val="36"/>
          <w:u w:val="single"/>
        </w:rPr>
      </w:pPr>
      <w:r>
        <w:rPr>
          <w:sz w:val="28"/>
          <w:szCs w:val="28"/>
        </w:rPr>
        <w:t>Proposal - Google Summer of Code 2020</w:t>
      </w:r>
    </w:p>
    <w:p w:rsidR="00814EEF" w:rsidRDefault="00E74A56">
      <w:pPr>
        <w:spacing w:line="480" w:lineRule="auto"/>
        <w:jc w:val="center"/>
        <w:rPr>
          <w:b/>
          <w:sz w:val="50"/>
          <w:szCs w:val="50"/>
        </w:rPr>
      </w:pPr>
      <w:r>
        <w:rPr>
          <w:b/>
          <w:sz w:val="36"/>
          <w:szCs w:val="36"/>
          <w:u w:val="single"/>
        </w:rPr>
        <w:t>Project Proposal</w:t>
      </w:r>
    </w:p>
    <w:p w:rsidR="00814EEF" w:rsidRDefault="00814EEF">
      <w:pPr>
        <w:spacing w:line="360" w:lineRule="auto"/>
        <w:rPr>
          <w:sz w:val="32"/>
          <w:szCs w:val="32"/>
        </w:rPr>
      </w:pPr>
    </w:p>
    <w:p w:rsidR="00814EEF" w:rsidRDefault="00E74A56">
      <w:pPr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Project Title</w:t>
      </w:r>
    </w:p>
    <w:p w:rsidR="00814EEF" w:rsidRDefault="00E74A56">
      <w:pPr>
        <w:spacing w:line="360" w:lineRule="auto"/>
        <w:ind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Cancer Region of Interest Extraction and Machine Learning</w:t>
      </w:r>
    </w:p>
    <w:p w:rsidR="00814EEF" w:rsidRDefault="00E74A56">
      <w:pPr>
        <w:numPr>
          <w:ilvl w:val="0"/>
          <w:numId w:val="2"/>
        </w:numPr>
        <w:shd w:val="clear" w:color="auto" w:fill="FFFFFF"/>
        <w:spacing w:before="240" w:after="240" w:line="36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  <w:u w:val="single"/>
        </w:rPr>
        <w:t xml:space="preserve">Abstract </w:t>
      </w:r>
    </w:p>
    <w:p w:rsidR="00814EEF" w:rsidRDefault="00E74A56" w:rsidP="008C0DDB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From what I have gathered from my research over the internet, </w:t>
      </w:r>
      <w:proofErr w:type="spellStart"/>
      <w:r>
        <w:rPr>
          <w:sz w:val="28"/>
          <w:szCs w:val="28"/>
        </w:rPr>
        <w:t>caMicroscope</w:t>
      </w:r>
      <w:proofErr w:type="spellEnd"/>
      <w:r>
        <w:rPr>
          <w:sz w:val="28"/>
          <w:szCs w:val="28"/>
        </w:rPr>
        <w:t xml:space="preserve"> is an open-source digital pathology data management, visualization and analysis platform. As of now,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supports</w:t>
      </w:r>
      <w:r>
        <w:rPr>
          <w:sz w:val="28"/>
          <w:szCs w:val="28"/>
          <w:highlight w:val="white"/>
        </w:rPr>
        <w:t xml:space="preserve"> single-stage net</w:t>
      </w:r>
      <w:r w:rsidR="008C0DDB">
        <w:rPr>
          <w:sz w:val="28"/>
          <w:szCs w:val="28"/>
          <w:highlight w:val="white"/>
        </w:rPr>
        <w:t>works showing results directly and</w:t>
      </w:r>
      <w:r>
        <w:rPr>
          <w:sz w:val="28"/>
          <w:szCs w:val="28"/>
          <w:highlight w:val="white"/>
        </w:rPr>
        <w:t xml:space="preserve"> is basically is a tool to view, annotate, and analyze biomedical images.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After going through the public website of </w:t>
      </w:r>
      <w:hyperlink r:id="rId5">
        <w:proofErr w:type="spellStart"/>
        <w:r>
          <w:rPr>
            <w:sz w:val="28"/>
            <w:szCs w:val="28"/>
            <w:highlight w:val="white"/>
            <w:u w:val="single"/>
          </w:rPr>
          <w:t>caMicroscope</w:t>
        </w:r>
        <w:proofErr w:type="spellEnd"/>
      </w:hyperlink>
      <w:r>
        <w:rPr>
          <w:sz w:val="28"/>
          <w:szCs w:val="28"/>
          <w:highlight w:val="white"/>
        </w:rPr>
        <w:t xml:space="preserve">, I got the gist of the work that they do. </w:t>
      </w:r>
      <w:proofErr w:type="gramStart"/>
      <w:r>
        <w:rPr>
          <w:sz w:val="28"/>
          <w:szCs w:val="28"/>
          <w:highlight w:val="white"/>
        </w:rPr>
        <w:t>Generally</w:t>
      </w:r>
      <w:proofErr w:type="gramEnd"/>
      <w:r>
        <w:rPr>
          <w:sz w:val="28"/>
          <w:szCs w:val="28"/>
          <w:highlight w:val="white"/>
        </w:rPr>
        <w:t xml:space="preserve"> for such projects, Histopathological images are used from datasets like The Breast Cancer Histopathological Image Classification (</w:t>
      </w:r>
      <w:proofErr w:type="spellStart"/>
      <w:r>
        <w:rPr>
          <w:sz w:val="28"/>
          <w:szCs w:val="28"/>
          <w:highlight w:val="white"/>
        </w:rPr>
        <w:t>BreakHis</w:t>
      </w:r>
      <w:proofErr w:type="spellEnd"/>
      <w:r>
        <w:rPr>
          <w:sz w:val="28"/>
          <w:szCs w:val="28"/>
          <w:highlight w:val="white"/>
        </w:rPr>
        <w:t xml:space="preserve">) and classes are created like “Benign” and “Malignant” for the detection of cancer. 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What this project seeks is that once a region of interest is extracted from the image it should be downloaded and fed to other models for tasks like synthetic data generation. The aim is to support a wider range of models and flexible use of their outputs.</w:t>
      </w:r>
    </w:p>
    <w:p w:rsidR="00814EEF" w:rsidRDefault="00E74A56">
      <w:pPr>
        <w:numPr>
          <w:ilvl w:val="0"/>
          <w:numId w:val="2"/>
        </w:numPr>
        <w:shd w:val="clear" w:color="auto" w:fill="FFFFFF"/>
        <w:spacing w:line="36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  <w:u w:val="single"/>
        </w:rPr>
        <w:lastRenderedPageBreak/>
        <w:t>Student Details</w:t>
      </w:r>
    </w:p>
    <w:p w:rsidR="00814EEF" w:rsidRDefault="00E74A56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Name: Hrishabh Digaari</w:t>
      </w:r>
    </w:p>
    <w:p w:rsidR="00814EEF" w:rsidRDefault="00E74A56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Slack Username: Hrishabh Digaari</w:t>
      </w:r>
    </w:p>
    <w:p w:rsidR="00814EEF" w:rsidRDefault="00E74A56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Email ID: </w:t>
      </w:r>
      <w:hyperlink r:id="rId6">
        <w:r>
          <w:rPr>
            <w:sz w:val="28"/>
            <w:szCs w:val="28"/>
            <w:highlight w:val="white"/>
            <w:u w:val="single"/>
          </w:rPr>
          <w:t>hrishbabhdigaari@gmail.com</w:t>
        </w:r>
      </w:hyperlink>
    </w:p>
    <w:p w:rsidR="00814EEF" w:rsidRDefault="00E74A5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Telephone :</w:t>
      </w:r>
      <w:proofErr w:type="gramEnd"/>
      <w:r>
        <w:rPr>
          <w:sz w:val="28"/>
          <w:szCs w:val="28"/>
        </w:rPr>
        <w:t xml:space="preserve"> +91 8800500335</w:t>
      </w:r>
    </w:p>
    <w:p w:rsidR="00814EEF" w:rsidRDefault="00E74A5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Country of Residence: India</w:t>
      </w:r>
    </w:p>
    <w:p w:rsidR="00814EEF" w:rsidRDefault="00E74A5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>: IST (India)</w:t>
      </w:r>
    </w:p>
    <w:p w:rsidR="00814EEF" w:rsidRDefault="00E74A5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Language: English</w:t>
      </w:r>
    </w:p>
    <w:p w:rsidR="00814EEF" w:rsidRDefault="00E74A56">
      <w:pPr>
        <w:numPr>
          <w:ilvl w:val="0"/>
          <w:numId w:val="2"/>
        </w:numPr>
        <w:shd w:val="clear" w:color="auto" w:fill="FFFFFF"/>
        <w:spacing w:after="240" w:line="36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  <w:u w:val="single"/>
        </w:rPr>
        <w:t>Potential Mentors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Insiyah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Hajoori</w:t>
      </w:r>
      <w:proofErr w:type="spellEnd"/>
      <w:r>
        <w:rPr>
          <w:sz w:val="28"/>
          <w:szCs w:val="28"/>
          <w:highlight w:val="white"/>
        </w:rPr>
        <w:t xml:space="preserve"> and Ryan Birmingham</w:t>
      </w:r>
    </w:p>
    <w:p w:rsidR="00814EEF" w:rsidRDefault="00E74A56">
      <w:pPr>
        <w:numPr>
          <w:ilvl w:val="0"/>
          <w:numId w:val="2"/>
        </w:numPr>
        <w:shd w:val="clear" w:color="auto" w:fill="FFFFFF"/>
        <w:spacing w:before="240" w:after="240" w:line="36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  <w:u w:val="single"/>
        </w:rPr>
        <w:t>Personal Background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 am a third-year Bachelors of Technology Undergraduate student of Computer Science Engineering with an interest in Neural Networks.</w:t>
      </w:r>
    </w:p>
    <w:p w:rsidR="00814EEF" w:rsidRDefault="00814EEF">
      <w:pPr>
        <w:shd w:val="clear" w:color="auto" w:fill="FFFFFF"/>
        <w:spacing w:before="240" w:after="240" w:line="360" w:lineRule="auto"/>
        <w:jc w:val="center"/>
        <w:rPr>
          <w:b/>
          <w:sz w:val="28"/>
          <w:szCs w:val="28"/>
        </w:rPr>
      </w:pPr>
    </w:p>
    <w:p w:rsidR="00814EEF" w:rsidRDefault="00814EEF">
      <w:pPr>
        <w:shd w:val="clear" w:color="auto" w:fill="FFFFFF"/>
        <w:spacing w:before="240" w:after="240" w:line="360" w:lineRule="auto"/>
        <w:rPr>
          <w:b/>
          <w:sz w:val="28"/>
          <w:szCs w:val="28"/>
        </w:rPr>
      </w:pPr>
    </w:p>
    <w:p w:rsidR="00814EEF" w:rsidRDefault="00814EEF">
      <w:pPr>
        <w:shd w:val="clear" w:color="auto" w:fill="FFFFFF"/>
        <w:spacing w:before="240" w:after="240" w:line="360" w:lineRule="auto"/>
        <w:rPr>
          <w:b/>
          <w:sz w:val="28"/>
          <w:szCs w:val="28"/>
        </w:rPr>
      </w:pPr>
    </w:p>
    <w:p w:rsidR="00E74A56" w:rsidRDefault="00E74A56">
      <w:pPr>
        <w:shd w:val="clear" w:color="auto" w:fill="FFFFFF"/>
        <w:spacing w:before="240" w:after="240" w:line="360" w:lineRule="auto"/>
        <w:jc w:val="center"/>
        <w:rPr>
          <w:b/>
          <w:sz w:val="28"/>
          <w:szCs w:val="28"/>
        </w:rPr>
      </w:pPr>
    </w:p>
    <w:p w:rsidR="00E74A56" w:rsidRDefault="00E74A56">
      <w:pPr>
        <w:shd w:val="clear" w:color="auto" w:fill="FFFFFF"/>
        <w:spacing w:before="240" w:after="240" w:line="360" w:lineRule="auto"/>
        <w:jc w:val="center"/>
        <w:rPr>
          <w:b/>
          <w:sz w:val="28"/>
          <w:szCs w:val="28"/>
        </w:rPr>
      </w:pPr>
    </w:p>
    <w:p w:rsidR="00E74A56" w:rsidRDefault="00E74A56">
      <w:pPr>
        <w:shd w:val="clear" w:color="auto" w:fill="FFFFFF"/>
        <w:spacing w:before="240" w:after="240" w:line="360" w:lineRule="auto"/>
        <w:jc w:val="center"/>
        <w:rPr>
          <w:b/>
          <w:sz w:val="28"/>
          <w:szCs w:val="28"/>
        </w:rPr>
      </w:pPr>
    </w:p>
    <w:p w:rsidR="008C0DDB" w:rsidRDefault="008C0DDB">
      <w:pPr>
        <w:shd w:val="clear" w:color="auto" w:fill="FFFFFF"/>
        <w:spacing w:before="240" w:after="240" w:line="360" w:lineRule="auto"/>
        <w:jc w:val="center"/>
        <w:rPr>
          <w:b/>
          <w:sz w:val="28"/>
          <w:szCs w:val="28"/>
        </w:rPr>
      </w:pPr>
    </w:p>
    <w:p w:rsidR="008C0DDB" w:rsidRDefault="008C0DDB">
      <w:pPr>
        <w:shd w:val="clear" w:color="auto" w:fill="FFFFFF"/>
        <w:spacing w:before="240" w:after="240" w:line="360" w:lineRule="auto"/>
        <w:jc w:val="center"/>
        <w:rPr>
          <w:b/>
          <w:sz w:val="28"/>
          <w:szCs w:val="28"/>
        </w:rPr>
      </w:pPr>
    </w:p>
    <w:p w:rsidR="00814EEF" w:rsidRDefault="00E74A56">
      <w:pPr>
        <w:shd w:val="clear" w:color="auto" w:fill="FFFFFF"/>
        <w:spacing w:before="240" w:after="24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Projects / Freelancing / Internships</w:t>
      </w:r>
    </w:p>
    <w:tbl>
      <w:tblPr>
        <w:tblStyle w:val="a"/>
        <w:tblW w:w="10830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430"/>
        <w:gridCol w:w="2685"/>
        <w:gridCol w:w="3420"/>
      </w:tblGrid>
      <w:tr w:rsidR="00814EE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Duration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(From –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till)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Organization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Title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Concepts/Technology  used</w:t>
            </w:r>
          </w:p>
        </w:tc>
      </w:tr>
      <w:tr w:rsidR="00814EE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January 2020 –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Present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proofErr w:type="spellStart"/>
            <w:r>
              <w:rPr>
                <w:sz w:val="28"/>
                <w:szCs w:val="28"/>
                <w:highlight w:val="white"/>
              </w:rPr>
              <w:t>Manipal</w:t>
            </w:r>
            <w:proofErr w:type="spellEnd"/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University Jaipur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Occlusion detection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and gait silhouette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reconstruction from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degraded scenes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Deep Learning Pipeline,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Convolutional Neural </w:t>
            </w:r>
            <w:proofErr w:type="gramStart"/>
            <w:r>
              <w:rPr>
                <w:sz w:val="28"/>
                <w:szCs w:val="28"/>
                <w:highlight w:val="white"/>
              </w:rPr>
              <w:t>Networks(</w:t>
            </w:r>
            <w:proofErr w:type="spellStart"/>
            <w:proofErr w:type="gramEnd"/>
            <w:r>
              <w:rPr>
                <w:sz w:val="28"/>
                <w:szCs w:val="28"/>
                <w:highlight w:val="white"/>
              </w:rPr>
              <w:t>Alexnet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, VGG 16), Yolov3, Python, </w:t>
            </w:r>
            <w:proofErr w:type="spellStart"/>
            <w:r>
              <w:rPr>
                <w:sz w:val="28"/>
                <w:szCs w:val="28"/>
                <w:highlight w:val="white"/>
              </w:rPr>
              <w:t>Tensorflow</w:t>
            </w:r>
            <w:proofErr w:type="spellEnd"/>
            <w:r>
              <w:rPr>
                <w:sz w:val="28"/>
                <w:szCs w:val="28"/>
                <w:highlight w:val="white"/>
              </w:rPr>
              <w:t>, Tensorflow.js, Flask, Transfer Learning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</w:tr>
      <w:tr w:rsidR="00814EE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October 2019 -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Present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Barrow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(My own Startup)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Food Ordering and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Expense Tracker App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Flutter, Python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</w:tr>
      <w:tr w:rsidR="00814EE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July 2019– Dec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2019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Freelance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Course and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Assignments sharing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platform for the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faculty of universities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Used </w:t>
            </w:r>
            <w:proofErr w:type="spellStart"/>
            <w:r>
              <w:rPr>
                <w:sz w:val="28"/>
                <w:szCs w:val="28"/>
                <w:highlight w:val="white"/>
              </w:rPr>
              <w:t>Reactjs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for Frontend</w:t>
            </w:r>
          </w:p>
        </w:tc>
      </w:tr>
      <w:tr w:rsidR="00814EEF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May 2019 –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Jul 2019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IITD-AIA Foundation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for Smart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Manufacturing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(IAFSM)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Industrial </w:t>
            </w:r>
            <w:proofErr w:type="spellStart"/>
            <w:r>
              <w:rPr>
                <w:sz w:val="28"/>
                <w:szCs w:val="28"/>
                <w:highlight w:val="white"/>
              </w:rPr>
              <w:t>IoT</w:t>
            </w:r>
            <w:proofErr w:type="spellEnd"/>
            <w:r>
              <w:rPr>
                <w:sz w:val="28"/>
                <w:szCs w:val="28"/>
                <w:highlight w:val="white"/>
              </w:rPr>
              <w:t xml:space="preserve"> 4.0 Research and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Development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Internship</w:t>
            </w:r>
          </w:p>
          <w:p w:rsidR="00814EEF" w:rsidRDefault="00814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• Designed, Developed and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Deployed an </w:t>
            </w:r>
            <w:proofErr w:type="spellStart"/>
            <w:r>
              <w:rPr>
                <w:sz w:val="28"/>
                <w:szCs w:val="28"/>
                <w:highlight w:val="white"/>
              </w:rPr>
              <w:t>IoT</w:t>
            </w:r>
            <w:proofErr w:type="spellEnd"/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Dashboard for monitoring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industrial systems.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• The service was linked with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real-time Firebase database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• Hands-on experience in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OPC Unified Architecture</w:t>
            </w:r>
          </w:p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and Node-RED</w:t>
            </w:r>
          </w:p>
        </w:tc>
      </w:tr>
    </w:tbl>
    <w:p w:rsidR="00814EEF" w:rsidRDefault="00814EEF">
      <w:pPr>
        <w:shd w:val="clear" w:color="auto" w:fill="FFFFFF"/>
        <w:spacing w:before="240" w:after="240" w:line="360" w:lineRule="auto"/>
        <w:rPr>
          <w:sz w:val="32"/>
          <w:szCs w:val="32"/>
          <w:highlight w:val="white"/>
          <w:u w:val="single"/>
        </w:rPr>
      </w:pPr>
    </w:p>
    <w:p w:rsidR="00814EEF" w:rsidRDefault="00E74A56">
      <w:pPr>
        <w:numPr>
          <w:ilvl w:val="0"/>
          <w:numId w:val="2"/>
        </w:numPr>
        <w:shd w:val="clear" w:color="auto" w:fill="FFFFFF"/>
        <w:spacing w:before="240" w:after="240" w:line="36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  <w:u w:val="single"/>
        </w:rPr>
        <w:t>Code Challenge/Work done till now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were given the challenge to make a project on interest extraction Using a machine learning toolkit of our choice. The project was to create a tool which identifies objects in the image, then returns positions in pixels corresponding to bounding boxes of the object in the image.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 started on this project on the 23rd of February. Here are my error/progress logs:</w:t>
      </w:r>
    </w:p>
    <w:p w:rsidR="00814EEF" w:rsidRDefault="008C0DDB">
      <w:pPr>
        <w:shd w:val="clear" w:color="auto" w:fill="FFFFFF"/>
        <w:spacing w:before="240" w:after="240" w:line="360" w:lineRule="auto"/>
        <w:rPr>
          <w:sz w:val="28"/>
          <w:szCs w:val="28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814EEF" w:rsidRDefault="00E74A56">
      <w:pPr>
        <w:shd w:val="clear" w:color="auto" w:fill="FFFFFF"/>
        <w:spacing w:before="240" w:after="240" w:line="360" w:lineRule="auto"/>
        <w:jc w:val="center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>LOGS START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23rd February 2020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Started my research on various other CNN architectures and object detection models.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29th February 2020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Created a workflow for me. Divided my project into:</w:t>
      </w:r>
    </w:p>
    <w:p w:rsidR="00814EEF" w:rsidRDefault="00E74A56">
      <w:pPr>
        <w:numPr>
          <w:ilvl w:val="0"/>
          <w:numId w:val="5"/>
        </w:numPr>
        <w:shd w:val="clear" w:color="auto" w:fill="FFFFFF"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Architecture Design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Create the layers of the network architecture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Implement the forward pass of the network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Objectness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Confidence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Thresholding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and Non-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maximum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Suppression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Design the input and the output pipelines</w:t>
      </w:r>
    </w:p>
    <w:p w:rsidR="00814EEF" w:rsidRDefault="00E74A56">
      <w:pPr>
        <w:numPr>
          <w:ilvl w:val="0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Data collection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kaggle</w:t>
      </w:r>
      <w:proofErr w:type="spellEnd"/>
    </w:p>
    <w:p w:rsidR="00814EEF" w:rsidRDefault="00E74A56">
      <w:pPr>
        <w:numPr>
          <w:ilvl w:val="0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lastRenderedPageBreak/>
        <w:t xml:space="preserve">Data preparation (even though I’ll use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Kaggle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)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Verify the annotations are correct 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Ensure the EXIF orientation of the images is correct 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Resize images and update image annotations to match the newly sized images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Colour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corrections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Format annotations to match the requirements of the model’s inputs</w:t>
      </w:r>
    </w:p>
    <w:p w:rsidR="00814EEF" w:rsidRDefault="00E74A56">
      <w:pPr>
        <w:numPr>
          <w:ilvl w:val="0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Model training and improvement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Will use Google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colab</w:t>
      </w:r>
      <w:proofErr w:type="spellEnd"/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Load in the data via the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Kaggle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Determine the model configuration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Initiate training </w:t>
      </w:r>
    </w:p>
    <w:p w:rsidR="00814EEF" w:rsidRDefault="00E74A56">
      <w:pPr>
        <w:numPr>
          <w:ilvl w:val="1"/>
          <w:numId w:val="5"/>
        </w:numPr>
        <w:shd w:val="clear" w:color="auto" w:fill="FFFFFF"/>
        <w:spacing w:line="379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Use the trained model for inference</w:t>
      </w:r>
    </w:p>
    <w:p w:rsidR="00814EEF" w:rsidRDefault="00E74A56">
      <w:pPr>
        <w:numPr>
          <w:ilvl w:val="0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Deploy using Flask and firebase</w:t>
      </w:r>
    </w:p>
    <w:p w:rsidR="00814EEF" w:rsidRDefault="00E74A56">
      <w:pPr>
        <w:numPr>
          <w:ilvl w:val="0"/>
          <w:numId w:val="5"/>
        </w:numPr>
        <w:shd w:val="clear" w:color="auto" w:fill="FFFFFF"/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Give a front end</w:t>
      </w:r>
    </w:p>
    <w:p w:rsidR="00814EEF" w:rsidRDefault="00E74A56">
      <w:pPr>
        <w:numPr>
          <w:ilvl w:val="0"/>
          <w:numId w:val="5"/>
        </w:numPr>
        <w:shd w:val="clear" w:color="auto" w:fill="FFFFFF"/>
        <w:spacing w:after="24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Detect!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2nd March 2020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Used the official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cfg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file from </w:t>
      </w:r>
      <w:hyperlink r:id="rId7">
        <w:r>
          <w:rPr>
            <w:rFonts w:ascii="Courier New" w:eastAsia="Courier New" w:hAnsi="Courier New" w:cs="Courier New"/>
            <w:sz w:val="24"/>
            <w:szCs w:val="24"/>
            <w:highlight w:val="white"/>
            <w:u w:val="single"/>
          </w:rPr>
          <w:t>the author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for the network.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Created darknet.py. Parsing through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cfg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.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5 types of layers: Convolutional, Shortcut,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Upsample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, Route, YOLO.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Extended the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E5EFF5"/>
        </w:rPr>
        <w:t>nn.Module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shd w:val="clear" w:color="auto" w:fill="E5EFF5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shd w:val="clear" w:color="auto" w:fill="E5EFF5"/>
        </w:rPr>
        <w:t>nn.Sequential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18"/>
          <w:szCs w:val="18"/>
          <w:shd w:val="clear" w:color="auto" w:fill="E5EFF5"/>
        </w:rPr>
        <w:t>torch.nn.parameter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 xml:space="preserve"> classes.</w:t>
      </w:r>
    </w:p>
    <w:p w:rsidR="00814EEF" w:rsidRDefault="00E74A56">
      <w:pPr>
        <w:pStyle w:val="Heading4"/>
        <w:keepNext w:val="0"/>
        <w:keepLines w:val="0"/>
        <w:shd w:val="clear" w:color="auto" w:fill="FFFFFF"/>
        <w:spacing w:before="120" w:after="40"/>
        <w:rPr>
          <w:rFonts w:ascii="Courier New" w:eastAsia="Courier New" w:hAnsi="Courier New" w:cs="Courier New"/>
          <w:color w:val="000000"/>
          <w:highlight w:val="white"/>
        </w:rPr>
      </w:pPr>
      <w:bookmarkStart w:id="1" w:name="_oqrejwr8pueb" w:colFirst="0" w:colLast="0"/>
      <w:bookmarkEnd w:id="1"/>
      <w:r>
        <w:rPr>
          <w:rFonts w:ascii="Courier New" w:eastAsia="Courier New" w:hAnsi="Courier New" w:cs="Courier New"/>
          <w:color w:val="000000"/>
          <w:highlight w:val="white"/>
        </w:rPr>
        <w:t>Implemented the forward pass of the network</w:t>
      </w:r>
    </w:p>
    <w:p w:rsidR="00814EEF" w:rsidRDefault="00E74A56">
      <w:pPr>
        <w:pStyle w:val="Heading4"/>
        <w:keepNext w:val="0"/>
        <w:keepLines w:val="0"/>
        <w:shd w:val="clear" w:color="auto" w:fill="FFFFFF"/>
        <w:spacing w:before="120" w:after="40"/>
        <w:rPr>
          <w:rFonts w:ascii="Courier New" w:eastAsia="Courier New" w:hAnsi="Courier New" w:cs="Courier New"/>
          <w:color w:val="000000"/>
          <w:highlight w:val="white"/>
        </w:rPr>
      </w:pPr>
      <w:bookmarkStart w:id="2" w:name="_gz2v1j6cphdn" w:colFirst="0" w:colLast="0"/>
      <w:bookmarkEnd w:id="2"/>
      <w:r>
        <w:rPr>
          <w:rFonts w:ascii="Courier New" w:eastAsia="Courier New" w:hAnsi="Courier New" w:cs="Courier New"/>
          <w:color w:val="000000"/>
          <w:highlight w:val="white"/>
        </w:rPr>
        <w:t>Testing the forward pass: failed</w:t>
      </w:r>
    </w:p>
    <w:p w:rsidR="00814EEF" w:rsidRDefault="00E74A5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Cant store the image.</w:t>
      </w:r>
    </w:p>
    <w:p w:rsidR="00814EEF" w:rsidRDefault="00814EEF">
      <w:pPr>
        <w:rPr>
          <w:rFonts w:ascii="Courier New" w:eastAsia="Courier New" w:hAnsi="Courier New" w:cs="Courier New"/>
          <w:sz w:val="24"/>
          <w:szCs w:val="24"/>
        </w:rPr>
      </w:pPr>
    </w:p>
    <w:p w:rsidR="00814EEF" w:rsidRDefault="00814EEF">
      <w:pPr>
        <w:rPr>
          <w:rFonts w:ascii="Courier New" w:eastAsia="Courier New" w:hAnsi="Courier New" w:cs="Courier New"/>
          <w:sz w:val="24"/>
          <w:szCs w:val="24"/>
        </w:rPr>
      </w:pPr>
    </w:p>
    <w:p w:rsidR="00814EEF" w:rsidRDefault="00814EEF">
      <w:pPr>
        <w:rPr>
          <w:rFonts w:ascii="Courier New" w:eastAsia="Courier New" w:hAnsi="Courier New" w:cs="Courier New"/>
          <w:sz w:val="24"/>
          <w:szCs w:val="24"/>
        </w:rPr>
      </w:pPr>
    </w:p>
    <w:p w:rsidR="00814EEF" w:rsidRDefault="00814EEF">
      <w:pPr>
        <w:rPr>
          <w:rFonts w:ascii="Courier New" w:eastAsia="Courier New" w:hAnsi="Courier New" w:cs="Courier New"/>
          <w:sz w:val="24"/>
          <w:szCs w:val="24"/>
        </w:rPr>
      </w:pPr>
    </w:p>
    <w:p w:rsidR="00814EEF" w:rsidRDefault="00E74A56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4th March 2020</w:t>
      </w:r>
    </w:p>
    <w:p w:rsidR="00814EEF" w:rsidRDefault="00E74A5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Testing forward pass:</w:t>
      </w:r>
    </w:p>
    <w:p w:rsidR="00814EEF" w:rsidRDefault="00814EEF">
      <w:pPr>
        <w:rPr>
          <w:rFonts w:ascii="Courier New" w:eastAsia="Courier New" w:hAnsi="Courier New" w:cs="Courier New"/>
          <w:sz w:val="21"/>
          <w:szCs w:val="21"/>
          <w:shd w:val="clear" w:color="auto" w:fill="0E0F11"/>
        </w:rPr>
      </w:pP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model =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Darknet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("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cfg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/yolov3.cfg")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inp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get_test_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input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)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pred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model(</w:t>
      </w:r>
      <w:proofErr w:type="spellStart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inp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torch.cuda.is_available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())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print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pred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)</w:t>
      </w:r>
    </w:p>
    <w:p w:rsidR="00814EEF" w:rsidRDefault="00814EEF">
      <w:pPr>
        <w:rPr>
          <w:color w:val="FFFFFF"/>
        </w:rPr>
      </w:pP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(  0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,.,.) = 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 16.0962   17.0541 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91.5104  ...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   0.4336    0.4692    0.5279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 15.1363 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15.2568  166.0840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...     0.5561    0.5414    0.5318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 14.4763 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18.5405  409.4371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...     0.5908    0.5353    0.4979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Gungsuh" w:eastAsia="Gungsuh" w:hAnsi="Gungsuh" w:cs="Gungsuh"/>
          <w:color w:val="FFFFFF"/>
          <w:sz w:val="21"/>
          <w:szCs w:val="21"/>
          <w:shd w:val="clear" w:color="auto" w:fill="0E0F11"/>
        </w:rPr>
        <w:t xml:space="preserve">               ⋱                ...             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411.2625  412.0660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  9.0127  ...     0.5054    0.4662    0.5043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412.1762  412.4936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 16.0449  ...     0.4815    0.4979    0.4582</w:t>
      </w:r>
    </w:p>
    <w:p w:rsidR="00814EEF" w:rsidRDefault="00E74A56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412.1629  411.4338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  34.9027  ...     0.4306    0.5462    0.4138</w:t>
      </w:r>
    </w:p>
    <w:p w:rsidR="00814EEF" w:rsidRDefault="00E74A56">
      <w:pPr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>torch.FloatTensor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E0F11"/>
        </w:rPr>
        <w:t xml:space="preserve"> of size 1x10647x85]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color w:val="313B3F"/>
          <w:sz w:val="24"/>
          <w:szCs w:val="24"/>
          <w:shd w:val="clear" w:color="auto" w:fill="E5EFF5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Downloaded weights and loaded them with </w:t>
      </w:r>
      <w:proofErr w:type="spellStart"/>
      <w:r>
        <w:rPr>
          <w:rFonts w:ascii="Courier New" w:eastAsia="Courier New" w:hAnsi="Courier New" w:cs="Courier New"/>
          <w:color w:val="313B3F"/>
          <w:sz w:val="24"/>
          <w:szCs w:val="24"/>
          <w:shd w:val="clear" w:color="auto" w:fill="E5EFF5"/>
        </w:rPr>
        <w:t>load_weights</w:t>
      </w:r>
      <w:proofErr w:type="spellEnd"/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</w:pPr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 xml:space="preserve">model =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>Darknet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  <w:shd w:val="clear" w:color="auto" w:fill="0E0F1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  <w:shd w:val="clear" w:color="auto" w:fill="0E0F11"/>
        </w:rPr>
        <w:t>cfg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  <w:shd w:val="clear" w:color="auto" w:fill="0E0F11"/>
        </w:rPr>
        <w:t>/yolov3.cfg"</w:t>
      </w:r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>)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>model.load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>_weights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  <w:shd w:val="clear" w:color="auto" w:fill="0E0F11"/>
        </w:rPr>
        <w:t>"yolov3.weights"</w:t>
      </w:r>
      <w:r>
        <w:rPr>
          <w:rFonts w:ascii="Courier New" w:eastAsia="Courier New" w:hAnsi="Courier New" w:cs="Courier New"/>
          <w:color w:val="F8F8F2"/>
          <w:sz w:val="21"/>
          <w:szCs w:val="21"/>
          <w:shd w:val="clear" w:color="auto" w:fill="0E0F11"/>
        </w:rPr>
        <w:t>)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color w:val="313B3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As of now</w:t>
      </w:r>
      <w:r>
        <w:rPr>
          <w:rFonts w:ascii="Courier New" w:eastAsia="Courier New" w:hAnsi="Courier New" w:cs="Courier New"/>
          <w:color w:val="313B3F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6AA84F"/>
          <w:sz w:val="24"/>
          <w:szCs w:val="24"/>
          <w:highlight w:val="white"/>
        </w:rPr>
        <w:t xml:space="preserve"> built the model</w:t>
      </w:r>
      <w:r>
        <w:rPr>
          <w:rFonts w:ascii="Courier New" w:eastAsia="Courier New" w:hAnsi="Courier New" w:cs="Courier New"/>
          <w:color w:val="313B3F"/>
          <w:sz w:val="24"/>
          <w:szCs w:val="24"/>
          <w:highlight w:val="white"/>
        </w:rPr>
        <w:t xml:space="preserve"> and </w:t>
      </w:r>
      <w:r>
        <w:rPr>
          <w:rFonts w:ascii="Courier New" w:eastAsia="Courier New" w:hAnsi="Courier New" w:cs="Courier New"/>
          <w:color w:val="6AA84F"/>
          <w:sz w:val="24"/>
          <w:szCs w:val="24"/>
          <w:highlight w:val="white"/>
        </w:rPr>
        <w:t>weights loaded</w:t>
      </w:r>
      <w:r>
        <w:rPr>
          <w:rFonts w:ascii="Courier New" w:eastAsia="Courier New" w:hAnsi="Courier New" w:cs="Courier New"/>
          <w:color w:val="313B3F"/>
          <w:sz w:val="24"/>
          <w:szCs w:val="24"/>
          <w:highlight w:val="white"/>
        </w:rPr>
        <w:t xml:space="preserve"> </w:t>
      </w:r>
    </w:p>
    <w:p w:rsidR="00814EEF" w:rsidRDefault="00E74A56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Can finally start detecting objects.</w:t>
      </w:r>
    </w:p>
    <w:p w:rsidR="00814EEF" w:rsidRDefault="00E74A56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10th March 2020</w:t>
      </w:r>
    </w:p>
    <w:p w:rsidR="00814EEF" w:rsidRDefault="00E74A56">
      <w:pPr>
        <w:rPr>
          <w:rFonts w:ascii="Courier New" w:eastAsia="Courier New" w:hAnsi="Courier New" w:cs="Courier New"/>
          <w:sz w:val="24"/>
          <w:szCs w:val="24"/>
          <w:shd w:val="clear" w:color="auto" w:fill="E5EFF5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Finally started with detection. Wrote </w:t>
      </w:r>
      <w:r>
        <w:rPr>
          <w:rFonts w:ascii="Courier New" w:eastAsia="Courier New" w:hAnsi="Courier New" w:cs="Courier New"/>
          <w:sz w:val="24"/>
          <w:szCs w:val="24"/>
          <w:shd w:val="clear" w:color="auto" w:fill="E5EFF5"/>
        </w:rPr>
        <w:t>app.py</w:t>
      </w:r>
    </w:p>
    <w:p w:rsidR="00814EEF" w:rsidRDefault="00814EEF">
      <w:pPr>
        <w:rPr>
          <w:rFonts w:ascii="Courier New" w:eastAsia="Courier New" w:hAnsi="Courier New" w:cs="Courier New"/>
          <w:sz w:val="24"/>
          <w:szCs w:val="24"/>
          <w:shd w:val="clear" w:color="auto" w:fill="E5EFF5"/>
        </w:rPr>
      </w:pPr>
    </w:p>
    <w:p w:rsidR="00814EEF" w:rsidRDefault="00814EEF">
      <w:pPr>
        <w:rPr>
          <w:rFonts w:ascii="Courier New" w:eastAsia="Courier New" w:hAnsi="Courier New" w:cs="Courier New"/>
          <w:sz w:val="24"/>
          <w:szCs w:val="24"/>
          <w:shd w:val="clear" w:color="auto" w:fill="E5EFF5"/>
        </w:rPr>
      </w:pPr>
    </w:p>
    <w:p w:rsidR="00814EEF" w:rsidRDefault="00E74A56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12th march 2020</w:t>
      </w:r>
    </w:p>
    <w:p w:rsidR="00814EEF" w:rsidRDefault="00E74A5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Debugged app.py</w:t>
      </w:r>
    </w:p>
    <w:p w:rsidR="00814EEF" w:rsidRDefault="00E74A5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Deployed it using flask</w:t>
      </w:r>
    </w:p>
    <w:p w:rsidR="00814EEF" w:rsidRDefault="00814EEF">
      <w:pPr>
        <w:rPr>
          <w:rFonts w:ascii="Courier New" w:eastAsia="Courier New" w:hAnsi="Courier New" w:cs="Courier New"/>
          <w:sz w:val="24"/>
          <w:szCs w:val="24"/>
        </w:rPr>
      </w:pPr>
    </w:p>
    <w:p w:rsidR="00814EEF" w:rsidRDefault="00E74A56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15th March 2020</w:t>
      </w:r>
    </w:p>
    <w:p w:rsidR="00814EEF" w:rsidRDefault="00E74A56">
      <w:pPr>
        <w:rPr>
          <w:rFonts w:ascii="Courier New" w:eastAsia="Courier New" w:hAnsi="Courier New" w:cs="Courier New"/>
          <w:sz w:val="24"/>
          <w:szCs w:val="24"/>
          <w:highlight w:val="green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Finally got the image on the server. </w:t>
      </w:r>
      <w:r>
        <w:rPr>
          <w:rFonts w:ascii="Courier New" w:eastAsia="Courier New" w:hAnsi="Courier New" w:cs="Courier New"/>
          <w:sz w:val="24"/>
          <w:szCs w:val="24"/>
          <w:highlight w:val="green"/>
        </w:rPr>
        <w:t>Used Pyrebase4</w:t>
      </w:r>
    </w:p>
    <w:p w:rsidR="00814EEF" w:rsidRDefault="00E74A56">
      <w:pPr>
        <w:rPr>
          <w:rFonts w:ascii="Courier New" w:eastAsia="Courier New" w:hAnsi="Courier New" w:cs="Courier New"/>
          <w:sz w:val="24"/>
          <w:szCs w:val="24"/>
          <w:highlight w:val="red"/>
        </w:rPr>
      </w:pPr>
      <w:r>
        <w:rPr>
          <w:rFonts w:ascii="Courier New" w:eastAsia="Courier New" w:hAnsi="Courier New" w:cs="Courier New"/>
          <w:sz w:val="24"/>
          <w:szCs w:val="24"/>
          <w:highlight w:val="red"/>
        </w:rPr>
        <w:t xml:space="preserve">Do not use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red"/>
        </w:rPr>
        <w:t>Pyrebase</w:t>
      </w:r>
      <w:proofErr w:type="spellEnd"/>
    </w:p>
    <w:p w:rsidR="00814EEF" w:rsidRDefault="00E74A56">
      <w:pPr>
        <w:shd w:val="clear" w:color="auto" w:fill="FFFFFF"/>
        <w:spacing w:before="240" w:after="240" w:line="360" w:lineRule="auto"/>
        <w:jc w:val="center"/>
        <w:rPr>
          <w:rFonts w:ascii="Courier New" w:eastAsia="Courier New" w:hAnsi="Courier New" w:cs="Courier New"/>
          <w:sz w:val="24"/>
          <w:szCs w:val="24"/>
          <w:highlight w:val="red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>LOGS END</w:t>
      </w:r>
    </w:p>
    <w:p w:rsidR="00814EEF" w:rsidRDefault="008C0DDB">
      <w:pPr>
        <w:rPr>
          <w:rFonts w:ascii="Courier New" w:eastAsia="Courier New" w:hAnsi="Courier New" w:cs="Courier New"/>
          <w:sz w:val="24"/>
          <w:szCs w:val="24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814EEF" w:rsidRDefault="00814EEF">
      <w:pPr>
        <w:shd w:val="clear" w:color="auto" w:fill="FFFFFF"/>
        <w:spacing w:before="240" w:after="240" w:line="360" w:lineRule="auto"/>
        <w:rPr>
          <w:rFonts w:ascii="Courier New" w:eastAsia="Courier New" w:hAnsi="Courier New" w:cs="Courier New"/>
          <w:sz w:val="24"/>
          <w:szCs w:val="24"/>
          <w:highlight w:val="red"/>
        </w:rPr>
      </w:pPr>
    </w:p>
    <w:p w:rsidR="00814EEF" w:rsidRDefault="00E74A56">
      <w:pPr>
        <w:shd w:val="clear" w:color="auto" w:fill="FFFFFF"/>
        <w:spacing w:before="240" w:after="240" w:line="360" w:lineRule="auto"/>
        <w:rPr>
          <w:b/>
          <w:sz w:val="32"/>
          <w:szCs w:val="32"/>
          <w:highlight w:val="white"/>
          <w:u w:val="single"/>
        </w:rPr>
      </w:pPr>
      <w:r>
        <w:rPr>
          <w:b/>
          <w:sz w:val="32"/>
          <w:szCs w:val="32"/>
          <w:highlight w:val="white"/>
        </w:rPr>
        <w:t xml:space="preserve">7. </w:t>
      </w:r>
      <w:r>
        <w:rPr>
          <w:b/>
          <w:sz w:val="32"/>
          <w:szCs w:val="32"/>
          <w:highlight w:val="white"/>
          <w:u w:val="single"/>
        </w:rPr>
        <w:t>Project Schedule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28th April - 18th May: </w:t>
      </w:r>
      <w:r>
        <w:rPr>
          <w:b/>
          <w:sz w:val="28"/>
          <w:szCs w:val="28"/>
        </w:rPr>
        <w:t>Community Bonding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Community Bonding.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the structure of </w:t>
      </w:r>
      <w:proofErr w:type="spellStart"/>
      <w:r>
        <w:rPr>
          <w:sz w:val="28"/>
          <w:szCs w:val="28"/>
        </w:rPr>
        <w:t>caMicroscope</w:t>
      </w:r>
      <w:proofErr w:type="spellEnd"/>
      <w:r>
        <w:rPr>
          <w:sz w:val="28"/>
          <w:szCs w:val="28"/>
        </w:rPr>
        <w:t>.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Getting familiar with all the relevant technologies/ concepts.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19th May - 10th June: </w:t>
      </w:r>
      <w:r>
        <w:rPr>
          <w:b/>
          <w:sz w:val="28"/>
          <w:szCs w:val="28"/>
        </w:rPr>
        <w:t>Development Phase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Development starts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Reviewing the whole architecture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Making the necessary additions to the pre-existing model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15th June - 19th June: </w:t>
      </w:r>
      <w:r>
        <w:rPr>
          <w:b/>
          <w:sz w:val="28"/>
          <w:szCs w:val="28"/>
        </w:rPr>
        <w:t>Phase 1 Submission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submitting Phase 1 evaluations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Inline comments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Comment on a selection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20th June - 13th July - </w:t>
      </w:r>
      <w:r>
        <w:rPr>
          <w:b/>
          <w:sz w:val="28"/>
          <w:szCs w:val="28"/>
        </w:rPr>
        <w:t>Development Phase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Development resumes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Reviewing the whole architecture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Making the necessary additions to the pre-existing model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13th July - 17th July - </w:t>
      </w:r>
      <w:r>
        <w:rPr>
          <w:b/>
          <w:sz w:val="28"/>
          <w:szCs w:val="28"/>
        </w:rPr>
        <w:t>Phase 2 Submission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submitting Phase 2 evaluations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Inline comments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Comment on a selection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18th July - 31st July - </w:t>
      </w:r>
      <w:r>
        <w:rPr>
          <w:b/>
          <w:sz w:val="28"/>
          <w:szCs w:val="28"/>
        </w:rPr>
        <w:t>Allow admin to limit access to specific files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 to this point, a user will have common permission (View/Edit/Comment) to access all files. 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feature to allow users to provide a different level of access to different files.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1st Aug - 9th Aug -</w:t>
      </w:r>
      <w:r>
        <w:rPr>
          <w:b/>
          <w:sz w:val="28"/>
          <w:szCs w:val="28"/>
          <w:highlight w:val="white"/>
        </w:rPr>
        <w:t>Project Completion, testing, and documentation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Wrapping up the project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Documenting</w:t>
      </w:r>
    </w:p>
    <w:p w:rsidR="00814EEF" w:rsidRDefault="00E74A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10th Aug - 17th Aug - </w:t>
      </w:r>
      <w:r>
        <w:rPr>
          <w:b/>
          <w:sz w:val="28"/>
          <w:szCs w:val="28"/>
        </w:rPr>
        <w:t>Final Testing</w:t>
      </w:r>
    </w:p>
    <w:p w:rsidR="00814EEF" w:rsidRDefault="00E74A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 evaluation</w:t>
      </w:r>
    </w:p>
    <w:p w:rsidR="00814EEF" w:rsidRDefault="00E74A56">
      <w:pPr>
        <w:shd w:val="clear" w:color="auto" w:fill="FFFFFF"/>
        <w:spacing w:before="240" w:after="240" w:line="360" w:lineRule="auto"/>
        <w:rPr>
          <w:b/>
          <w:sz w:val="24"/>
          <w:szCs w:val="24"/>
          <w:highlight w:val="white"/>
        </w:rPr>
      </w:pPr>
      <w:r>
        <w:rPr>
          <w:b/>
          <w:sz w:val="32"/>
          <w:szCs w:val="32"/>
          <w:highlight w:val="white"/>
        </w:rPr>
        <w:t xml:space="preserve">   8. </w:t>
      </w:r>
      <w:r>
        <w:rPr>
          <w:b/>
          <w:sz w:val="32"/>
          <w:szCs w:val="32"/>
          <w:highlight w:val="white"/>
          <w:u w:val="single"/>
        </w:rPr>
        <w:t xml:space="preserve">Planned absence/vacation days and other commitments during the </w:t>
      </w:r>
      <w:proofErr w:type="spellStart"/>
      <w:r>
        <w:rPr>
          <w:b/>
          <w:sz w:val="32"/>
          <w:szCs w:val="32"/>
          <w:highlight w:val="white"/>
          <w:u w:val="single"/>
        </w:rPr>
        <w:t>GSoC</w:t>
      </w:r>
      <w:proofErr w:type="spellEnd"/>
      <w:r>
        <w:rPr>
          <w:b/>
          <w:sz w:val="32"/>
          <w:szCs w:val="32"/>
          <w:highlight w:val="white"/>
          <w:u w:val="single"/>
        </w:rPr>
        <w:t xml:space="preserve"> period</w:t>
      </w:r>
      <w:r>
        <w:rPr>
          <w:b/>
          <w:sz w:val="24"/>
          <w:szCs w:val="24"/>
          <w:highlight w:val="white"/>
        </w:rPr>
        <w:t xml:space="preserve"> </w:t>
      </w:r>
    </w:p>
    <w:p w:rsidR="00814EEF" w:rsidRPr="00E74A56" w:rsidRDefault="00E74A56" w:rsidP="00E74A56">
      <w:pPr>
        <w:shd w:val="clear" w:color="auto" w:fill="FFFFFF"/>
        <w:spacing w:before="240" w:after="24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will be having my university summer vacations from May 16th Onwards till July 24th 2020. No plans for any vacations. Working hours are shown below.</w:t>
      </w:r>
    </w:p>
    <w:p w:rsidR="00814EEF" w:rsidRDefault="00E74A56">
      <w:pPr>
        <w:numPr>
          <w:ilvl w:val="0"/>
          <w:numId w:val="3"/>
        </w:numPr>
        <w:shd w:val="clear" w:color="auto" w:fill="FFFFFF"/>
        <w:spacing w:before="240" w:after="240" w:line="360" w:lineRule="auto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  <w:u w:val="single"/>
        </w:rPr>
        <w:t xml:space="preserve">Planned </w:t>
      </w:r>
      <w:proofErr w:type="spellStart"/>
      <w:r>
        <w:rPr>
          <w:b/>
          <w:sz w:val="32"/>
          <w:szCs w:val="32"/>
          <w:highlight w:val="white"/>
          <w:u w:val="single"/>
        </w:rPr>
        <w:t>GSoC</w:t>
      </w:r>
      <w:proofErr w:type="spellEnd"/>
      <w:r>
        <w:rPr>
          <w:b/>
          <w:sz w:val="32"/>
          <w:szCs w:val="32"/>
          <w:highlight w:val="white"/>
          <w:u w:val="single"/>
        </w:rPr>
        <w:t xml:space="preserve"> work hours</w:t>
      </w:r>
    </w:p>
    <w:p w:rsidR="00814EEF" w:rsidRDefault="00E74A56" w:rsidP="00E74A56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My </w:t>
      </w:r>
      <w:proofErr w:type="spellStart"/>
      <w:r>
        <w:rPr>
          <w:sz w:val="26"/>
          <w:szCs w:val="26"/>
        </w:rPr>
        <w:t>prefered</w:t>
      </w:r>
      <w:proofErr w:type="spellEnd"/>
      <w:r>
        <w:rPr>
          <w:sz w:val="26"/>
          <w:szCs w:val="26"/>
        </w:rPr>
        <w:t xml:space="preserve"> working hours are:</w:t>
      </w:r>
    </w:p>
    <w:p w:rsidR="00814EEF" w:rsidRDefault="00814EEF">
      <w:pPr>
        <w:spacing w:line="360" w:lineRule="auto"/>
        <w:rPr>
          <w:sz w:val="26"/>
          <w:szCs w:val="2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14E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Indian Standard Time (IST)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highlight w:val="white"/>
              </w:rPr>
              <w:t>Coordinated Universal Time(UTC)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Total Time</w:t>
            </w:r>
          </w:p>
        </w:tc>
      </w:tr>
      <w:tr w:rsidR="00814E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11:30am-13:30pm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6:00am-8:00am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hours</w:t>
            </w:r>
          </w:p>
        </w:tc>
      </w:tr>
      <w:tr w:rsidR="00814E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15:00pm-19:00pm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9:30am-13:30pm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hours</w:t>
            </w:r>
          </w:p>
        </w:tc>
      </w:tr>
      <w:tr w:rsidR="00814E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22:00pm-05:00am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16:30pm-23:30pm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EEF" w:rsidRDefault="00E74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hours</w:t>
            </w:r>
          </w:p>
        </w:tc>
      </w:tr>
    </w:tbl>
    <w:p w:rsidR="00814EEF" w:rsidRDefault="00814EEF">
      <w:pPr>
        <w:spacing w:line="360" w:lineRule="auto"/>
        <w:rPr>
          <w:sz w:val="26"/>
          <w:szCs w:val="26"/>
        </w:rPr>
      </w:pPr>
    </w:p>
    <w:p w:rsidR="00814EEF" w:rsidRDefault="00814EEF">
      <w:pPr>
        <w:shd w:val="clear" w:color="auto" w:fill="FFFFFF"/>
        <w:spacing w:before="240" w:after="240" w:line="360" w:lineRule="auto"/>
        <w:rPr>
          <w:sz w:val="24"/>
          <w:szCs w:val="24"/>
          <w:highlight w:val="white"/>
        </w:rPr>
      </w:pPr>
    </w:p>
    <w:p w:rsidR="00E74A56" w:rsidRDefault="00E74A56">
      <w:pPr>
        <w:shd w:val="clear" w:color="auto" w:fill="FFFFFF"/>
        <w:spacing w:before="240" w:after="240" w:line="360" w:lineRule="auto"/>
        <w:rPr>
          <w:sz w:val="24"/>
          <w:szCs w:val="24"/>
          <w:highlight w:val="white"/>
        </w:rPr>
      </w:pPr>
    </w:p>
    <w:p w:rsidR="00E74A56" w:rsidRDefault="00E74A56">
      <w:pPr>
        <w:shd w:val="clear" w:color="auto" w:fill="FFFFFF"/>
        <w:spacing w:before="240" w:after="240" w:line="360" w:lineRule="auto"/>
        <w:rPr>
          <w:sz w:val="24"/>
          <w:szCs w:val="24"/>
          <w:highlight w:val="white"/>
        </w:rPr>
      </w:pPr>
    </w:p>
    <w:p w:rsidR="00814EEF" w:rsidRPr="00E74A56" w:rsidRDefault="00E74A56" w:rsidP="00E74A56">
      <w:pPr>
        <w:numPr>
          <w:ilvl w:val="0"/>
          <w:numId w:val="3"/>
        </w:numPr>
        <w:shd w:val="clear" w:color="auto" w:fill="FFFFFF"/>
        <w:spacing w:before="240" w:after="240" w:line="360" w:lineRule="auto"/>
        <w:rPr>
          <w:b/>
          <w:sz w:val="32"/>
          <w:szCs w:val="32"/>
          <w:highlight w:val="white"/>
        </w:rPr>
      </w:pPr>
      <w:r w:rsidRPr="00E74A56">
        <w:rPr>
          <w:b/>
          <w:sz w:val="32"/>
          <w:szCs w:val="32"/>
          <w:highlight w:val="white"/>
          <w:u w:val="single"/>
        </w:rPr>
        <w:t xml:space="preserve">Skill Set 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 have done Courses on Neural Networks and Convolutional Neural Networks from Coursera. 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Have worked on projects with </w:t>
      </w:r>
      <w:proofErr w:type="spellStart"/>
      <w:r>
        <w:rPr>
          <w:sz w:val="28"/>
          <w:szCs w:val="28"/>
          <w:highlight w:val="white"/>
        </w:rPr>
        <w:t>Tensorflow</w:t>
      </w:r>
      <w:proofErr w:type="spellEnd"/>
      <w:r>
        <w:rPr>
          <w:sz w:val="28"/>
          <w:szCs w:val="28"/>
          <w:highlight w:val="white"/>
        </w:rPr>
        <w:t xml:space="preserve"> and Tensorflow.js 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Currently, I am working on GAIT analysis: Occlusion detection and gait silhouette reconstruction from degraded scenes using deep learning wherein I have prepared a customized layer architecture for our dataset provided by the Technical University of Munich and IIT </w:t>
      </w:r>
      <w:proofErr w:type="spellStart"/>
      <w:r>
        <w:rPr>
          <w:sz w:val="28"/>
          <w:szCs w:val="28"/>
          <w:highlight w:val="white"/>
        </w:rPr>
        <w:t>Kharagpur</w:t>
      </w:r>
      <w:proofErr w:type="spellEnd"/>
      <w:r>
        <w:rPr>
          <w:sz w:val="28"/>
          <w:szCs w:val="28"/>
          <w:highlight w:val="white"/>
        </w:rPr>
        <w:t xml:space="preserve"> (TUM-IITKPG) following is the gist of the work: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Stage 1: Background removal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 image processing there usually is preprocessing of the image where the first step is segmentation. This refers to where the background is separated from the foreground to isolate the foreground.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background removal techniques: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Non-recursive technique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Recursive technique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Stage 2: Feature extraction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Once the background is subtracted from the image, each image sequence is converted into a temporary sequence of distance signals. A feature of an image is represented using a vector.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Two approaches for feature extraction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Approach 1: Model-based approach</w:t>
      </w:r>
    </w:p>
    <w:p w:rsidR="00814EEF" w:rsidRDefault="00E74A56">
      <w:pPr>
        <w:numPr>
          <w:ilvl w:val="0"/>
          <w:numId w:val="4"/>
        </w:numPr>
        <w:shd w:val="clear" w:color="auto" w:fill="FFFFFF"/>
        <w:spacing w:before="240"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high-quality video sequences</w:t>
      </w:r>
    </w:p>
    <w:p w:rsidR="00814EEF" w:rsidRDefault="00E74A56">
      <w:pPr>
        <w:numPr>
          <w:ilvl w:val="0"/>
          <w:numId w:val="4"/>
        </w:numPr>
        <w:shd w:val="clear" w:color="auto" w:fill="FFFFFF"/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parameters used: height, the distance between the pelvis and feet and the distance between the feet.</w:t>
      </w:r>
    </w:p>
    <w:p w:rsidR="00814EEF" w:rsidRDefault="00E74A56">
      <w:pPr>
        <w:numPr>
          <w:ilvl w:val="0"/>
          <w:numId w:val="4"/>
        </w:numPr>
        <w:shd w:val="clear" w:color="auto" w:fill="FFFFFF"/>
        <w:spacing w:after="240"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silhouette is divided into some regions that are feature vectors that include averages of the centroid, the aspect ratio and orientation of the major axis of the ellipse</w:t>
      </w:r>
    </w:p>
    <w:p w:rsidR="00814EEF" w:rsidRDefault="00E74A56">
      <w:pPr>
        <w:shd w:val="clear" w:color="auto" w:fill="FFFFFF"/>
        <w:spacing w:before="240" w:after="240" w:line="360" w:lineRule="auto"/>
        <w:ind w:left="720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Approach 2: Holistic approach</w:t>
      </w:r>
    </w:p>
    <w:p w:rsidR="00814EEF" w:rsidRDefault="00E74A56">
      <w:pPr>
        <w:numPr>
          <w:ilvl w:val="0"/>
          <w:numId w:val="1"/>
        </w:numPr>
        <w:shd w:val="clear" w:color="auto" w:fill="FFFFFF"/>
        <w:spacing w:before="240"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More focus on the shape of the silhouette or the motion of the whole body as compared to model-based approaches that focus on a particular part of the body.</w:t>
      </w:r>
    </w:p>
    <w:p w:rsidR="00814EEF" w:rsidRDefault="00E74A56">
      <w:pPr>
        <w:numPr>
          <w:ilvl w:val="0"/>
          <w:numId w:val="1"/>
        </w:numPr>
        <w:shd w:val="clear" w:color="auto" w:fill="FFFFFF"/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not dependent on the quality of the video frame.</w:t>
      </w:r>
    </w:p>
    <w:p w:rsidR="00814EEF" w:rsidRDefault="00E74A56">
      <w:pPr>
        <w:numPr>
          <w:ilvl w:val="0"/>
          <w:numId w:val="1"/>
        </w:numPr>
        <w:shd w:val="clear" w:color="auto" w:fill="FFFFFF"/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offer less computational requirements and complexities</w:t>
      </w:r>
    </w:p>
    <w:p w:rsidR="00814EEF" w:rsidRDefault="00E74A56">
      <w:pPr>
        <w:numPr>
          <w:ilvl w:val="0"/>
          <w:numId w:val="1"/>
        </w:numPr>
        <w:shd w:val="clear" w:color="auto" w:fill="FFFFFF"/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Not as robust as compared to model-based approaches</w:t>
      </w:r>
    </w:p>
    <w:p w:rsidR="00814EEF" w:rsidRDefault="00E74A56">
      <w:pPr>
        <w:numPr>
          <w:ilvl w:val="0"/>
          <w:numId w:val="1"/>
        </w:numPr>
        <w:shd w:val="clear" w:color="auto" w:fill="FFFFFF"/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contour of the silhouette is regarded as an important factor of the method.</w:t>
      </w:r>
    </w:p>
    <w:p w:rsidR="00814EEF" w:rsidRDefault="00E74A56">
      <w:pPr>
        <w:numPr>
          <w:ilvl w:val="0"/>
          <w:numId w:val="1"/>
        </w:numPr>
        <w:shd w:val="clear" w:color="auto" w:fill="FFFFFF"/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For high-quality silhouette, the outer contour of the silhouette is regarded as the important feature</w:t>
      </w:r>
    </w:p>
    <w:p w:rsidR="00814EEF" w:rsidRDefault="00E74A56">
      <w:pPr>
        <w:numPr>
          <w:ilvl w:val="0"/>
          <w:numId w:val="1"/>
        </w:numPr>
        <w:shd w:val="clear" w:color="auto" w:fill="FFFFFF"/>
        <w:spacing w:after="240"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For low-quality silhouette, the binaries silhouettes are regarded as the important feature</w:t>
      </w:r>
    </w:p>
    <w:p w:rsidR="00814EEF" w:rsidRDefault="00E74A56">
      <w:pPr>
        <w:spacing w:line="360" w:lineRule="auto"/>
        <w:ind w:left="720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Methodology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Scrutinizing the data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Automated identification of humans from their gait is a challenging research problem.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We consider situations where the subject gets occluded due to the presence of multiple objects in the field of view of the </w:t>
      </w:r>
      <w:r>
        <w:rPr>
          <w:sz w:val="28"/>
          <w:szCs w:val="28"/>
          <w:highlight w:val="white"/>
        </w:rPr>
        <w:lastRenderedPageBreak/>
        <w:t>camera, which is quite common in real-world surveillance scenarios.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There are two types of occlusions: Static and Dynamic.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Upon research, we came across a novel approach for detecting the presence of occlusion in a sequence of silhouette frames and their subsequent reconstruction.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Dynamic programming- based maximum likelihood key pose detection algorithm simultaneously detects key pose class for each frame and also identifies the occluded frames.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Clean and unclean gait cycles are segregated as the algorithm output. If all the subsequences of frames corresponding to a gait cycle are degraded by occlusion, then none of the existing methods can be used for recognition from this sequence.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Need for the reconstruction of the degraded silhouette frames to construct clean gait cycles becomes pertinent in such situations.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novel method based on BGPDM which is able to reconstruct the missing silhouettes considerably well.</w:t>
      </w:r>
    </w:p>
    <w:p w:rsidR="00814EEF" w:rsidRDefault="00E74A56">
      <w:pPr>
        <w:numPr>
          <w:ilvl w:val="0"/>
          <w:numId w:val="7"/>
        </w:numPr>
        <w:spacing w:line="360" w:lineRule="auto"/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reconstructed silhouettes can then be used for recognition using any of the existing methods. We will test our algorithms on the data set (TUM-IITKGP) featuring occlusion by static objects as well as dynamic objects.</w:t>
      </w:r>
    </w:p>
    <w:p w:rsidR="00814EEF" w:rsidRDefault="00814EEF">
      <w:pPr>
        <w:spacing w:line="360" w:lineRule="auto"/>
        <w:ind w:left="720"/>
        <w:rPr>
          <w:sz w:val="28"/>
          <w:szCs w:val="28"/>
          <w:highlight w:val="white"/>
          <w:u w:val="single"/>
        </w:rPr>
      </w:pPr>
    </w:p>
    <w:sectPr w:rsidR="00814E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27B9"/>
    <w:multiLevelType w:val="multilevel"/>
    <w:tmpl w:val="53380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734BA6"/>
    <w:multiLevelType w:val="multilevel"/>
    <w:tmpl w:val="CC38F81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C2FA2"/>
    <w:multiLevelType w:val="multilevel"/>
    <w:tmpl w:val="2F646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493EF5"/>
    <w:multiLevelType w:val="multilevel"/>
    <w:tmpl w:val="EB022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66C0B"/>
    <w:multiLevelType w:val="multilevel"/>
    <w:tmpl w:val="7B5CD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023042"/>
    <w:multiLevelType w:val="multilevel"/>
    <w:tmpl w:val="1B841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9610CB"/>
    <w:multiLevelType w:val="multilevel"/>
    <w:tmpl w:val="02B2C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814EEF"/>
    <w:rsid w:val="008C0DDB"/>
    <w:rsid w:val="00E7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D5B4"/>
  <w15:docId w15:val="{A460D660-BC71-433B-87DC-811D686A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jreddie/darknet/master/cfg/yolov3.c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ishbabhdigaari@gmail.com" TargetMode="External"/><Relationship Id="rId5" Type="http://schemas.openxmlformats.org/officeDocument/2006/relationships/hyperlink" Target="https://wolf.cci.emory.edu//camic_org/apps/landing/land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Hrishabh Digaari</dc:creator>
  <cp:lastModifiedBy>Hrishabh Digaari</cp:lastModifiedBy>
  <cp:revision>2</cp:revision>
  <cp:lastPrinted>2020-03-16T18:27:00Z</cp:lastPrinted>
  <dcterms:created xsi:type="dcterms:W3CDTF">2020-03-16T18:29:00Z</dcterms:created>
  <dcterms:modified xsi:type="dcterms:W3CDTF">2020-03-16T18:29:00Z</dcterms:modified>
</cp:coreProperties>
</file>